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C19DF" w:rsidRDefault="00ED53F4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fldChar w:fldCharType="begin"/>
      </w:r>
      <w:r>
        <w:instrText xml:space="preserve"> HYPERLINK "https://lsa.umich.edu/psych/people/graduate-students/kasarver.html" \h 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Kali Anne Sarver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fldChar w:fldCharType="end"/>
      </w:r>
    </w:p>
    <w:p w14:paraId="00000002" w14:textId="77777777" w:rsidR="00AC19DF" w:rsidRDefault="009C3DD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ED53F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kasarver@umich.edu</w:t>
        </w:r>
      </w:hyperlink>
    </w:p>
    <w:p w14:paraId="00000003" w14:textId="77777777" w:rsidR="00AC19DF" w:rsidRDefault="00ED53F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Michigan Department of Psychology</w:t>
      </w:r>
    </w:p>
    <w:p w14:paraId="00000004" w14:textId="77777777" w:rsidR="00AC19DF" w:rsidRDefault="00ED53F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530 Church Street, Ann Arbor, MI 48109</w:t>
      </w:r>
    </w:p>
    <w:p w14:paraId="00000005" w14:textId="77777777" w:rsidR="00AC19DF" w:rsidRDefault="00ED53F4">
      <w:pPr>
        <w:spacing w:line="240" w:lineRule="auto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  <w:r w:rsidR="009C3DD7">
        <w:rPr>
          <w:noProof/>
        </w:rPr>
        <w:pict w14:anchorId="37D79DD2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00000006" w14:textId="77777777" w:rsidR="00AC19DF" w:rsidRDefault="00ED5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Expected 2026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Ph.D. Psychology (Cognition and Cognitive Neuroscience)</w:t>
      </w:r>
    </w:p>
    <w:p w14:paraId="00000007" w14:textId="77777777" w:rsidR="00AC19DF" w:rsidRDefault="00ED53F4">
      <w:pPr>
        <w:spacing w:line="240" w:lineRule="auto"/>
        <w:ind w:left="144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08" w14:textId="77777777" w:rsidR="00AC19DF" w:rsidRDefault="00ED53F4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Advisor: Patricia A. Reuter-Lorenz, Ph.D.</w:t>
      </w:r>
    </w:p>
    <w:p w14:paraId="00000009" w14:textId="77777777" w:rsidR="00AC19DF" w:rsidRDefault="00ED53F4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 GPA: 4.0</w:t>
      </w:r>
    </w:p>
    <w:p w14:paraId="0000000A" w14:textId="77777777" w:rsidR="00AC19DF" w:rsidRDefault="00ED53F4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research focuses on cognitive and affective working memory performance across the adult lifespan. I collect data online and employ statistical methods such as mixed model analysis of variance, multiple linear regression, linear mixed-effects model, and meta-analysis.</w:t>
      </w:r>
    </w:p>
    <w:p w14:paraId="0000000B" w14:textId="77777777" w:rsidR="00AC19DF" w:rsidRDefault="00AC19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AC19DF" w:rsidRDefault="00ED5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August 2023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M.S. Psychology</w:t>
      </w:r>
      <w:r>
        <w:rPr>
          <w:rFonts w:ascii="Times New Roman" w:eastAsia="Times New Roman" w:hAnsi="Times New Roman" w:cs="Times New Roman"/>
          <w:sz w:val="24"/>
          <w:szCs w:val="24"/>
        </w:rPr>
        <w:t>, 4.0 GPA</w:t>
      </w:r>
    </w:p>
    <w:p w14:paraId="0000000D" w14:textId="77777777" w:rsidR="00AC19DF" w:rsidRDefault="00ED53F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0E" w14:textId="77777777" w:rsidR="00AC19DF" w:rsidRDefault="00ED53F4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Advisor: Patricia A. Reuter-Lorenz, Ph.D.</w:t>
      </w:r>
    </w:p>
    <w:p w14:paraId="0000000F" w14:textId="77777777" w:rsidR="00AC19DF" w:rsidRDefault="00ED53F4">
      <w:pPr>
        <w:spacing w:line="240" w:lineRule="auto"/>
        <w:ind w:left="21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619: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Revisiting the Effects of Age on Affective Working Memory in an Online Lifespan Sample</w:t>
      </w:r>
    </w:p>
    <w:p w14:paraId="00000010" w14:textId="77777777" w:rsidR="00AC19DF" w:rsidRDefault="00AC19D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1" w14:textId="77777777" w:rsidR="00AC19DF" w:rsidRDefault="00ED5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May 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B.A. Psychology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3.7 GPA</w:t>
      </w:r>
    </w:p>
    <w:p w14:paraId="00000012" w14:textId="77777777" w:rsidR="00AC19DF" w:rsidRDefault="00ED53F4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Miami University, Oxford, OH</w:t>
      </w:r>
    </w:p>
    <w:p w14:paraId="00000013" w14:textId="77777777" w:rsidR="00AC19DF" w:rsidRDefault="00ED53F4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Bachelor of Arts in Psychology with Cum Laude distinction</w:t>
      </w:r>
    </w:p>
    <w:p w14:paraId="00000014" w14:textId="77777777" w:rsidR="00AC19DF" w:rsidRDefault="00ED53F4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Minor in Gerontology</w:t>
      </w:r>
    </w:p>
    <w:p w14:paraId="00000015" w14:textId="77777777" w:rsidR="00AC19DF" w:rsidRDefault="00ED53F4">
      <w:pPr>
        <w:spacing w:line="240" w:lineRule="auto"/>
        <w:ind w:left="2160"/>
        <w:rPr>
          <w:rFonts w:ascii="Times New Roman" w:eastAsia="Times New Roman" w:hAnsi="Times New Roman" w:cs="Times New Roman"/>
          <w:i/>
          <w:color w:val="231F2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Departmental Honors Thesis: 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highlight w:val="white"/>
        </w:rPr>
        <w:t>Understanding Standardized Test Performance and Stress with Eye-Tracking</w:t>
      </w:r>
    </w:p>
    <w:p w14:paraId="00000016" w14:textId="77777777" w:rsidR="00AC19DF" w:rsidRDefault="00ED53F4">
      <w:pPr>
        <w:spacing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</w:rPr>
        <w:t xml:space="preserve">Honors and Awards: Departmental honors in Psychology, President’s List (1 semester), Dean’s List (4 semesters), Outstanding Gerontology Minor Award,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</w:rPr>
        <w:t>Rhethawks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</w:rPr>
        <w:t xml:space="preserve"> Award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  <w:vertAlign w:val="superscript"/>
        </w:rPr>
        <w:footnoteReference w:id="1"/>
      </w:r>
    </w:p>
    <w:p w14:paraId="00000017" w14:textId="77777777" w:rsidR="00AC19DF" w:rsidRDefault="00AC19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RESEARCH INTERESTS</w:t>
      </w:r>
    </w:p>
    <w:p w14:paraId="00000019" w14:textId="77777777" w:rsidR="00AC19DF" w:rsidRDefault="009C3DD7">
      <w:pPr>
        <w:rPr>
          <w:rFonts w:ascii="Times New Roman" w:eastAsia="Times New Roman" w:hAnsi="Times New Roman" w:cs="Times New Roman"/>
          <w:b/>
          <w:sz w:val="2"/>
          <w:szCs w:val="2"/>
        </w:rPr>
      </w:pPr>
      <w:r>
        <w:rPr>
          <w:noProof/>
        </w:rPr>
        <w:pict w14:anchorId="7AD5CB3E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0000001A" w14:textId="77777777" w:rsidR="00AC19DF" w:rsidRDefault="00ED53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Brain aging, cognitive resilience and cognitive decline in older adulthood, and memory changes throughout the lifespan.</w:t>
      </w:r>
    </w:p>
    <w:p w14:paraId="0000001B" w14:textId="77777777" w:rsidR="00AC19DF" w:rsidRDefault="00AC19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PUBLISHED WORK</w:t>
      </w:r>
    </w:p>
    <w:p w14:paraId="0000001D" w14:textId="77777777" w:rsidR="00AC19DF" w:rsidRDefault="009C3DD7">
      <w:pPr>
        <w:rPr>
          <w:rFonts w:ascii="Times New Roman" w:eastAsia="Times New Roman" w:hAnsi="Times New Roman" w:cs="Times New Roman"/>
          <w:b/>
          <w:sz w:val="2"/>
          <w:szCs w:val="2"/>
        </w:rPr>
      </w:pPr>
      <w:r>
        <w:rPr>
          <w:noProof/>
        </w:rPr>
        <w:pict w14:anchorId="1274740D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0000001E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Undergraduate Academic Paper</w:t>
      </w:r>
    </w:p>
    <w:p w14:paraId="0000001F" w14:textId="77777777" w:rsidR="00AC19DF" w:rsidRDefault="00ED53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Kramer, S.,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Sarver, K. A.,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Schultz, S., &amp; Thurston, K. (2020). Outcomes, characteristics, and </w:t>
      </w:r>
    </w:p>
    <w:p w14:paraId="00000020" w14:textId="77777777" w:rsidR="00AC19DF" w:rsidRDefault="00ED53F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betterment: Achieving a successful afterschool program. Paper published in COMPASS; an undergraduate, peer-reviewed journal published internally at Miami University.</w:t>
      </w:r>
    </w:p>
    <w:p w14:paraId="00000021" w14:textId="77777777" w:rsidR="00AC19DF" w:rsidRDefault="00ED53F4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Other Work</w:t>
      </w:r>
    </w:p>
    <w:p w14:paraId="00000022" w14:textId="77777777" w:rsidR="00AC19DF" w:rsidRDefault="00ED53F4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Culler, K.L.,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Stuver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L.,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Sarver, K. 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(2023, September/October). Brain care for all: Why </w:t>
      </w:r>
    </w:p>
    <w:p w14:paraId="00000023" w14:textId="77777777" w:rsidR="00AC19DF" w:rsidRDefault="00ED53F4">
      <w:pPr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investing in brain health matters.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Today’s Geriatric Medicine, 16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(5), 9-12.</w:t>
      </w:r>
    </w:p>
    <w:p w14:paraId="00000024" w14:textId="77777777" w:rsidR="00AC19DF" w:rsidRDefault="00AC19D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25" w14:textId="77777777" w:rsidR="00AC19DF" w:rsidRDefault="00ED53F4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Culler, K.L.,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&amp;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Sarver, K. 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 (2021, April 30). The thinking on brain games: One way to stay </w:t>
      </w:r>
    </w:p>
    <w:p w14:paraId="00000026" w14:textId="77777777" w:rsidR="00AC19DF" w:rsidRDefault="00ED53F4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ab/>
        <w:t>brain fit. [Web log post].</w:t>
      </w:r>
    </w:p>
    <w:p w14:paraId="00000027" w14:textId="77777777" w:rsidR="00AC19DF" w:rsidRDefault="00AC19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8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PRESENTATIONS</w:t>
      </w:r>
    </w:p>
    <w:p w14:paraId="00000029" w14:textId="77777777" w:rsidR="00AC19DF" w:rsidRDefault="009C3DD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pict w14:anchorId="0DE5DFE8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000002A" w14:textId="77777777" w:rsidR="00AC19DF" w:rsidRDefault="00ED53F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Talk</w:t>
      </w:r>
    </w:p>
    <w:p w14:paraId="0000002B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Feb 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Revisiting the Effects of Age on Affective Working Memory in an Online </w:t>
      </w:r>
    </w:p>
    <w:p w14:paraId="0000002C" w14:textId="77777777" w:rsidR="00AC19DF" w:rsidRDefault="00ED53F4">
      <w:pPr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Lifespan Sample</w:t>
      </w:r>
    </w:p>
    <w:p w14:paraId="0000002D" w14:textId="77777777" w:rsidR="00AC19DF" w:rsidRDefault="00ED53F4">
      <w:pPr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Cognitive &amp; Cognitive Neuroscience Area Forum Talk, University of Michigan</w:t>
      </w:r>
    </w:p>
    <w:p w14:paraId="0000002E" w14:textId="77777777" w:rsidR="00AC19DF" w:rsidRDefault="00AC19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F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Conference Presentations</w:t>
      </w:r>
    </w:p>
    <w:p w14:paraId="00000030" w14:textId="77777777" w:rsidR="00AC19DF" w:rsidRDefault="00ED53F4">
      <w:pPr>
        <w:spacing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Sarver, K.A.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Frank, C.C.,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Iordan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A.D., &amp; Reuter-Lorenz, P.A. (2024, October).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Maintaining </w:t>
      </w:r>
    </w:p>
    <w:p w14:paraId="00000031" w14:textId="77777777" w:rsidR="00AC19DF" w:rsidRDefault="00ED53F4">
      <w:pPr>
        <w:spacing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Valenced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Memories: The Effects of Task Parameters on Working Memory for Positive and Negative Emotions.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Poster presented at the LIFE Academy in Berlin, Germany</w:t>
      </w:r>
    </w:p>
    <w:p w14:paraId="00000032" w14:textId="77777777" w:rsidR="00AC19DF" w:rsidRDefault="00AC19DF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33" w14:textId="77777777" w:rsidR="00AC19DF" w:rsidRDefault="00ED53F4">
      <w:pPr>
        <w:spacing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Sarver, K.A.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Frank, C.C.,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Iordan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A.D., &amp; Reuter-Lorenz, P.A. (2024, April).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Affective Working </w:t>
      </w:r>
    </w:p>
    <w:p w14:paraId="00000034" w14:textId="77777777" w:rsidR="00AC19DF" w:rsidRDefault="00ED53F4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Memory: Is it Easier to Maintain Positive than Negative Emotions?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Poster presented at the Social and Affective Neuroscience Society Conference in Toronto, Ontario, Canada.</w:t>
      </w:r>
    </w:p>
    <w:p w14:paraId="00000035" w14:textId="77777777" w:rsidR="00AC19DF" w:rsidRDefault="00AC19DF">
      <w:pPr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00000036" w14:textId="77777777" w:rsidR="00AC19DF" w:rsidRDefault="00ED53F4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Sarver, K.A.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Frank, C.C., Mann Bryant, J. L.,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Iordan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A.D., &amp; Reuter-Lorenz, P.A. (2023, </w:t>
      </w:r>
    </w:p>
    <w:p w14:paraId="00000037" w14:textId="77777777" w:rsidR="00AC19DF" w:rsidRDefault="00ED53F4">
      <w:pPr>
        <w:spacing w:line="240" w:lineRule="auto"/>
        <w:ind w:firstLine="720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February).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Revisiting the Effects of Age on Affective Working Memory in an Online </w:t>
      </w:r>
    </w:p>
    <w:p w14:paraId="00000038" w14:textId="77777777" w:rsidR="00AC19DF" w:rsidRDefault="00ED53F4">
      <w:pPr>
        <w:spacing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Lifespan Sample.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Poster presented at the Dallas Aging and Cognition Conference in Dallas, TX.</w:t>
      </w:r>
    </w:p>
    <w:p w14:paraId="00000039" w14:textId="77777777" w:rsidR="00AC19DF" w:rsidRDefault="00AC19DF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3A" w14:textId="77777777" w:rsidR="00AC19DF" w:rsidRDefault="00ED53F4">
      <w:pPr>
        <w:spacing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Culler, K.L.,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Stuver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L., Faust, P., &amp;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Sarver, K. 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(2021). 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Brain Health in a Global Pandemic: </w:t>
      </w:r>
    </w:p>
    <w:p w14:paraId="0000003B" w14:textId="77777777" w:rsidR="00AC19DF" w:rsidRDefault="00ED53F4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ab/>
        <w:t>A Virtual Shift.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 Presented at the 45th Ohio Association of Gerontology and Education’s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ab/>
      </w:r>
    </w:p>
    <w:p w14:paraId="0000003C" w14:textId="77777777" w:rsidR="00AC19DF" w:rsidRDefault="00ED53F4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annual conference at Ohio University, Athens, OH.</w:t>
      </w:r>
    </w:p>
    <w:p w14:paraId="0000003D" w14:textId="77777777" w:rsidR="00AC19DF" w:rsidRDefault="00AC19D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3E" w14:textId="77777777" w:rsidR="00AC19DF" w:rsidRDefault="00ED53F4">
      <w:pPr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Sarver, K. A.,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</w:rPr>
        <w:t xml:space="preserve">Contreras, N., Petit, E., Vo, C., Davidson, L., Johnson, J. G. (2021, </w:t>
      </w:r>
    </w:p>
    <w:p w14:paraId="0000003F" w14:textId="77777777" w:rsidR="00AC19DF" w:rsidRDefault="00ED53F4">
      <w:pPr>
        <w:rPr>
          <w:rFonts w:ascii="Times New Roman" w:eastAsia="Times New Roman" w:hAnsi="Times New Roman" w:cs="Times New Roman"/>
          <w:i/>
          <w:color w:val="231F2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</w:rPr>
        <w:tab/>
        <w:t>April). 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highlight w:val="white"/>
        </w:rPr>
        <w:t>Understanding Standardized Test Performance and Stress with Eye-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highlight w:val="white"/>
        </w:rPr>
        <w:tab/>
      </w:r>
    </w:p>
    <w:p w14:paraId="00000040" w14:textId="77777777" w:rsidR="00AC19DF" w:rsidRDefault="00ED53F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highlight w:val="white"/>
        </w:rPr>
        <w:t>Tracking.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highlight w:val="white"/>
        </w:rPr>
        <w:t>Poster presented at the Virtual Stephen Hinkle Poster Session, Oxford, OH.</w:t>
      </w:r>
    </w:p>
    <w:p w14:paraId="00000041" w14:textId="77777777" w:rsidR="00AC19DF" w:rsidRDefault="00AC19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AC19DF" w:rsidRDefault="00ED53F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Haidar, M.,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Sarver, K. A.,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Derick, A., Baker, J.,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Flaspohler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April,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2020).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comparison of </w:t>
      </w:r>
    </w:p>
    <w:p w14:paraId="00000043" w14:textId="77777777" w:rsidR="00AC19DF" w:rsidRDefault="00ED53F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Ohio universities’ sexual misconduct policies.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Poster presented at the Miami University Undergraduate Research Forum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Oxford, OH.</w:t>
      </w:r>
    </w:p>
    <w:p w14:paraId="00000044" w14:textId="77777777" w:rsidR="00AC19DF" w:rsidRDefault="00AC19D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AC19DF" w:rsidRDefault="00ED53F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Ezpeleta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L.,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Dandignac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Trevethan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 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Ashner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E. R.,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Capretta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Z. M., </w:t>
      </w:r>
    </w:p>
    <w:p w14:paraId="00000046" w14:textId="77777777" w:rsidR="00AC19DF" w:rsidRDefault="00ED53F4">
      <w:pPr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Sarver, K. A.</w:t>
      </w:r>
      <w:r>
        <w:rPr>
          <w:rFonts w:ascii="Times New Roman" w:eastAsia="Times New Roman" w:hAnsi="Times New Roman" w:cs="Times New Roman"/>
          <w:sz w:val="24"/>
          <w:szCs w:val="24"/>
        </w:rPr>
        <w:t>, &amp; Johnson, J.G.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April,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2019).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Implications for testing: The relationships </w:t>
      </w:r>
    </w:p>
    <w:p w14:paraId="00000047" w14:textId="77777777" w:rsidR="00AC19DF" w:rsidRDefault="00ED53F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among stress, working memory, and reading comprehension in college 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Poster </w:t>
      </w:r>
    </w:p>
    <w:p w14:paraId="00000048" w14:textId="77777777" w:rsidR="00AC19DF" w:rsidRDefault="00ED53F4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presented at the Miami University Undergraduate Research Forum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Oxford, OH.</w:t>
      </w:r>
    </w:p>
    <w:p w14:paraId="00000049" w14:textId="77777777" w:rsidR="00AC19DF" w:rsidRDefault="00AC19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A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FELLOWSHIPS, GRANTS, AND AWARDS</w:t>
      </w:r>
    </w:p>
    <w:p w14:paraId="0000004B" w14:textId="77777777" w:rsidR="00AC19DF" w:rsidRDefault="009C3DD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noProof/>
        </w:rPr>
        <w:pict w14:anchorId="2132327A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000004C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Psychology Outstanding Graduate Student Instructor Award </w:t>
      </w:r>
    </w:p>
    <w:p w14:paraId="0000004D" w14:textId="77777777" w:rsidR="00AC19DF" w:rsidRDefault="00ED53F4">
      <w:pPr>
        <w:ind w:left="21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4E" w14:textId="77777777" w:rsidR="00AC19DF" w:rsidRDefault="00AC19D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4F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Rackham Conference Travel Grant ($1150)</w:t>
      </w:r>
    </w:p>
    <w:p w14:paraId="00000050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51" w14:textId="77777777" w:rsidR="00AC19DF" w:rsidRDefault="00AC19D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52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Rackham Graduate Student Predoctoral Research Grant ($1500)</w:t>
      </w:r>
    </w:p>
    <w:p w14:paraId="00000053" w14:textId="77777777" w:rsidR="00AC19DF" w:rsidRDefault="00ED53F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54" w14:textId="77777777" w:rsidR="00AC19DF" w:rsidRDefault="00AC19D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55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Rackham Conference Travel Grant ($900)</w:t>
      </w:r>
    </w:p>
    <w:p w14:paraId="00000056" w14:textId="77777777" w:rsidR="00AC19DF" w:rsidRDefault="00ED53F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57" w14:textId="77777777" w:rsidR="00AC19DF" w:rsidRDefault="00AC19D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58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Sallie P.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Asche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Travel Award ($500)</w:t>
      </w:r>
    </w:p>
    <w:p w14:paraId="00000059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Center for Vital Longevity, the University of Texas at Dallas</w:t>
      </w:r>
    </w:p>
    <w:p w14:paraId="0000005A" w14:textId="77777777" w:rsidR="00AC19DF" w:rsidRDefault="00AC19D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5B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2021- 2026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Rackham Merit Fellow</w:t>
      </w:r>
    </w:p>
    <w:p w14:paraId="0000005C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5D" w14:textId="77777777" w:rsidR="00AC19DF" w:rsidRDefault="00ED53F4">
      <w:pPr>
        <w:numPr>
          <w:ilvl w:val="0"/>
          <w:numId w:val="1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Awarded to students who have a record of superior academic achievement and come from an underrepresented background</w:t>
      </w:r>
    </w:p>
    <w:p w14:paraId="0000005E" w14:textId="77777777" w:rsidR="00AC19DF" w:rsidRDefault="00AC19D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F" w14:textId="77777777" w:rsidR="00AC19DF" w:rsidRDefault="00ED53F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 HISTORY</w:t>
      </w:r>
    </w:p>
    <w:p w14:paraId="00000060" w14:textId="77777777" w:rsidR="00AC19DF" w:rsidRDefault="009C3DD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pict w14:anchorId="4318D7FB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0000061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Research Experience</w:t>
      </w:r>
    </w:p>
    <w:p w14:paraId="00000062" w14:textId="77777777" w:rsidR="00AC19DF" w:rsidRDefault="00ED53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Fall 2021-Present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Graduate Student Research Assistant, Cognitive &amp; Affective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Neuropsychology Lab</w:t>
      </w:r>
    </w:p>
    <w:p w14:paraId="00000063" w14:textId="77777777" w:rsidR="00AC19DF" w:rsidRDefault="00ED53F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64" w14:textId="77777777" w:rsidR="00AC19DF" w:rsidRDefault="00ED53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Lab Director: Patricia Reuter-Lorenz, Ph.D.</w:t>
      </w:r>
    </w:p>
    <w:p w14:paraId="00000065" w14:textId="77777777" w:rsidR="00AC19DF" w:rsidRDefault="00ED53F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related responsibilities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include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eveloping </w:t>
      </w:r>
      <w:r>
        <w:rPr>
          <w:rFonts w:ascii="Times New Roman" w:eastAsia="Times New Roman" w:hAnsi="Times New Roman" w:cs="Times New Roman"/>
          <w:sz w:val="24"/>
          <w:szCs w:val="24"/>
        </w:rPr>
        <w:t>code in RStudio, mentoring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research assistants</w:t>
      </w:r>
      <w:r>
        <w:rPr>
          <w:rFonts w:ascii="Times New Roman" w:eastAsia="Times New Roman" w:hAnsi="Times New Roman" w:cs="Times New Roman"/>
          <w:sz w:val="24"/>
          <w:szCs w:val="24"/>
        </w:rPr>
        <w:t>,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eviewing literature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esigning studies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ollecting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nalyz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</w:t>
      </w:r>
      <w:r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results</w:t>
      </w:r>
    </w:p>
    <w:p w14:paraId="00000066" w14:textId="77777777" w:rsidR="00AC19DF" w:rsidRDefault="00ED53F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Currently working on </w:t>
      </w:r>
      <w:r>
        <w:rPr>
          <w:rFonts w:ascii="Times New Roman" w:eastAsia="Times New Roman" w:hAnsi="Times New Roman" w:cs="Times New Roman"/>
          <w:sz w:val="24"/>
          <w:szCs w:val="24"/>
        </w:rPr>
        <w:t>multiple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projects related to understanding affective and non-affective working memory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adults</w:t>
      </w:r>
    </w:p>
    <w:p w14:paraId="00000067" w14:textId="77777777" w:rsidR="00AC19DF" w:rsidRDefault="00AC19D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68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Oct 2018-May 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Undergraduate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Research Assistant, Judgment and Decision Making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(JDM) Lab</w:t>
      </w:r>
    </w:p>
    <w:p w14:paraId="00000069" w14:textId="77777777" w:rsidR="00AC19DF" w:rsidRDefault="00ED53F4">
      <w:pPr>
        <w:ind w:left="144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Miami University, Oxford, OH</w:t>
      </w:r>
    </w:p>
    <w:p w14:paraId="0000006A" w14:textId="77777777" w:rsidR="00AC19DF" w:rsidRDefault="00ED53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Lab Director: Joseph Johnson, Ph.D.</w:t>
      </w:r>
    </w:p>
    <w:p w14:paraId="0000006B" w14:textId="77777777" w:rsidR="00AC19DF" w:rsidRDefault="00ED53F4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only undergraduate in the lab selected to conduct an honors thesis in 2021</w:t>
      </w:r>
    </w:p>
    <w:p w14:paraId="0000006C" w14:textId="77777777" w:rsidR="00AC19DF" w:rsidRDefault="00ED53F4">
      <w:pPr>
        <w:numPr>
          <w:ilvl w:val="1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Designed the experiment, recruited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collected new data, analyzed results, wrote about findings in a manuscript, created a poster and presented results</w:t>
      </w:r>
    </w:p>
    <w:p w14:paraId="0000006D" w14:textId="77777777" w:rsidR="00AC19DF" w:rsidRDefault="00AC19DF">
      <w:pPr>
        <w:ind w:left="3600"/>
        <w:rPr>
          <w:rFonts w:ascii="Times New Roman" w:eastAsia="Times New Roman" w:hAnsi="Times New Roman" w:cs="Times New Roman"/>
          <w:sz w:val="24"/>
          <w:szCs w:val="24"/>
        </w:rPr>
      </w:pPr>
    </w:p>
    <w:p w14:paraId="0000006E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April 2017-May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Undergraduate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Research Assistant, Miami University School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Community Research and Action Team (MUSCRAT)</w:t>
      </w:r>
    </w:p>
    <w:p w14:paraId="0000006F" w14:textId="77777777" w:rsidR="00AC19DF" w:rsidRDefault="00ED53F4">
      <w:pPr>
        <w:ind w:left="1440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Miami University, Oxford, OH</w:t>
      </w:r>
    </w:p>
    <w:p w14:paraId="00000070" w14:textId="77777777" w:rsidR="00AC19DF" w:rsidRDefault="00ED53F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Lab Director: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Flaspohler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Ph.D.</w:t>
      </w:r>
    </w:p>
    <w:p w14:paraId="00000071" w14:textId="77777777" w:rsidR="00AC19DF" w:rsidRDefault="00ED53F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Supervisor: Jack Baker, Ph.D.</w:t>
      </w:r>
    </w:p>
    <w:p w14:paraId="00000072" w14:textId="77777777" w:rsidR="00AC19DF" w:rsidRDefault="00ED53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Trained in qualitative analysis</w:t>
      </w:r>
    </w:p>
    <w:p w14:paraId="00000073" w14:textId="77777777" w:rsidR="00AC19DF" w:rsidRDefault="00ED53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Created and edited interview transcripts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ttended weekly meetings with other undergraduate RAs and the </w:t>
      </w:r>
      <w:r>
        <w:rPr>
          <w:rFonts w:ascii="Times New Roman" w:eastAsia="Times New Roman" w:hAnsi="Times New Roman" w:cs="Times New Roman"/>
          <w:sz w:val="24"/>
          <w:szCs w:val="24"/>
        </w:rPr>
        <w:t>lead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graduate student</w:t>
      </w:r>
      <w:r>
        <w:rPr>
          <w:rFonts w:ascii="Times New Roman" w:eastAsia="Times New Roman" w:hAnsi="Times New Roman" w:cs="Times New Roman"/>
          <w:sz w:val="24"/>
          <w:szCs w:val="24"/>
        </w:rPr>
        <w:t>, and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resented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</w:p>
    <w:p w14:paraId="00000074" w14:textId="77777777" w:rsidR="00AC19DF" w:rsidRDefault="00AC19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5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Teaching Experience and Training</w:t>
      </w:r>
    </w:p>
    <w:p w14:paraId="00000076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Fall 2024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Graduate Student Instructor, Human Neuropsychology (Psych 345)</w:t>
      </w:r>
    </w:p>
    <w:p w14:paraId="00000077" w14:textId="77777777" w:rsidR="00AC19DF" w:rsidRDefault="00ED53F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78" w14:textId="6FA39A28" w:rsidR="00AC19DF" w:rsidRDefault="00ED53F4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Lead Instructor: </w:t>
      </w:r>
      <w:r w:rsidR="00E92159">
        <w:rPr>
          <w:rFonts w:ascii="Times New Roman" w:eastAsia="Times New Roman" w:hAnsi="Times New Roman" w:cs="Times New Roman"/>
          <w:sz w:val="24"/>
          <w:szCs w:val="24"/>
        </w:rPr>
        <w:t>Patricia Reuter-Lorenz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Ph.D</w:t>
      </w:r>
      <w:proofErr w:type="spellEnd"/>
    </w:p>
    <w:p w14:paraId="00000079" w14:textId="77777777" w:rsidR="00AC19DF" w:rsidRDefault="00ED53F4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 students</w:t>
      </w:r>
    </w:p>
    <w:p w14:paraId="0000007A" w14:textId="77777777" w:rsidR="00AC19DF" w:rsidRDefault="00AC19D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7B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Winter 2023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Lead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Graduate Student Instructor, Introduction to Cognitive </w:t>
      </w:r>
    </w:p>
    <w:p w14:paraId="0000007C" w14:textId="77777777" w:rsidR="00AC19DF" w:rsidRDefault="00ED53F4">
      <w:pPr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Psychology (Psych 240)</w:t>
      </w:r>
    </w:p>
    <w:p w14:paraId="0000007D" w14:textId="77777777" w:rsidR="00AC19DF" w:rsidRDefault="00ED53F4">
      <w:pPr>
        <w:ind w:left="144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7E" w14:textId="77777777" w:rsidR="00AC19DF" w:rsidRDefault="00ED53F4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Lead Instructor: Madison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Fansher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Ph.D.</w:t>
      </w:r>
    </w:p>
    <w:p w14:paraId="0000007F" w14:textId="77777777" w:rsidR="00AC19DF" w:rsidRDefault="00ED53F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 students</w:t>
      </w:r>
    </w:p>
    <w:p w14:paraId="00000080" w14:textId="77777777" w:rsidR="00AC19DF" w:rsidRDefault="00AC19D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81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Fall 2023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Lab Section Instructor, Research Methods in Cognitive Neuroscience </w:t>
      </w:r>
    </w:p>
    <w:p w14:paraId="00000082" w14:textId="77777777" w:rsidR="00AC19DF" w:rsidRDefault="00ED53F4">
      <w:pPr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(Psych 302)</w:t>
      </w:r>
    </w:p>
    <w:p w14:paraId="00000083" w14:textId="77777777" w:rsidR="00AC19DF" w:rsidRDefault="00ED53F4">
      <w:pPr>
        <w:ind w:left="144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84" w14:textId="77777777" w:rsidR="00AC19DF" w:rsidRDefault="00ED53F4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 Instructor: Daniel Weissman, Ph.D.</w:t>
      </w:r>
    </w:p>
    <w:p w14:paraId="00000085" w14:textId="77777777" w:rsidR="00AC19DF" w:rsidRDefault="00ED53F4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 students</w:t>
      </w:r>
    </w:p>
    <w:p w14:paraId="00000086" w14:textId="77777777" w:rsidR="00AC19DF" w:rsidRDefault="00AC19D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87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Winter 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Lead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Graduate Student Instructor, Introduction to Cognitive </w:t>
      </w:r>
    </w:p>
    <w:p w14:paraId="00000088" w14:textId="77777777" w:rsidR="00AC19DF" w:rsidRDefault="00ED53F4">
      <w:pPr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Psychology (Psych 240)</w:t>
      </w:r>
    </w:p>
    <w:p w14:paraId="00000089" w14:textId="77777777" w:rsidR="00AC19DF" w:rsidRDefault="00ED53F4">
      <w:pPr>
        <w:ind w:left="144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8A" w14:textId="77777777" w:rsidR="00AC19DF" w:rsidRDefault="00ED53F4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Lead Instructor: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Lee, Ph.D.</w:t>
      </w:r>
    </w:p>
    <w:p w14:paraId="0000008B" w14:textId="77777777" w:rsidR="00AC19DF" w:rsidRDefault="00ED53F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75 students</w:t>
      </w:r>
    </w:p>
    <w:p w14:paraId="0000008C" w14:textId="77777777" w:rsidR="00AC19DF" w:rsidRDefault="00AC19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D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Fall 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Graduate Student Instructor, Introduction to Cognitive Psychology </w:t>
      </w:r>
    </w:p>
    <w:p w14:paraId="0000008E" w14:textId="77777777" w:rsidR="00AC19DF" w:rsidRDefault="00ED53F4">
      <w:pPr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(Psych 240) </w:t>
      </w:r>
    </w:p>
    <w:p w14:paraId="0000008F" w14:textId="77777777" w:rsidR="00AC19DF" w:rsidRDefault="00ED53F4">
      <w:pPr>
        <w:ind w:left="144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90" w14:textId="77777777" w:rsidR="00AC19DF" w:rsidRDefault="00ED53F4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 Instructor: Thad Polk, Ph.D.</w:t>
      </w:r>
    </w:p>
    <w:p w14:paraId="00000091" w14:textId="77777777" w:rsidR="00AC19DF" w:rsidRDefault="00ED53F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75 students</w:t>
      </w:r>
    </w:p>
    <w:p w14:paraId="00000092" w14:textId="77777777" w:rsidR="00AC19DF" w:rsidRDefault="00AC19D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93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Winter 2022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Graduate Student Instructor, Introduction to Cognitive Psychology</w:t>
      </w:r>
    </w:p>
    <w:p w14:paraId="00000094" w14:textId="77777777" w:rsidR="00AC19DF" w:rsidRDefault="00ED53F4">
      <w:pPr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(Psych 240) </w:t>
      </w:r>
    </w:p>
    <w:p w14:paraId="00000095" w14:textId="77777777" w:rsidR="00AC19DF" w:rsidRDefault="00ED53F4">
      <w:pPr>
        <w:ind w:left="144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96" w14:textId="77777777" w:rsidR="00AC19DF" w:rsidRDefault="00ED53F4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 Instructor: Thad Polk, Ph.D.</w:t>
      </w:r>
    </w:p>
    <w:p w14:paraId="00000097" w14:textId="77777777" w:rsidR="00AC19DF" w:rsidRDefault="00ED53F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students</w:t>
      </w:r>
    </w:p>
    <w:p w14:paraId="00000098" w14:textId="77777777" w:rsidR="00AC19DF" w:rsidRDefault="00AC19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9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Aug 21-April 22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Teaching Academy</w:t>
      </w:r>
    </w:p>
    <w:p w14:paraId="0000009A" w14:textId="77777777" w:rsidR="00AC19DF" w:rsidRDefault="00ED53F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9B" w14:textId="77777777" w:rsidR="00AC19DF" w:rsidRDefault="00ED53F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Completed a course designed to prepare graduate students for teaching at the University of Michigan.</w:t>
      </w:r>
    </w:p>
    <w:p w14:paraId="0000009C" w14:textId="77777777" w:rsidR="00AC19DF" w:rsidRDefault="00AC19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D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January 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Graduate Student Instructor Teaching Orientation</w:t>
      </w:r>
    </w:p>
    <w:p w14:paraId="0000009E" w14:textId="77777777" w:rsidR="00AC19DF" w:rsidRDefault="00ED53F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9F" w14:textId="77777777" w:rsidR="00AC19DF" w:rsidRDefault="00ED53F4">
      <w:pPr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Attended an orientation that provides new graduate student instructors with practice teaching in front of students and tips for how to build classroom engagement in an inclusive environment.</w:t>
      </w:r>
    </w:p>
    <w:p w14:paraId="000000A0" w14:textId="77777777" w:rsidR="00AC19DF" w:rsidRDefault="00AC19D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A1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Spring 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Discussion Leader, Research Design and Analysis (PSY 293)</w:t>
      </w:r>
    </w:p>
    <w:p w14:paraId="000000A2" w14:textId="77777777" w:rsidR="00AC19DF" w:rsidRDefault="00ED53F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Miami University, Oxford, OH</w:t>
      </w:r>
    </w:p>
    <w:p w14:paraId="000000A3" w14:textId="77777777" w:rsidR="00AC19DF" w:rsidRDefault="00ED53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Lead Instructor: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Flaspohler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Ph.D.</w:t>
      </w:r>
    </w:p>
    <w:p w14:paraId="000000A4" w14:textId="77777777" w:rsidR="00AC19DF" w:rsidRDefault="00AC19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5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Fall 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Teacher’s Assistant, Foundational Experiences in Psychology </w:t>
      </w:r>
    </w:p>
    <w:p w14:paraId="000000A6" w14:textId="77777777" w:rsidR="00AC19DF" w:rsidRDefault="00ED53F4">
      <w:pPr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(PSY 112)</w:t>
      </w:r>
    </w:p>
    <w:p w14:paraId="000000A7" w14:textId="77777777" w:rsidR="00AC19DF" w:rsidRDefault="00ED53F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Miami University, Oxford, OH</w:t>
      </w:r>
    </w:p>
    <w:p w14:paraId="000000A8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Lead Instructor: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Flaspohler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Ph.D.</w:t>
      </w:r>
    </w:p>
    <w:p w14:paraId="000000A9" w14:textId="77777777" w:rsidR="00AC19DF" w:rsidRDefault="00AC19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A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Field Experience</w:t>
      </w:r>
    </w:p>
    <w:p w14:paraId="000000AB" w14:textId="77777777" w:rsidR="00AC19DF" w:rsidRDefault="00ED53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Jan 2021-May 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Intern</w:t>
      </w:r>
    </w:p>
    <w:p w14:paraId="000000AC" w14:textId="77777777" w:rsidR="00AC19DF" w:rsidRDefault="00ED53F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Virtual Brain Health Center</w:t>
      </w:r>
    </w:p>
    <w:p w14:paraId="000000AD" w14:textId="77777777" w:rsidR="00AC19DF" w:rsidRDefault="00ED53F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Supervisor: Dr. Krystal Culler</w:t>
      </w:r>
    </w:p>
    <w:p w14:paraId="000000AE" w14:textId="77777777" w:rsidR="00AC19DF" w:rsidRDefault="00ED53F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Presented at the Ohio Association of Gerontology and Education (OAGE) Conference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o-authored a blog focused on video games and memory</w:t>
      </w:r>
      <w:r>
        <w:rPr>
          <w:rFonts w:ascii="Times New Roman" w:eastAsia="Times New Roman" w:hAnsi="Times New Roman" w:cs="Times New Roman"/>
          <w:sz w:val="24"/>
          <w:szCs w:val="24"/>
        </w:rPr>
        <w:t>, and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aught a class on the importance of keeping your brain active and using games as a method to stay sharp.</w:t>
      </w:r>
    </w:p>
    <w:p w14:paraId="000000AF" w14:textId="77777777" w:rsidR="00AC19DF" w:rsidRDefault="00AC19D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B0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Jan 2020-Feb 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Nurse’s Aide</w:t>
      </w:r>
    </w:p>
    <w:p w14:paraId="000000B1" w14:textId="77777777" w:rsidR="00AC19DF" w:rsidRDefault="00ED53F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Golden Heights Personal Care, Harrison City, PA</w:t>
      </w:r>
    </w:p>
    <w:p w14:paraId="000000B2" w14:textId="77777777" w:rsidR="00AC19DF" w:rsidRDefault="00ED53F4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Assisted older adults with activities of daily living</w:t>
      </w:r>
    </w:p>
    <w:p w14:paraId="000000B3" w14:textId="77777777" w:rsidR="00AC19DF" w:rsidRDefault="00AC19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4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OUTREACH AND MENTORSHIP EXPERIENCE</w:t>
      </w:r>
    </w:p>
    <w:p w14:paraId="000000B5" w14:textId="77777777" w:rsidR="00AC19DF" w:rsidRDefault="009C3DD7">
      <w:pPr>
        <w:rPr>
          <w:rFonts w:ascii="Times New Roman" w:eastAsia="Times New Roman" w:hAnsi="Times New Roman" w:cs="Times New Roman"/>
          <w:b/>
          <w:sz w:val="2"/>
          <w:szCs w:val="2"/>
        </w:rPr>
      </w:pPr>
      <w:r>
        <w:rPr>
          <w:noProof/>
        </w:rPr>
        <w:pict w14:anchorId="7FCD93A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00000B6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Fall 2024-Present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Psychology STAR Scholars Program Mentor</w:t>
      </w:r>
    </w:p>
    <w:p w14:paraId="000000B7" w14:textId="77777777" w:rsidR="00AC19DF" w:rsidRDefault="00ED53F4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B8" w14:textId="77777777" w:rsidR="00AC19DF" w:rsidRDefault="00ED53F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structured mentoring to students on how to be researchers, assist in increasing the number of students conducting advanced research, academically support an inclusive community of students</w:t>
      </w:r>
    </w:p>
    <w:p w14:paraId="000000B9" w14:textId="77777777" w:rsidR="00AC19DF" w:rsidRDefault="00AC19D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BA" w14:textId="77777777" w:rsidR="00AC19DF" w:rsidRDefault="00ED53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Jan 2022-Present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Undergraduate Research Assistant Mentor</w:t>
      </w:r>
    </w:p>
    <w:p w14:paraId="000000BB" w14:textId="77777777" w:rsidR="00AC19DF" w:rsidRDefault="00ED53F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BC" w14:textId="77777777" w:rsidR="00AC19DF" w:rsidRDefault="00ED53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Mentor and train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multiple undergraduate students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an affective working memory project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my research lab</w:t>
      </w:r>
    </w:p>
    <w:p w14:paraId="000000BD" w14:textId="77777777" w:rsidR="00AC19DF" w:rsidRDefault="00ED53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Help the students </w:t>
      </w:r>
      <w:r>
        <w:rPr>
          <w:rFonts w:ascii="Times New Roman" w:eastAsia="Times New Roman" w:hAnsi="Times New Roman" w:cs="Times New Roman"/>
          <w:sz w:val="24"/>
          <w:szCs w:val="24"/>
        </w:rPr>
        <w:t>understand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literature, coding, data collection, data cleaning, and </w:t>
      </w:r>
      <w:r>
        <w:rPr>
          <w:rFonts w:ascii="Times New Roman" w:eastAsia="Times New Roman" w:hAnsi="Times New Roman" w:cs="Times New Roman"/>
          <w:sz w:val="24"/>
          <w:szCs w:val="24"/>
        </w:rPr>
        <w:t>interpreting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key results</w:t>
      </w:r>
    </w:p>
    <w:p w14:paraId="000000BE" w14:textId="77777777" w:rsidR="00AC19DF" w:rsidRDefault="00AC19D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BF" w14:textId="77777777" w:rsidR="00AC19DF" w:rsidRDefault="00ED53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2021-2024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Michigan Association of Psychological Scholars (MAPS) Mentor</w:t>
      </w:r>
    </w:p>
    <w:p w14:paraId="000000C0" w14:textId="77777777" w:rsidR="00AC19DF" w:rsidRDefault="00ED53F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C1" w14:textId="77777777" w:rsidR="00AC19DF" w:rsidRDefault="00ED53F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undergraduate 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 personal and professional development</w:t>
      </w:r>
    </w:p>
    <w:p w14:paraId="000000C2" w14:textId="77777777" w:rsidR="00AC19DF" w:rsidRDefault="00ED53F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Responsibilities 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reviewing documents such as personal statements and curricula vitae, encouraging and helping with activities like joining a research lab and presenting at conferences, and answering academic and research-related questions.</w:t>
      </w:r>
    </w:p>
    <w:p w14:paraId="000000C3" w14:textId="77777777" w:rsidR="00AC19DF" w:rsidRDefault="00AC19D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C4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March 14,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2023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STAR Workshop Panelist</w:t>
      </w:r>
    </w:p>
    <w:p w14:paraId="000000C5" w14:textId="77777777" w:rsidR="00AC19DF" w:rsidRDefault="00ED53F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Students Tackling Advanced Research (STAR) Scholar Program, </w:t>
      </w:r>
    </w:p>
    <w:p w14:paraId="000000C6" w14:textId="77777777" w:rsidR="00AC19DF" w:rsidRDefault="00ED53F4">
      <w:pPr>
        <w:ind w:left="144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C7" w14:textId="77777777" w:rsidR="00AC19DF" w:rsidRDefault="00ED53F4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Life as a Graduate Student: Grad Life as an Underrepresented Student</w:t>
      </w:r>
    </w:p>
    <w:p w14:paraId="000000C8" w14:textId="77777777" w:rsidR="00AC19DF" w:rsidRDefault="00AC19D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C9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Aug 2018-Dec 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MADE@Miami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Peer Mentor</w:t>
      </w:r>
    </w:p>
    <w:p w14:paraId="000000CA" w14:textId="77777777" w:rsidR="00AC19DF" w:rsidRDefault="00ED53F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Miami University, Oxford, OH</w:t>
      </w:r>
    </w:p>
    <w:p w14:paraId="000000CB" w14:textId="77777777" w:rsidR="00AC19DF" w:rsidRDefault="00ED53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Supervisor: Julian Oliver, M.Ed.</w:t>
      </w:r>
    </w:p>
    <w:p w14:paraId="000000CC" w14:textId="77777777" w:rsidR="00AC19DF" w:rsidRDefault="00ED53F4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Aided in the transition to Miami University of first-year students, which fostered my own leadership and facilitation skills</w:t>
      </w:r>
    </w:p>
    <w:p w14:paraId="000000CD" w14:textId="77777777" w:rsidR="00AC19DF" w:rsidRDefault="00ED53F4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Managed relationships between people with varying viewpoints and learned to navigate differences. Embraced vulnerability as a means of creating dialogue centered on varying social identities</w:t>
      </w:r>
    </w:p>
    <w:p w14:paraId="000000CE" w14:textId="77777777" w:rsidR="00AC19DF" w:rsidRDefault="00AC19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F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SERVICE</w:t>
      </w:r>
    </w:p>
    <w:p w14:paraId="000000D0" w14:textId="77777777" w:rsidR="00AC19DF" w:rsidRDefault="009C3DD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noProof/>
        </w:rPr>
        <w:pict w14:anchorId="3185E06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D1" w14:textId="77777777" w:rsidR="00AC19DF" w:rsidRDefault="00ED53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Fall 2024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Cognition and Cognitive Neuroscience Area Admissions 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D2" w14:textId="77777777" w:rsidR="00AC19DF" w:rsidRDefault="00ED53F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D3" w14:textId="77777777" w:rsidR="00AC19DF" w:rsidRDefault="00AC19D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D4" w14:textId="77777777" w:rsidR="00AC19DF" w:rsidRDefault="00ED53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August 2022-Present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Co-Chair for the Psychology Graduate Student Association (PGSA)</w:t>
      </w:r>
    </w:p>
    <w:p w14:paraId="000000D5" w14:textId="77777777" w:rsidR="00AC19DF" w:rsidRDefault="00ED53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D6" w14:textId="77777777" w:rsidR="00AC19DF" w:rsidRDefault="00ED53F4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 social events throughout the academic year to foster an environment of respect and support among graduate students</w:t>
      </w:r>
    </w:p>
    <w:p w14:paraId="000000D7" w14:textId="77777777" w:rsidR="00AC19DF" w:rsidRDefault="00AC19D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D8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Jan 2024-Feb 2024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Cognition and Cognitive Neuroscience Area Recruitment Committee</w:t>
      </w:r>
    </w:p>
    <w:p w14:paraId="000000D9" w14:textId="77777777" w:rsidR="00AC19DF" w:rsidRDefault="00ED53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DA" w14:textId="77777777" w:rsidR="00AC19DF" w:rsidRDefault="00AC19D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DB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Aug 2022-April 2023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Cognition and Cognitive Neuroscience Area Social Committee </w:t>
      </w:r>
    </w:p>
    <w:p w14:paraId="000000DC" w14:textId="77777777" w:rsidR="00AC19DF" w:rsidRDefault="00ED53F4">
      <w:pPr>
        <w:ind w:left="144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DD" w14:textId="77777777" w:rsidR="00AC19DF" w:rsidRDefault="00ED53F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Involved in planning and organizing social events for the CCN area in the Department of Psychology</w:t>
      </w:r>
    </w:p>
    <w:p w14:paraId="000000DE" w14:textId="77777777" w:rsidR="00AC19DF" w:rsidRDefault="00AC19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F" w14:textId="77777777" w:rsidR="00AC19DF" w:rsidRDefault="00ED53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May 2022-Aug. 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CCN Subcommittee</w:t>
      </w:r>
    </w:p>
    <w:p w14:paraId="000000E0" w14:textId="77777777" w:rsidR="00AC19DF" w:rsidRDefault="00ED53F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E1" w14:textId="77777777" w:rsidR="00AC19DF" w:rsidRDefault="00ED53F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with a team of graduate students and faculty to address structural issues concerning the Cognition and Cognitive Neuroscience graduate program, including training goals, curriculum, communication/mentoring, and student life</w:t>
      </w:r>
    </w:p>
    <w:p w14:paraId="000000E2" w14:textId="77777777" w:rsidR="00AC19DF" w:rsidRDefault="00AC19D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E3" w14:textId="77777777" w:rsidR="00AC19DF" w:rsidRDefault="00ED53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August 2022-Present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Graduate Student Leadership Council (GSLC)</w:t>
      </w:r>
    </w:p>
    <w:p w14:paraId="000000E4" w14:textId="77777777" w:rsidR="00AC19DF" w:rsidRDefault="00ED53F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University of Michigan, Ann Arbor, MI</w:t>
      </w:r>
    </w:p>
    <w:p w14:paraId="000000E5" w14:textId="77777777" w:rsidR="00AC19DF" w:rsidRDefault="00ED53F4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Serve as an advocate for current and incoming graduate students, and help to strengthen the community of graduate students</w:t>
      </w:r>
    </w:p>
    <w:p w14:paraId="000000E6" w14:textId="77777777" w:rsidR="00AC19DF" w:rsidRDefault="00AC19D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E7" w14:textId="77777777" w:rsidR="00AC19DF" w:rsidRDefault="00ED53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SELECTED TRAINING AND EXPERIENCE</w:t>
      </w:r>
    </w:p>
    <w:p w14:paraId="000000E8" w14:textId="77777777" w:rsidR="00AC19DF" w:rsidRDefault="009C3D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4B5D4E5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E9" w14:textId="77777777" w:rsidR="00AC19DF" w:rsidRDefault="00ED53F4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R. University of Michigan, Ann Arbor, MI.</w:t>
      </w:r>
    </w:p>
    <w:p w14:paraId="000000EA" w14:textId="77777777" w:rsidR="00AC19DF" w:rsidRDefault="00ED53F4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Training Course in fMRI. University of Michigan, Ann Arbor, MI.</w:t>
      </w:r>
    </w:p>
    <w:p w14:paraId="000000EB" w14:textId="77777777" w:rsidR="00AC19DF" w:rsidRDefault="00ED53F4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PEERRS Responsible Conduct of Research and Scholarship Training. University of Michigan, Ann Arbor, MI.</w:t>
      </w:r>
    </w:p>
    <w:p w14:paraId="000000EC" w14:textId="77777777" w:rsidR="00AC19DF" w:rsidRDefault="00ED53F4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FERPA Training. University of Michigan, Ann Arbor, MI.</w:t>
      </w:r>
    </w:p>
    <w:p w14:paraId="000000ED" w14:textId="77777777" w:rsidR="00AC19DF" w:rsidRDefault="00ED53F4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Teaching Academy. University of Michigan, Ann Arbor, MI.</w:t>
      </w:r>
    </w:p>
    <w:p w14:paraId="000000EE" w14:textId="77777777" w:rsidR="00AC19DF" w:rsidRDefault="00ED53F4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Graduate Student Instructor Teaching Orientation. Center for Research on Learning and Teaching, University of Michigan, Ann Arbor, MI.</w:t>
      </w:r>
    </w:p>
    <w:p w14:paraId="000000EF" w14:textId="77777777" w:rsidR="00AC19DF" w:rsidRDefault="00ED53F4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Center for Research on Learning and Teaching (CRLT) Graduate Certificate (expected 2025). University of Michigan, Ann Arbor, MI.</w:t>
      </w:r>
    </w:p>
    <w:p w14:paraId="000000F0" w14:textId="0A4F9F61" w:rsidR="00AC19DF" w:rsidRDefault="00ED53F4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Cognitive Science Certificate (expected 202</w:t>
      </w:r>
      <w:r w:rsidR="0092711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). University of Michigan, Ann Arbor, MI.</w:t>
      </w:r>
    </w:p>
    <w:p w14:paraId="000000F1" w14:textId="77777777" w:rsidR="00AC19DF" w:rsidRDefault="00ED53F4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SPSS. Miami University, Oxford, OH.</w:t>
      </w:r>
    </w:p>
    <w:sectPr w:rsidR="00AC19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53B8" w14:textId="77777777" w:rsidR="009C3DD7" w:rsidRDefault="009C3DD7">
      <w:pPr>
        <w:spacing w:line="240" w:lineRule="auto"/>
      </w:pPr>
      <w:r>
        <w:separator/>
      </w:r>
    </w:p>
  </w:endnote>
  <w:endnote w:type="continuationSeparator" w:id="0">
    <w:p w14:paraId="4BA06DF0" w14:textId="77777777" w:rsidR="009C3DD7" w:rsidRDefault="009C3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6" w14:textId="77777777" w:rsidR="00AC19DF" w:rsidRDefault="00AC19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5" w14:textId="2F0D7BC5" w:rsidR="00AC19DF" w:rsidRDefault="00ED53F4">
    <w:pPr>
      <w:jc w:val="center"/>
      <w:rPr>
        <w:rFonts w:ascii="Times New Roman" w:eastAsia="Times New Roman" w:hAnsi="Times New Roman" w:cs="Times New Roman"/>
        <w:i/>
        <w:sz w:val="24"/>
        <w:szCs w:val="24"/>
      </w:rPr>
    </w:pPr>
    <w:r>
      <w:rPr>
        <w:rFonts w:ascii="Times New Roman" w:eastAsia="Times New Roman" w:hAnsi="Times New Roman" w:cs="Times New Roman"/>
        <w:i/>
        <w:sz w:val="24"/>
        <w:szCs w:val="24"/>
      </w:rPr>
      <w:t xml:space="preserve">Kali A. Sarver | November 2024 | Page </w:t>
    </w:r>
    <w:r>
      <w:rPr>
        <w:rFonts w:ascii="Times New Roman" w:eastAsia="Times New Roman" w:hAnsi="Times New Roman" w:cs="Times New Roman"/>
        <w:i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i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i/>
        <w:sz w:val="24"/>
        <w:szCs w:val="24"/>
      </w:rPr>
      <w:fldChar w:fldCharType="separate"/>
    </w:r>
    <w:r w:rsidR="00927117">
      <w:rPr>
        <w:rFonts w:ascii="Times New Roman" w:eastAsia="Times New Roman" w:hAnsi="Times New Roman" w:cs="Times New Roman"/>
        <w:i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i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7" w14:textId="77777777" w:rsidR="00AC19DF" w:rsidRDefault="00AC19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25DD" w14:textId="77777777" w:rsidR="009C3DD7" w:rsidRDefault="009C3DD7">
      <w:pPr>
        <w:spacing w:line="240" w:lineRule="auto"/>
      </w:pPr>
      <w:r>
        <w:separator/>
      </w:r>
    </w:p>
  </w:footnote>
  <w:footnote w:type="continuationSeparator" w:id="0">
    <w:p w14:paraId="05AFFA3A" w14:textId="77777777" w:rsidR="009C3DD7" w:rsidRDefault="009C3DD7">
      <w:pPr>
        <w:spacing w:line="240" w:lineRule="auto"/>
      </w:pPr>
      <w:r>
        <w:continuationSeparator/>
      </w:r>
    </w:p>
  </w:footnote>
  <w:footnote w:id="1">
    <w:p w14:paraId="000000F8" w14:textId="77777777" w:rsidR="00AC19DF" w:rsidRDefault="00ED53F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“Dying with Integrity” selected for publication in the 2019-2020 edition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Rhethawks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a textbook used for students enrolled in Composition and Rhetoric (ENG 111) at Miami University in Oxford, OH.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4" w14:textId="77777777" w:rsidR="00AC19DF" w:rsidRDefault="00AC19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3" w14:textId="77777777" w:rsidR="00AC19DF" w:rsidRDefault="00AC19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2" w14:textId="77777777" w:rsidR="00AC19DF" w:rsidRDefault="00AC19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2732"/>
    <w:multiLevelType w:val="multilevel"/>
    <w:tmpl w:val="DF4262F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134B5B7E"/>
    <w:multiLevelType w:val="multilevel"/>
    <w:tmpl w:val="76B0B672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" w15:restartNumberingAfterBreak="0">
    <w:nsid w:val="13C93B3D"/>
    <w:multiLevelType w:val="multilevel"/>
    <w:tmpl w:val="C4F22660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3" w15:restartNumberingAfterBreak="0">
    <w:nsid w:val="16365D4D"/>
    <w:multiLevelType w:val="multilevel"/>
    <w:tmpl w:val="6068D524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4" w15:restartNumberingAfterBreak="0">
    <w:nsid w:val="21C422AB"/>
    <w:multiLevelType w:val="multilevel"/>
    <w:tmpl w:val="5942B986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5" w15:restartNumberingAfterBreak="0">
    <w:nsid w:val="281E4B8F"/>
    <w:multiLevelType w:val="multilevel"/>
    <w:tmpl w:val="E05CB60E"/>
    <w:lvl w:ilvl="0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43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64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○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864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292107E9"/>
    <w:multiLevelType w:val="multilevel"/>
    <w:tmpl w:val="5060C286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7" w15:restartNumberingAfterBreak="0">
    <w:nsid w:val="3ABC03A8"/>
    <w:multiLevelType w:val="multilevel"/>
    <w:tmpl w:val="C6D4557C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8" w15:restartNumberingAfterBreak="0">
    <w:nsid w:val="3E477505"/>
    <w:multiLevelType w:val="multilevel"/>
    <w:tmpl w:val="19E238E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9" w15:restartNumberingAfterBreak="0">
    <w:nsid w:val="444551FF"/>
    <w:multiLevelType w:val="multilevel"/>
    <w:tmpl w:val="B052C526"/>
    <w:lvl w:ilvl="0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" w:eastAsia="Noto Sans" w:hAnsi="Noto Sans" w:cs="Noto Sans"/>
      </w:rPr>
    </w:lvl>
  </w:abstractNum>
  <w:abstractNum w:abstractNumId="10" w15:restartNumberingAfterBreak="0">
    <w:nsid w:val="4867660E"/>
    <w:multiLevelType w:val="multilevel"/>
    <w:tmpl w:val="0882B78C"/>
    <w:lvl w:ilvl="0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" w:eastAsia="Noto Sans" w:hAnsi="Noto Sans" w:cs="Noto Sans"/>
      </w:rPr>
    </w:lvl>
  </w:abstractNum>
  <w:abstractNum w:abstractNumId="11" w15:restartNumberingAfterBreak="0">
    <w:nsid w:val="557124CD"/>
    <w:multiLevelType w:val="multilevel"/>
    <w:tmpl w:val="318ACBBA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2" w15:restartNumberingAfterBreak="0">
    <w:nsid w:val="565E2636"/>
    <w:multiLevelType w:val="multilevel"/>
    <w:tmpl w:val="1F6604DC"/>
    <w:lvl w:ilvl="0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5D3A35C7"/>
    <w:multiLevelType w:val="multilevel"/>
    <w:tmpl w:val="B6464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0543A82"/>
    <w:multiLevelType w:val="multilevel"/>
    <w:tmpl w:val="7860658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5" w15:restartNumberingAfterBreak="0">
    <w:nsid w:val="63603713"/>
    <w:multiLevelType w:val="multilevel"/>
    <w:tmpl w:val="3306C54A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6" w15:restartNumberingAfterBreak="0">
    <w:nsid w:val="693F5F1E"/>
    <w:multiLevelType w:val="multilevel"/>
    <w:tmpl w:val="A7BC6790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7" w15:restartNumberingAfterBreak="0">
    <w:nsid w:val="6D19336D"/>
    <w:multiLevelType w:val="multilevel"/>
    <w:tmpl w:val="2DBCF632"/>
    <w:lvl w:ilvl="0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" w:eastAsia="Noto Sans" w:hAnsi="Noto Sans" w:cs="Noto Sans"/>
      </w:rPr>
    </w:lvl>
  </w:abstractNum>
  <w:abstractNum w:abstractNumId="18" w15:restartNumberingAfterBreak="0">
    <w:nsid w:val="6E370752"/>
    <w:multiLevelType w:val="multilevel"/>
    <w:tmpl w:val="ED626552"/>
    <w:lvl w:ilvl="0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" w:eastAsia="Noto Sans" w:hAnsi="Noto Sans" w:cs="Noto Sans"/>
      </w:rPr>
    </w:lvl>
  </w:abstractNum>
  <w:abstractNum w:abstractNumId="19" w15:restartNumberingAfterBreak="0">
    <w:nsid w:val="796868A7"/>
    <w:multiLevelType w:val="multilevel"/>
    <w:tmpl w:val="4E7A0B9C"/>
    <w:lvl w:ilvl="0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" w:eastAsia="Noto Sans" w:hAnsi="Noto Sans" w:cs="Noto Sans"/>
      </w:rPr>
    </w:lvl>
  </w:abstractNum>
  <w:abstractNum w:abstractNumId="20" w15:restartNumberingAfterBreak="0">
    <w:nsid w:val="7CBB6FC5"/>
    <w:multiLevelType w:val="multilevel"/>
    <w:tmpl w:val="45AC48D0"/>
    <w:lvl w:ilvl="0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" w:eastAsia="Noto Sans" w:hAnsi="Noto Sans" w:cs="Noto Sans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1"/>
  </w:num>
  <w:num w:numId="5">
    <w:abstractNumId w:val="3"/>
  </w:num>
  <w:num w:numId="6">
    <w:abstractNumId w:val="6"/>
  </w:num>
  <w:num w:numId="7">
    <w:abstractNumId w:val="4"/>
  </w:num>
  <w:num w:numId="8">
    <w:abstractNumId w:val="20"/>
  </w:num>
  <w:num w:numId="9">
    <w:abstractNumId w:val="16"/>
  </w:num>
  <w:num w:numId="10">
    <w:abstractNumId w:val="10"/>
  </w:num>
  <w:num w:numId="11">
    <w:abstractNumId w:val="2"/>
  </w:num>
  <w:num w:numId="12">
    <w:abstractNumId w:val="7"/>
  </w:num>
  <w:num w:numId="13">
    <w:abstractNumId w:val="19"/>
  </w:num>
  <w:num w:numId="14">
    <w:abstractNumId w:val="18"/>
  </w:num>
  <w:num w:numId="15">
    <w:abstractNumId w:val="5"/>
  </w:num>
  <w:num w:numId="16">
    <w:abstractNumId w:val="12"/>
  </w:num>
  <w:num w:numId="17">
    <w:abstractNumId w:val="17"/>
  </w:num>
  <w:num w:numId="18">
    <w:abstractNumId w:val="8"/>
  </w:num>
  <w:num w:numId="19">
    <w:abstractNumId w:val="9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DF"/>
    <w:rsid w:val="00927117"/>
    <w:rsid w:val="009C3DD7"/>
    <w:rsid w:val="00AC19DF"/>
    <w:rsid w:val="00E92159"/>
    <w:rsid w:val="00ED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0903"/>
  <w15:docId w15:val="{D75432FF-BE82-1041-8A01-5FDF089B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11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11E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11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3B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BD9"/>
  </w:style>
  <w:style w:type="paragraph" w:styleId="Footer">
    <w:name w:val="footer"/>
    <w:basedOn w:val="Normal"/>
    <w:link w:val="FooterChar"/>
    <w:uiPriority w:val="99"/>
    <w:unhideWhenUsed/>
    <w:rsid w:val="003D3B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BD9"/>
  </w:style>
  <w:style w:type="paragraph" w:styleId="NormalWeb">
    <w:name w:val="Normal (Web)"/>
    <w:basedOn w:val="Normal"/>
    <w:uiPriority w:val="99"/>
    <w:unhideWhenUsed/>
    <w:rsid w:val="00CC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E04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D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D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4D4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80922"/>
    <w:rPr>
      <w:i/>
      <w:iCs/>
    </w:rPr>
  </w:style>
  <w:style w:type="character" w:styleId="Strong">
    <w:name w:val="Strong"/>
    <w:basedOn w:val="DefaultParagraphFont"/>
    <w:uiPriority w:val="22"/>
    <w:qFormat/>
    <w:rsid w:val="00680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arver@umich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A5DPJWMUFNwyFZSrtzDfpUzhrw==">CgMxLjA4AHIhMTBlU2hxU21feXpsb0pCWFRwTVQycC1NdzRuSERiR21J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1844</Words>
  <Characters>10513</Characters>
  <Application>Microsoft Office Word</Application>
  <DocSecurity>0</DocSecurity>
  <Lines>87</Lines>
  <Paragraphs>24</Paragraphs>
  <ScaleCrop>false</ScaleCrop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Sarver, Kali</cp:lastModifiedBy>
  <cp:revision>3</cp:revision>
  <dcterms:created xsi:type="dcterms:W3CDTF">2022-09-25T23:30:00Z</dcterms:created>
  <dcterms:modified xsi:type="dcterms:W3CDTF">2024-11-22T14:07:00Z</dcterms:modified>
</cp:coreProperties>
</file>