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8033" w14:textId="35414259" w:rsidR="00E70A0C" w:rsidRPr="00C95BAB" w:rsidRDefault="00C95BAB" w:rsidP="00C95BAB">
      <w:pPr>
        <w:pStyle w:val="BodyText"/>
        <w:rPr>
          <w:rFonts w:ascii="Century" w:hAnsi="Century"/>
          <w:b/>
          <w:bCs/>
          <w:sz w:val="32"/>
          <w:szCs w:val="28"/>
        </w:rPr>
      </w:pPr>
      <w:bookmarkStart w:id="0" w:name="_Hlk67764958"/>
      <w:r w:rsidRPr="00C95BAB">
        <w:rPr>
          <w:rFonts w:ascii="Century" w:hAnsi="Century"/>
          <w:i/>
          <w:iCs/>
          <w:sz w:val="24"/>
        </w:rPr>
        <w:t>curriculum vitae</w:t>
      </w:r>
      <w:r w:rsidRPr="00C95BAB">
        <w:rPr>
          <w:rFonts w:ascii="Century" w:hAnsi="Century"/>
          <w:sz w:val="24"/>
        </w:rPr>
        <w:tab/>
      </w:r>
      <w:r w:rsidRPr="00C95BAB">
        <w:rPr>
          <w:rFonts w:ascii="Century" w:hAnsi="Century"/>
          <w:sz w:val="24"/>
        </w:rPr>
        <w:tab/>
      </w:r>
      <w:r w:rsidRPr="00C95BAB">
        <w:rPr>
          <w:rFonts w:ascii="Century" w:hAnsi="Century"/>
          <w:sz w:val="24"/>
        </w:rPr>
        <w:tab/>
      </w:r>
      <w:r w:rsidRPr="00C95BAB">
        <w:rPr>
          <w:rFonts w:ascii="Century" w:hAnsi="Century"/>
          <w:sz w:val="24"/>
        </w:rPr>
        <w:tab/>
      </w:r>
      <w:r w:rsidRPr="00C95BAB">
        <w:rPr>
          <w:rFonts w:ascii="Century" w:hAnsi="Century"/>
          <w:sz w:val="24"/>
        </w:rPr>
        <w:tab/>
      </w:r>
      <w:r w:rsidRPr="00C95BAB">
        <w:rPr>
          <w:rFonts w:ascii="Century" w:hAnsi="Century"/>
          <w:sz w:val="24"/>
        </w:rPr>
        <w:tab/>
      </w:r>
      <w:r w:rsidRPr="00C95BAB">
        <w:rPr>
          <w:rFonts w:ascii="Century" w:hAnsi="Century"/>
          <w:sz w:val="24"/>
        </w:rPr>
        <w:tab/>
      </w:r>
      <w:r w:rsidRPr="00C95BAB">
        <w:rPr>
          <w:rFonts w:ascii="Century" w:hAnsi="Century"/>
          <w:sz w:val="24"/>
        </w:rPr>
        <w:tab/>
        <w:t xml:space="preserve">    </w:t>
      </w:r>
      <w:r>
        <w:rPr>
          <w:rFonts w:ascii="Century" w:hAnsi="Century"/>
          <w:sz w:val="24"/>
        </w:rPr>
        <w:t xml:space="preserve">         </w:t>
      </w:r>
      <w:r w:rsidRPr="00C95BAB">
        <w:rPr>
          <w:rFonts w:ascii="Century" w:hAnsi="Century"/>
          <w:b/>
          <w:bCs/>
          <w:sz w:val="32"/>
          <w:szCs w:val="28"/>
        </w:rPr>
        <w:t>Anthony W. Wood</w:t>
      </w:r>
    </w:p>
    <w:p w14:paraId="3BD76B32" w14:textId="03D8DE85" w:rsidR="00C95BAB" w:rsidRPr="00C95BAB" w:rsidRDefault="00C95BAB" w:rsidP="00C95BAB">
      <w:pPr>
        <w:pStyle w:val="BodyText"/>
        <w:jc w:val="right"/>
        <w:rPr>
          <w:rFonts w:ascii="Century" w:hAnsi="Century"/>
          <w:sz w:val="24"/>
        </w:rPr>
      </w:pPr>
      <w:r w:rsidRPr="00C95BAB">
        <w:rPr>
          <w:rFonts w:ascii="Century" w:hAnsi="Century"/>
          <w:sz w:val="24"/>
        </w:rPr>
        <w:t>woodaw@umich.edu</w:t>
      </w:r>
    </w:p>
    <w:p w14:paraId="0B187339" w14:textId="09C5999B" w:rsidR="00C95BAB" w:rsidRPr="00C95BAB" w:rsidRDefault="00C95BAB" w:rsidP="00C95BAB">
      <w:pPr>
        <w:pStyle w:val="BodyText"/>
        <w:jc w:val="right"/>
        <w:rPr>
          <w:rFonts w:ascii="Century" w:hAnsi="Century"/>
          <w:sz w:val="24"/>
        </w:rPr>
      </w:pPr>
      <w:r w:rsidRPr="00C95BAB">
        <w:rPr>
          <w:rFonts w:ascii="Century" w:hAnsi="Century"/>
          <w:sz w:val="24"/>
        </w:rPr>
        <w:t>471 Paxon Street Apt. A</w:t>
      </w:r>
    </w:p>
    <w:p w14:paraId="78E0D252" w14:textId="477EF492" w:rsidR="00C95BAB" w:rsidRPr="00C95BAB" w:rsidRDefault="00C95BAB" w:rsidP="00C95BAB">
      <w:pPr>
        <w:pStyle w:val="BodyText"/>
        <w:jc w:val="right"/>
        <w:rPr>
          <w:rFonts w:ascii="Century" w:hAnsi="Century"/>
          <w:sz w:val="24"/>
        </w:rPr>
      </w:pPr>
      <w:r w:rsidRPr="00C95BAB">
        <w:rPr>
          <w:rFonts w:ascii="Century" w:hAnsi="Century"/>
          <w:sz w:val="24"/>
        </w:rPr>
        <w:t>Helena, MT, 59602</w:t>
      </w:r>
    </w:p>
    <w:p w14:paraId="10CDA16F" w14:textId="77777777" w:rsidR="00E70A0C" w:rsidRDefault="00E70A0C">
      <w:pPr>
        <w:pStyle w:val="BodyText"/>
        <w:rPr>
          <w:sz w:val="20"/>
        </w:rPr>
      </w:pPr>
      <w:bookmarkStart w:id="1" w:name="_Hlk67765051"/>
    </w:p>
    <w:p w14:paraId="3BB6E695" w14:textId="77777777" w:rsidR="00E70A0C" w:rsidRDefault="00E70A0C">
      <w:pPr>
        <w:pStyle w:val="BodyText"/>
        <w:spacing w:before="3"/>
      </w:pPr>
    </w:p>
    <w:p w14:paraId="72B8B200" w14:textId="77777777" w:rsidR="00E70A0C" w:rsidRDefault="00B93752">
      <w:pPr>
        <w:pStyle w:val="Heading1"/>
        <w:spacing w:before="90"/>
      </w:pPr>
      <w:r>
        <w:t>EDUCATION</w:t>
      </w:r>
    </w:p>
    <w:p w14:paraId="32919BF8" w14:textId="77777777" w:rsidR="00E70A0C" w:rsidRDefault="00E70A0C">
      <w:pPr>
        <w:pStyle w:val="BodyText"/>
        <w:rPr>
          <w:b/>
          <w:sz w:val="24"/>
        </w:rPr>
      </w:pPr>
    </w:p>
    <w:p w14:paraId="17193736" w14:textId="77777777" w:rsidR="00E70A0C" w:rsidRDefault="00B93752">
      <w:pPr>
        <w:pStyle w:val="Heading2"/>
        <w:numPr>
          <w:ilvl w:val="0"/>
          <w:numId w:val="1"/>
        </w:numPr>
        <w:tabs>
          <w:tab w:val="left" w:pos="820"/>
          <w:tab w:val="left" w:pos="821"/>
        </w:tabs>
        <w:spacing w:line="267" w:lineRule="exact"/>
        <w:ind w:hanging="361"/>
        <w:rPr>
          <w:rFonts w:ascii="Symbol" w:hAnsi="Symbol"/>
        </w:rPr>
      </w:pPr>
      <w:r>
        <w:t>University of Michigan, Ann Arbor, Rackham Graduate School,</w:t>
      </w:r>
      <w:r>
        <w:rPr>
          <w:spacing w:val="-7"/>
        </w:rPr>
        <w:t xml:space="preserve"> </w:t>
      </w:r>
      <w:r>
        <w:t>2018-present</w:t>
      </w:r>
    </w:p>
    <w:p w14:paraId="3D67DC59" w14:textId="2E2B5024" w:rsidR="00E70A0C" w:rsidRPr="001D3CA9" w:rsidRDefault="00B93752">
      <w:pPr>
        <w:pStyle w:val="BodyText"/>
        <w:spacing w:line="251" w:lineRule="exact"/>
        <w:ind w:left="820"/>
      </w:pPr>
      <w:r>
        <w:t xml:space="preserve">Ph.D. </w:t>
      </w:r>
      <w:r w:rsidR="00D35796">
        <w:t>candidate</w:t>
      </w:r>
      <w:r>
        <w:t xml:space="preserve"> in the Department of History</w:t>
      </w:r>
      <w:r w:rsidR="001D3CA9">
        <w:t xml:space="preserve">; Coursework completed WN 2020; Dissertation: </w:t>
      </w:r>
      <w:r w:rsidR="00443A3B">
        <w:rPr>
          <w:i/>
          <w:iCs/>
        </w:rPr>
        <w:t>Forty Years within the Veil</w:t>
      </w:r>
      <w:r w:rsidR="001D3CA9">
        <w:rPr>
          <w:i/>
          <w:iCs/>
        </w:rPr>
        <w:t xml:space="preserve">: New Black Towns </w:t>
      </w:r>
      <w:r w:rsidR="00443A3B">
        <w:rPr>
          <w:i/>
          <w:iCs/>
        </w:rPr>
        <w:t>of</w:t>
      </w:r>
      <w:r w:rsidR="001D3CA9">
        <w:rPr>
          <w:i/>
          <w:iCs/>
        </w:rPr>
        <w:t xml:space="preserve"> the Rocky Mountain West</w:t>
      </w:r>
      <w:r w:rsidR="00443A3B">
        <w:rPr>
          <w:i/>
          <w:iCs/>
        </w:rPr>
        <w:t xml:space="preserve"> from Greater Reconstruction to the Great Migration</w:t>
      </w:r>
      <w:r w:rsidR="001D3CA9">
        <w:rPr>
          <w:i/>
          <w:iCs/>
        </w:rPr>
        <w:t>.</w:t>
      </w:r>
    </w:p>
    <w:p w14:paraId="547D11FB" w14:textId="6DC449DA" w:rsidR="00E70A0C" w:rsidRDefault="00E70A0C">
      <w:pPr>
        <w:pStyle w:val="BodyText"/>
        <w:spacing w:before="3"/>
      </w:pPr>
    </w:p>
    <w:p w14:paraId="5D27A73E" w14:textId="77777777" w:rsidR="00E70A0C" w:rsidRDefault="00B93752">
      <w:pPr>
        <w:pStyle w:val="Heading2"/>
        <w:numPr>
          <w:ilvl w:val="0"/>
          <w:numId w:val="1"/>
        </w:numPr>
        <w:tabs>
          <w:tab w:val="left" w:pos="820"/>
          <w:tab w:val="left" w:pos="821"/>
        </w:tabs>
        <w:spacing w:line="268" w:lineRule="exact"/>
        <w:ind w:hanging="361"/>
        <w:rPr>
          <w:rFonts w:ascii="Symbol" w:hAnsi="Symbol"/>
        </w:rPr>
      </w:pPr>
      <w:r>
        <w:t>Montana State University, Bozeman, Montana Graduate School</w:t>
      </w:r>
      <w:r>
        <w:rPr>
          <w:spacing w:val="-6"/>
        </w:rPr>
        <w:t xml:space="preserve"> </w:t>
      </w:r>
      <w:r>
        <w:t>2016-2018</w:t>
      </w:r>
    </w:p>
    <w:p w14:paraId="5547E64A" w14:textId="77777777" w:rsidR="00E70A0C" w:rsidRDefault="00B93752">
      <w:pPr>
        <w:pStyle w:val="BodyText"/>
        <w:spacing w:line="251" w:lineRule="exact"/>
        <w:ind w:left="820"/>
      </w:pPr>
      <w:r>
        <w:t>Graduated in May 2018 with a M.A. in History with a focus on the American West</w:t>
      </w:r>
    </w:p>
    <w:p w14:paraId="425A8CE2" w14:textId="6C26C1C9" w:rsidR="00E70A0C" w:rsidRDefault="00B93752">
      <w:pPr>
        <w:ind w:left="820" w:right="196"/>
        <w:rPr>
          <w:i/>
        </w:rPr>
      </w:pPr>
      <w:r>
        <w:t xml:space="preserve">Thesis: </w:t>
      </w:r>
      <w:r>
        <w:rPr>
          <w:i/>
        </w:rPr>
        <w:t>The Erosion of the Racial Frontier: Settler Colonialism and the History of Black Montana, 1880-1930</w:t>
      </w:r>
    </w:p>
    <w:p w14:paraId="26DB9870" w14:textId="77777777" w:rsidR="00E70A0C" w:rsidRDefault="00E70A0C">
      <w:pPr>
        <w:pStyle w:val="BodyText"/>
        <w:spacing w:before="4"/>
        <w:rPr>
          <w:i/>
        </w:rPr>
      </w:pPr>
    </w:p>
    <w:p w14:paraId="5173CE76" w14:textId="3C35260A" w:rsidR="00E70A0C" w:rsidRDefault="00B93752" w:rsidP="00164E86">
      <w:pPr>
        <w:pStyle w:val="ListParagraph"/>
        <w:numPr>
          <w:ilvl w:val="0"/>
          <w:numId w:val="1"/>
        </w:numPr>
        <w:tabs>
          <w:tab w:val="left" w:pos="820"/>
          <w:tab w:val="left" w:pos="821"/>
        </w:tabs>
        <w:spacing w:line="237" w:lineRule="auto"/>
        <w:rPr>
          <w:rFonts w:ascii="Symbol" w:hAnsi="Symbol"/>
        </w:rPr>
      </w:pPr>
      <w:r>
        <w:rPr>
          <w:b/>
        </w:rPr>
        <w:t xml:space="preserve">Carroll College, Helena, Montana 2011-2015 </w:t>
      </w:r>
      <w:r>
        <w:t>Graduated in</w:t>
      </w:r>
      <w:r w:rsidR="00164E86">
        <w:t xml:space="preserve"> </w:t>
      </w:r>
      <w:r>
        <w:t>May of 2015 with B.A. in History Minored in European Studies and Constitutional</w:t>
      </w:r>
      <w:r>
        <w:rPr>
          <w:spacing w:val="-9"/>
        </w:rPr>
        <w:t xml:space="preserve"> </w:t>
      </w:r>
      <w:r>
        <w:t>Studies</w:t>
      </w:r>
    </w:p>
    <w:p w14:paraId="62C47389" w14:textId="77777777" w:rsidR="00E70A0C" w:rsidRDefault="00B93752">
      <w:pPr>
        <w:pStyle w:val="BodyText"/>
        <w:spacing w:before="2"/>
        <w:ind w:left="820" w:right="3655"/>
      </w:pPr>
      <w:r>
        <w:t>Member of Phi Alpha Theta, the National History Honors Society Carroll College Fighting Saints Men’s Golf Team, 2011-2015</w:t>
      </w:r>
    </w:p>
    <w:p w14:paraId="2591337A" w14:textId="77777777" w:rsidR="00E70A0C" w:rsidRDefault="00E70A0C">
      <w:pPr>
        <w:pStyle w:val="BodyText"/>
        <w:spacing w:before="3"/>
      </w:pPr>
    </w:p>
    <w:p w14:paraId="4E708797" w14:textId="68A66414" w:rsidR="00E70A0C" w:rsidRDefault="00B93752">
      <w:pPr>
        <w:pStyle w:val="Heading2"/>
        <w:numPr>
          <w:ilvl w:val="0"/>
          <w:numId w:val="1"/>
        </w:numPr>
        <w:tabs>
          <w:tab w:val="left" w:pos="820"/>
          <w:tab w:val="left" w:pos="821"/>
        </w:tabs>
        <w:spacing w:before="0"/>
        <w:ind w:hanging="361"/>
        <w:rPr>
          <w:rFonts w:ascii="Symbol" w:hAnsi="Symbol"/>
        </w:rPr>
      </w:pPr>
      <w:r>
        <w:t>Anaconda High School, Anaconda, Montana</w:t>
      </w:r>
      <w:r>
        <w:rPr>
          <w:spacing w:val="-6"/>
        </w:rPr>
        <w:t xml:space="preserve"> </w:t>
      </w:r>
      <w:r>
        <w:t>2007-2011</w:t>
      </w:r>
    </w:p>
    <w:p w14:paraId="4E0E9581" w14:textId="4EECFACF" w:rsidR="00E70A0C" w:rsidRDefault="00E70A0C">
      <w:pPr>
        <w:pStyle w:val="BodyText"/>
        <w:rPr>
          <w:b/>
          <w:sz w:val="26"/>
        </w:rPr>
      </w:pPr>
    </w:p>
    <w:p w14:paraId="208A540D" w14:textId="02B3B6C8" w:rsidR="00E70A0C" w:rsidRDefault="00B93752">
      <w:pPr>
        <w:spacing w:before="230"/>
        <w:ind w:left="133" w:right="152"/>
        <w:jc w:val="center"/>
        <w:rPr>
          <w:b/>
          <w:sz w:val="24"/>
        </w:rPr>
      </w:pPr>
      <w:r>
        <w:rPr>
          <w:b/>
          <w:sz w:val="24"/>
        </w:rPr>
        <w:t>EMPLOYMENT HISTORY</w:t>
      </w:r>
    </w:p>
    <w:p w14:paraId="3565CB0E" w14:textId="77777777" w:rsidR="00443A3B" w:rsidRDefault="00443A3B">
      <w:pPr>
        <w:pStyle w:val="BodyText"/>
        <w:spacing w:before="8"/>
        <w:rPr>
          <w:b/>
          <w:sz w:val="23"/>
        </w:rPr>
      </w:pPr>
    </w:p>
    <w:p w14:paraId="309A9FAB" w14:textId="48A87322" w:rsidR="00443A3B" w:rsidRPr="00443A3B" w:rsidRDefault="00443A3B">
      <w:pPr>
        <w:pStyle w:val="ListParagraph"/>
        <w:numPr>
          <w:ilvl w:val="0"/>
          <w:numId w:val="1"/>
        </w:numPr>
        <w:tabs>
          <w:tab w:val="left" w:pos="820"/>
          <w:tab w:val="left" w:pos="821"/>
        </w:tabs>
        <w:ind w:right="554"/>
        <w:rPr>
          <w:rFonts w:ascii="Symbol" w:hAnsi="Symbol"/>
        </w:rPr>
      </w:pPr>
      <w:r>
        <w:rPr>
          <w:b/>
          <w:bCs/>
        </w:rPr>
        <w:t xml:space="preserve">Montana Historical Society, </w:t>
      </w:r>
      <w:r>
        <w:t>Historical consultant working on the Montana African American History Documentary, produced in conjunction with Montana PBS with financial support from the National Park Service Underrepresented Communities Grant. To air 2022.</w:t>
      </w:r>
      <w:r w:rsidR="00C95BAB">
        <w:t xml:space="preserve"> Contracted April-June 2021.</w:t>
      </w:r>
    </w:p>
    <w:p w14:paraId="2A5D22FD" w14:textId="77777777" w:rsidR="00443A3B" w:rsidRPr="00443A3B" w:rsidRDefault="00443A3B" w:rsidP="00443A3B">
      <w:pPr>
        <w:pStyle w:val="ListParagraph"/>
        <w:tabs>
          <w:tab w:val="left" w:pos="820"/>
          <w:tab w:val="left" w:pos="821"/>
        </w:tabs>
        <w:ind w:right="554" w:firstLine="0"/>
        <w:rPr>
          <w:rFonts w:ascii="Symbol" w:hAnsi="Symbol"/>
        </w:rPr>
      </w:pPr>
    </w:p>
    <w:p w14:paraId="314E4C58" w14:textId="1D2BB3BA" w:rsidR="001D3CA9" w:rsidRPr="001D3CA9" w:rsidRDefault="001D3CA9">
      <w:pPr>
        <w:pStyle w:val="ListParagraph"/>
        <w:numPr>
          <w:ilvl w:val="0"/>
          <w:numId w:val="1"/>
        </w:numPr>
        <w:tabs>
          <w:tab w:val="left" w:pos="820"/>
          <w:tab w:val="left" w:pos="821"/>
        </w:tabs>
        <w:ind w:right="554"/>
        <w:rPr>
          <w:rFonts w:ascii="Symbol" w:hAnsi="Symbol"/>
        </w:rPr>
      </w:pPr>
      <w:r>
        <w:rPr>
          <w:b/>
          <w:bCs/>
        </w:rPr>
        <w:t>University of Michigan</w:t>
      </w:r>
      <w:r>
        <w:t>, Department of History, Graduate Student Instructor (August 2019-</w:t>
      </w:r>
      <w:r w:rsidR="00443A3B">
        <w:t>April</w:t>
      </w:r>
      <w:r>
        <w:t xml:space="preserve"> 202</w:t>
      </w:r>
      <w:r w:rsidR="00443A3B">
        <w:t>1</w:t>
      </w:r>
      <w:r>
        <w:t>) Taught with Dr. Stephen Berrey, HIST 374, The Politics and Culture of the 1960s; Taught with Dr. Anthony Mora, HIST 373, The History of the U.S. West</w:t>
      </w:r>
      <w:r w:rsidR="00BC77EC">
        <w:t xml:space="preserve">; Teaching with Dr. </w:t>
      </w:r>
      <w:r w:rsidR="00443A3B">
        <w:t>Howie Brick</w:t>
      </w:r>
      <w:r w:rsidR="00BC77EC">
        <w:t>, H</w:t>
      </w:r>
      <w:r w:rsidR="00443A3B">
        <w:t>I</w:t>
      </w:r>
      <w:r w:rsidR="00BC77EC">
        <w:t>ST 27</w:t>
      </w:r>
      <w:r w:rsidR="00443A3B">
        <w:t>1</w:t>
      </w:r>
      <w:r w:rsidR="00BC77EC">
        <w:t xml:space="preserve">, </w:t>
      </w:r>
      <w:r w:rsidR="00443A3B">
        <w:t>History of the U.S. 1866-Present</w:t>
      </w:r>
      <w:r>
        <w:t xml:space="preserve">. </w:t>
      </w:r>
    </w:p>
    <w:p w14:paraId="25504ABB" w14:textId="77777777" w:rsidR="001D3CA9" w:rsidRPr="001D3CA9" w:rsidRDefault="001D3CA9" w:rsidP="001D3CA9">
      <w:pPr>
        <w:pStyle w:val="ListParagraph"/>
        <w:tabs>
          <w:tab w:val="left" w:pos="820"/>
          <w:tab w:val="left" w:pos="821"/>
        </w:tabs>
        <w:ind w:right="554" w:firstLine="0"/>
        <w:rPr>
          <w:rFonts w:ascii="Symbol" w:hAnsi="Symbol"/>
        </w:rPr>
      </w:pPr>
    </w:p>
    <w:p w14:paraId="768502DB" w14:textId="6E6EF232" w:rsidR="00E70A0C" w:rsidRDefault="00B93752">
      <w:pPr>
        <w:pStyle w:val="ListParagraph"/>
        <w:numPr>
          <w:ilvl w:val="0"/>
          <w:numId w:val="1"/>
        </w:numPr>
        <w:tabs>
          <w:tab w:val="left" w:pos="820"/>
          <w:tab w:val="left" w:pos="821"/>
        </w:tabs>
        <w:ind w:right="554"/>
        <w:rPr>
          <w:rFonts w:ascii="Symbol" w:hAnsi="Symbol"/>
        </w:rPr>
      </w:pPr>
      <w:r>
        <w:rPr>
          <w:b/>
        </w:rPr>
        <w:t>Montana State University</w:t>
      </w:r>
      <w:r>
        <w:t>, Department of History and Philosophy, Graduate Teaching Assistant (January 2018-May 2018) Worked for Dr. Robin Hardy, Instructed recitation sections for HSTR</w:t>
      </w:r>
      <w:r>
        <w:rPr>
          <w:spacing w:val="-29"/>
        </w:rPr>
        <w:t xml:space="preserve"> </w:t>
      </w:r>
      <w:r>
        <w:t xml:space="preserve">101: Western Civilization </w:t>
      </w:r>
      <w:r>
        <w:rPr>
          <w:spacing w:val="-2"/>
        </w:rPr>
        <w:t xml:space="preserve">II. </w:t>
      </w:r>
      <w:r>
        <w:t>Graded student papers, essays, midterms, and</w:t>
      </w:r>
      <w:r>
        <w:rPr>
          <w:spacing w:val="2"/>
        </w:rPr>
        <w:t xml:space="preserve"> </w:t>
      </w:r>
      <w:r>
        <w:t>finals.</w:t>
      </w:r>
    </w:p>
    <w:p w14:paraId="67CB95F3" w14:textId="77777777" w:rsidR="00E70A0C" w:rsidRDefault="00E70A0C">
      <w:pPr>
        <w:pStyle w:val="BodyText"/>
        <w:spacing w:before="10"/>
        <w:rPr>
          <w:sz w:val="21"/>
        </w:rPr>
      </w:pPr>
    </w:p>
    <w:p w14:paraId="08447801" w14:textId="77777777" w:rsidR="00E70A0C" w:rsidRDefault="00B93752">
      <w:pPr>
        <w:pStyle w:val="ListParagraph"/>
        <w:numPr>
          <w:ilvl w:val="0"/>
          <w:numId w:val="1"/>
        </w:numPr>
        <w:tabs>
          <w:tab w:val="left" w:pos="820"/>
          <w:tab w:val="left" w:pos="821"/>
        </w:tabs>
        <w:ind w:right="126"/>
        <w:rPr>
          <w:rFonts w:ascii="Symbol" w:hAnsi="Symbol"/>
        </w:rPr>
      </w:pPr>
      <w:r>
        <w:rPr>
          <w:b/>
        </w:rPr>
        <w:t>Montana State University</w:t>
      </w:r>
      <w:r>
        <w:t>, Department of History and Philosophy, Graduate Teaching Assistant</w:t>
      </w:r>
      <w:r>
        <w:rPr>
          <w:spacing w:val="-27"/>
        </w:rPr>
        <w:t xml:space="preserve"> </w:t>
      </w:r>
      <w:r>
        <w:t>(August 2017-December 2017) Worked for Dr. Mary Murphy, Instructed recitation sections for HIST 110: Early American History. Graded student papers, essays, midterms, and</w:t>
      </w:r>
      <w:r>
        <w:rPr>
          <w:spacing w:val="-2"/>
        </w:rPr>
        <w:t xml:space="preserve"> </w:t>
      </w:r>
      <w:r>
        <w:t>finals.</w:t>
      </w:r>
    </w:p>
    <w:p w14:paraId="45BC60FB" w14:textId="77777777" w:rsidR="00E70A0C" w:rsidRDefault="00E70A0C">
      <w:pPr>
        <w:pStyle w:val="BodyText"/>
        <w:spacing w:before="10"/>
        <w:rPr>
          <w:sz w:val="21"/>
        </w:rPr>
      </w:pPr>
    </w:p>
    <w:p w14:paraId="66E153E0" w14:textId="77777777" w:rsidR="00E70A0C" w:rsidRDefault="00B93752">
      <w:pPr>
        <w:pStyle w:val="ListParagraph"/>
        <w:numPr>
          <w:ilvl w:val="0"/>
          <w:numId w:val="1"/>
        </w:numPr>
        <w:tabs>
          <w:tab w:val="left" w:pos="820"/>
          <w:tab w:val="left" w:pos="821"/>
        </w:tabs>
        <w:ind w:right="840"/>
        <w:rPr>
          <w:rFonts w:ascii="Symbol" w:hAnsi="Symbol"/>
        </w:rPr>
      </w:pPr>
      <w:r>
        <w:rPr>
          <w:b/>
        </w:rPr>
        <w:t xml:space="preserve">Extreme History Project, </w:t>
      </w:r>
      <w:r>
        <w:t>Non-profit public history group, Walking Tour Guide, (Summer</w:t>
      </w:r>
      <w:r>
        <w:rPr>
          <w:spacing w:val="-28"/>
        </w:rPr>
        <w:t xml:space="preserve"> </w:t>
      </w:r>
      <w:r>
        <w:t>2017) Conducted historical walking tour of downtown</w:t>
      </w:r>
      <w:r>
        <w:rPr>
          <w:spacing w:val="-6"/>
        </w:rPr>
        <w:t xml:space="preserve"> </w:t>
      </w:r>
      <w:r>
        <w:t>Bozeman.</w:t>
      </w:r>
    </w:p>
    <w:p w14:paraId="6D5B9848" w14:textId="77777777" w:rsidR="00E70A0C" w:rsidRDefault="00B93752">
      <w:pPr>
        <w:spacing w:line="229" w:lineRule="exact"/>
        <w:ind w:left="820"/>
        <w:rPr>
          <w:sz w:val="20"/>
        </w:rPr>
      </w:pPr>
      <w:r>
        <w:rPr>
          <w:sz w:val="20"/>
        </w:rPr>
        <w:t xml:space="preserve">Contact Information: Crystal Alegria, Co-Director, Extreme History Project, </w:t>
      </w:r>
      <w:hyperlink r:id="rId5">
        <w:r>
          <w:rPr>
            <w:sz w:val="20"/>
          </w:rPr>
          <w:t>crystal@extremehistoryproject.org</w:t>
        </w:r>
      </w:hyperlink>
    </w:p>
    <w:p w14:paraId="6DEDEF2D" w14:textId="77777777" w:rsidR="00E70A0C" w:rsidRDefault="00E70A0C">
      <w:pPr>
        <w:pStyle w:val="BodyText"/>
        <w:spacing w:before="5"/>
      </w:pPr>
    </w:p>
    <w:p w14:paraId="5BFD7646" w14:textId="77777777" w:rsidR="00E70A0C" w:rsidRDefault="00B93752" w:rsidP="00164E86">
      <w:pPr>
        <w:pStyle w:val="ListParagraph"/>
        <w:numPr>
          <w:ilvl w:val="0"/>
          <w:numId w:val="1"/>
        </w:numPr>
        <w:tabs>
          <w:tab w:val="left" w:pos="820"/>
          <w:tab w:val="left" w:pos="821"/>
        </w:tabs>
        <w:spacing w:before="1" w:line="237" w:lineRule="auto"/>
        <w:rPr>
          <w:rFonts w:ascii="Symbol" w:hAnsi="Symbol"/>
          <w:sz w:val="24"/>
        </w:rPr>
      </w:pPr>
      <w:r>
        <w:rPr>
          <w:b/>
        </w:rPr>
        <w:t>Montana State University</w:t>
      </w:r>
      <w:r>
        <w:t>, Department of History and Philosophy, Graduate Research Assistant (January 2017-May 2017) Worked with Dr. Billy Smith to collect, codify, and analyze Runaway Slave Ads from late 18</w:t>
      </w:r>
      <w:r>
        <w:rPr>
          <w:vertAlign w:val="superscript"/>
        </w:rPr>
        <w:t>th</w:t>
      </w:r>
      <w:r>
        <w:t xml:space="preserve"> century newspapers. Research is being done for an upcoming book by Dr. Billy</w:t>
      </w:r>
      <w:r>
        <w:rPr>
          <w:spacing w:val="-27"/>
        </w:rPr>
        <w:t xml:space="preserve"> </w:t>
      </w:r>
      <w:r>
        <w:t>Smith and</w:t>
      </w:r>
      <w:r>
        <w:rPr>
          <w:spacing w:val="-1"/>
        </w:rPr>
        <w:t xml:space="preserve"> </w:t>
      </w:r>
      <w:r>
        <w:t>colleagues.</w:t>
      </w:r>
    </w:p>
    <w:p w14:paraId="25AF4F0C" w14:textId="77777777" w:rsidR="00E70A0C" w:rsidRDefault="00E70A0C">
      <w:pPr>
        <w:pStyle w:val="BodyText"/>
        <w:spacing w:before="3"/>
        <w:rPr>
          <w:sz w:val="24"/>
        </w:rPr>
      </w:pPr>
    </w:p>
    <w:p w14:paraId="1C2FAEB2" w14:textId="3924A1BF" w:rsidR="00400912" w:rsidRPr="00400912" w:rsidRDefault="00B93752" w:rsidP="00400912">
      <w:pPr>
        <w:pStyle w:val="ListParagraph"/>
        <w:numPr>
          <w:ilvl w:val="0"/>
          <w:numId w:val="1"/>
        </w:numPr>
        <w:tabs>
          <w:tab w:val="left" w:pos="820"/>
          <w:tab w:val="left" w:pos="821"/>
        </w:tabs>
        <w:spacing w:before="1" w:line="237" w:lineRule="auto"/>
        <w:rPr>
          <w:rFonts w:ascii="Symbol" w:hAnsi="Symbol"/>
          <w:sz w:val="24"/>
        </w:rPr>
      </w:pPr>
      <w:r w:rsidRPr="00443A3B">
        <w:rPr>
          <w:b/>
        </w:rPr>
        <w:t>Montana State University</w:t>
      </w:r>
      <w:r>
        <w:t>, Department of History and Philosophy, Graduate Teaching Assistant</w:t>
      </w:r>
      <w:r w:rsidRPr="00443A3B">
        <w:rPr>
          <w:spacing w:val="-27"/>
        </w:rPr>
        <w:t xml:space="preserve"> </w:t>
      </w:r>
      <w:r>
        <w:t xml:space="preserve">(August 2016-December 2016) Worked for Dr. Susan Cohen, Instructed recitation sections for RLST 110: Religion, Conflict, </w:t>
      </w:r>
      <w:r>
        <w:lastRenderedPageBreak/>
        <w:t>and Politics. Graded student papers, essays, midterms, and</w:t>
      </w:r>
      <w:r w:rsidRPr="00443A3B">
        <w:rPr>
          <w:spacing w:val="-9"/>
        </w:rPr>
        <w:t xml:space="preserve"> </w:t>
      </w:r>
      <w:r>
        <w:t>finals</w:t>
      </w:r>
      <w:bookmarkEnd w:id="0"/>
      <w:bookmarkEnd w:id="1"/>
      <w:r w:rsidR="00164E86">
        <w:t>.</w:t>
      </w:r>
    </w:p>
    <w:p w14:paraId="3CC75948" w14:textId="77777777" w:rsidR="00400912" w:rsidRPr="00400912" w:rsidRDefault="00400912" w:rsidP="00400912">
      <w:pPr>
        <w:pStyle w:val="ListParagraph"/>
        <w:rPr>
          <w:rFonts w:ascii="Symbol" w:hAnsi="Symbol"/>
          <w:sz w:val="24"/>
        </w:rPr>
      </w:pPr>
    </w:p>
    <w:p w14:paraId="3C147DBF" w14:textId="77777777" w:rsidR="00400912" w:rsidRPr="00400912" w:rsidRDefault="00400912" w:rsidP="00400912">
      <w:pPr>
        <w:pStyle w:val="ListParagraph"/>
        <w:numPr>
          <w:ilvl w:val="0"/>
          <w:numId w:val="1"/>
        </w:numPr>
        <w:tabs>
          <w:tab w:val="left" w:pos="820"/>
          <w:tab w:val="left" w:pos="821"/>
        </w:tabs>
        <w:spacing w:before="1" w:line="237" w:lineRule="auto"/>
        <w:rPr>
          <w:sz w:val="24"/>
        </w:rPr>
      </w:pPr>
      <w:r w:rsidRPr="00400912">
        <w:rPr>
          <w:sz w:val="24"/>
        </w:rPr>
        <w:t>Montana Historical Society, State Historic Preservation Office, Research Historian (May 2016-August 2016) Worked with SHPO staff compiling primary source data, researching historic black communities across the state, and compiling historic property record forms for the “Identifying Montana’s African American Heritage Places Project.”</w:t>
      </w:r>
    </w:p>
    <w:p w14:paraId="0E0EF5F8" w14:textId="48C255E8" w:rsidR="00E70A0C" w:rsidRPr="00400912" w:rsidRDefault="00400912" w:rsidP="00400912">
      <w:pPr>
        <w:pStyle w:val="ListParagraph"/>
        <w:tabs>
          <w:tab w:val="left" w:pos="820"/>
          <w:tab w:val="left" w:pos="821"/>
        </w:tabs>
        <w:spacing w:before="1" w:line="237" w:lineRule="auto"/>
        <w:ind w:firstLine="0"/>
        <w:rPr>
          <w:sz w:val="24"/>
        </w:rPr>
      </w:pPr>
      <w:r w:rsidRPr="00400912">
        <w:rPr>
          <w:sz w:val="24"/>
        </w:rPr>
        <w:t>Contact Information: Kate Hampton, Community Preservation Coordinator, SHPO,</w:t>
      </w:r>
      <w:r>
        <w:rPr>
          <w:sz w:val="24"/>
        </w:rPr>
        <w:t xml:space="preserve"> </w:t>
      </w:r>
      <w:r w:rsidRPr="00400912">
        <w:rPr>
          <w:sz w:val="24"/>
        </w:rPr>
        <w:t>KHampton@mt.gov</w:t>
      </w:r>
    </w:p>
    <w:p w14:paraId="6EFED9B2" w14:textId="77777777" w:rsidR="00E70A0C" w:rsidRDefault="00E70A0C">
      <w:pPr>
        <w:pStyle w:val="BodyText"/>
        <w:spacing w:before="10"/>
        <w:rPr>
          <w:sz w:val="23"/>
        </w:rPr>
      </w:pPr>
    </w:p>
    <w:p w14:paraId="41F2811E" w14:textId="77777777" w:rsidR="00E70A0C" w:rsidRDefault="00B93752" w:rsidP="00164E86">
      <w:pPr>
        <w:pStyle w:val="ListParagraph"/>
        <w:numPr>
          <w:ilvl w:val="0"/>
          <w:numId w:val="1"/>
        </w:numPr>
        <w:tabs>
          <w:tab w:val="left" w:pos="820"/>
          <w:tab w:val="left" w:pos="821"/>
        </w:tabs>
        <w:rPr>
          <w:rFonts w:ascii="Symbol" w:hAnsi="Symbol"/>
          <w:sz w:val="24"/>
        </w:rPr>
      </w:pPr>
      <w:r>
        <w:rPr>
          <w:b/>
        </w:rPr>
        <w:t>National Parks Service</w:t>
      </w:r>
      <w:r>
        <w:t>, Guadalupe Mountains and Carlsbad Caverns National Parks Cultural Resources Office (February-April 2016) Worked under the supervision of the Inter Mountain Regional Office to update the List of Classified Structures database for Guadalupe Mountains and Carlsbad Caverns National Parks.</w:t>
      </w:r>
    </w:p>
    <w:p w14:paraId="0F5034B1" w14:textId="77777777" w:rsidR="00E70A0C" w:rsidRDefault="00B93752">
      <w:pPr>
        <w:ind w:left="820"/>
        <w:rPr>
          <w:sz w:val="20"/>
        </w:rPr>
      </w:pPr>
      <w:r>
        <w:rPr>
          <w:sz w:val="20"/>
        </w:rPr>
        <w:t xml:space="preserve">Contact Information: Sam </w:t>
      </w:r>
      <w:proofErr w:type="spellStart"/>
      <w:r>
        <w:rPr>
          <w:sz w:val="20"/>
        </w:rPr>
        <w:t>Tamburro</w:t>
      </w:r>
      <w:proofErr w:type="spellEnd"/>
      <w:r>
        <w:rPr>
          <w:sz w:val="20"/>
        </w:rPr>
        <w:t xml:space="preserve">, Cultural Resources Office, National Parks Service, </w:t>
      </w:r>
      <w:hyperlink r:id="rId6">
        <w:r>
          <w:rPr>
            <w:sz w:val="20"/>
          </w:rPr>
          <w:t>sam_tamburro@nps.gov</w:t>
        </w:r>
      </w:hyperlink>
      <w:r>
        <w:rPr>
          <w:sz w:val="20"/>
        </w:rPr>
        <w:t xml:space="preserve"> Office phone: (505) 988-6847</w:t>
      </w:r>
    </w:p>
    <w:p w14:paraId="13022725" w14:textId="77777777" w:rsidR="00E70A0C" w:rsidRDefault="00E70A0C">
      <w:pPr>
        <w:pStyle w:val="BodyText"/>
        <w:spacing w:before="10"/>
        <w:rPr>
          <w:sz w:val="23"/>
        </w:rPr>
      </w:pPr>
    </w:p>
    <w:p w14:paraId="54A47CCC" w14:textId="77777777" w:rsidR="00E70A0C" w:rsidRDefault="00B93752">
      <w:pPr>
        <w:pStyle w:val="ListParagraph"/>
        <w:numPr>
          <w:ilvl w:val="0"/>
          <w:numId w:val="1"/>
        </w:numPr>
        <w:tabs>
          <w:tab w:val="left" w:pos="820"/>
          <w:tab w:val="left" w:pos="821"/>
        </w:tabs>
        <w:spacing w:before="1" w:line="237" w:lineRule="auto"/>
        <w:ind w:right="225"/>
        <w:rPr>
          <w:rFonts w:ascii="Symbol" w:hAnsi="Symbol"/>
          <w:sz w:val="24"/>
        </w:rPr>
      </w:pPr>
      <w:r>
        <w:rPr>
          <w:b/>
        </w:rPr>
        <w:t>Montana Historical Society</w:t>
      </w:r>
      <w:r>
        <w:t>, State Historic Preservation Office, Research Historian (June 2015-October 2015) Worked with SHPO staff compiling primary source data, researching historic black communities across the state, and compiling historic property record forms for the “Identifying Montana’s African American Heritage Places</w:t>
      </w:r>
      <w:r>
        <w:rPr>
          <w:spacing w:val="-3"/>
        </w:rPr>
        <w:t xml:space="preserve"> </w:t>
      </w:r>
      <w:r>
        <w:t>Project.”</w:t>
      </w:r>
    </w:p>
    <w:p w14:paraId="45548D74" w14:textId="77777777" w:rsidR="00E70A0C" w:rsidRDefault="00E70A0C">
      <w:pPr>
        <w:pStyle w:val="BodyText"/>
        <w:rPr>
          <w:sz w:val="24"/>
        </w:rPr>
      </w:pPr>
    </w:p>
    <w:p w14:paraId="57C371D5" w14:textId="77777777" w:rsidR="00E70A0C" w:rsidRDefault="00B93752">
      <w:pPr>
        <w:pStyle w:val="ListParagraph"/>
        <w:numPr>
          <w:ilvl w:val="0"/>
          <w:numId w:val="1"/>
        </w:numPr>
        <w:tabs>
          <w:tab w:val="left" w:pos="820"/>
          <w:tab w:val="left" w:pos="821"/>
        </w:tabs>
        <w:ind w:right="212"/>
        <w:rPr>
          <w:rFonts w:ascii="Symbol" w:hAnsi="Symbol"/>
          <w:i/>
        </w:rPr>
      </w:pPr>
      <w:r>
        <w:rPr>
          <w:b/>
        </w:rPr>
        <w:t>Montana Historical Society</w:t>
      </w:r>
      <w:r>
        <w:t>, State Historic Preservation Office, Volunteer Intern (September 2014-May 2015) Volunteered on the Montana African American History Project -</w:t>
      </w:r>
      <w:r>
        <w:rPr>
          <w:i/>
        </w:rPr>
        <w:t>160 hours</w:t>
      </w:r>
      <w:r>
        <w:rPr>
          <w:i/>
          <w:spacing w:val="-13"/>
        </w:rPr>
        <w:t xml:space="preserve"> </w:t>
      </w:r>
      <w:r>
        <w:rPr>
          <w:i/>
        </w:rPr>
        <w:t>volunteered</w:t>
      </w:r>
    </w:p>
    <w:p w14:paraId="7FF2D849" w14:textId="77777777" w:rsidR="00E70A0C" w:rsidRDefault="00E70A0C">
      <w:pPr>
        <w:pStyle w:val="BodyText"/>
        <w:rPr>
          <w:i/>
        </w:rPr>
      </w:pPr>
    </w:p>
    <w:p w14:paraId="2260558B" w14:textId="77777777" w:rsidR="00E70A0C" w:rsidRDefault="00B93752">
      <w:pPr>
        <w:pStyle w:val="ListParagraph"/>
        <w:numPr>
          <w:ilvl w:val="0"/>
          <w:numId w:val="1"/>
        </w:numPr>
        <w:tabs>
          <w:tab w:val="left" w:pos="820"/>
          <w:tab w:val="left" w:pos="821"/>
        </w:tabs>
        <w:ind w:right="166"/>
        <w:rPr>
          <w:rFonts w:ascii="Symbol" w:hAnsi="Symbol"/>
        </w:rPr>
      </w:pPr>
      <w:r>
        <w:rPr>
          <w:b/>
        </w:rPr>
        <w:t>Montana Historical Society</w:t>
      </w:r>
      <w:r>
        <w:t>, State Historic Preservation Office, Intern for semester course at Carroll College (January 2014-May 2014) This internship was organized and monitored though Carroll College’s Historical Research Practicum Course for</w:t>
      </w:r>
      <w:r>
        <w:rPr>
          <w:spacing w:val="-9"/>
        </w:rPr>
        <w:t xml:space="preserve"> </w:t>
      </w:r>
      <w:r>
        <w:t>credit.</w:t>
      </w:r>
    </w:p>
    <w:p w14:paraId="64BE740F" w14:textId="745EC1BF" w:rsidR="00E70A0C" w:rsidRDefault="00E70A0C">
      <w:pPr>
        <w:pStyle w:val="BodyText"/>
        <w:rPr>
          <w:sz w:val="24"/>
        </w:rPr>
      </w:pPr>
    </w:p>
    <w:p w14:paraId="797756FC" w14:textId="723BA176" w:rsidR="00E70A0C" w:rsidRDefault="00E70A0C">
      <w:pPr>
        <w:pStyle w:val="BodyText"/>
        <w:rPr>
          <w:sz w:val="26"/>
        </w:rPr>
      </w:pPr>
    </w:p>
    <w:p w14:paraId="72510531" w14:textId="77777777" w:rsidR="00E70A0C" w:rsidRDefault="00B93752">
      <w:pPr>
        <w:pStyle w:val="Heading1"/>
        <w:ind w:right="150"/>
      </w:pPr>
      <w:r>
        <w:t>Publications</w:t>
      </w:r>
    </w:p>
    <w:p w14:paraId="29412E8D" w14:textId="77777777" w:rsidR="00E70A0C" w:rsidRDefault="00E70A0C">
      <w:pPr>
        <w:pStyle w:val="BodyText"/>
        <w:rPr>
          <w:b/>
          <w:sz w:val="21"/>
        </w:rPr>
      </w:pPr>
    </w:p>
    <w:p w14:paraId="44A3938A" w14:textId="77777777" w:rsidR="00E70A0C" w:rsidRDefault="00B93752">
      <w:pPr>
        <w:pStyle w:val="Heading2"/>
        <w:ind w:left="100" w:firstLine="0"/>
      </w:pPr>
      <w:r>
        <w:t>Books</w:t>
      </w:r>
    </w:p>
    <w:p w14:paraId="525FF770" w14:textId="77777777" w:rsidR="00E70A0C" w:rsidRDefault="00E70A0C">
      <w:pPr>
        <w:pStyle w:val="BodyText"/>
        <w:spacing w:before="4"/>
        <w:rPr>
          <w:b/>
          <w:sz w:val="20"/>
        </w:rPr>
      </w:pPr>
    </w:p>
    <w:p w14:paraId="46A46984" w14:textId="657CFD8A" w:rsidR="00E70A0C" w:rsidRDefault="00B93752" w:rsidP="00ED22C8">
      <w:pPr>
        <w:spacing w:line="276" w:lineRule="auto"/>
        <w:ind w:left="821" w:right="403" w:hanging="720"/>
      </w:pPr>
      <w:r>
        <w:rPr>
          <w:i/>
        </w:rPr>
        <w:t xml:space="preserve">Black Montana: Settler Colonialism and the Erosion of the Racial Frontier, 1877-1930 </w:t>
      </w:r>
      <w:r>
        <w:t>(Lincoln: University of Nebraska Press,</w:t>
      </w:r>
      <w:r w:rsidR="004B57E1">
        <w:t xml:space="preserve"> </w:t>
      </w:r>
      <w:r w:rsidR="00AA6476">
        <w:t>2021</w:t>
      </w:r>
      <w:r>
        <w:t>).</w:t>
      </w:r>
    </w:p>
    <w:p w14:paraId="2C70C106" w14:textId="77777777" w:rsidR="00E70A0C" w:rsidRDefault="00B93752">
      <w:pPr>
        <w:spacing w:before="198"/>
        <w:ind w:left="100"/>
      </w:pPr>
      <w:r>
        <w:rPr>
          <w:b/>
        </w:rPr>
        <w:t xml:space="preserve">Articles </w:t>
      </w:r>
      <w:r>
        <w:t>(Peer Reviewed)</w:t>
      </w:r>
    </w:p>
    <w:p w14:paraId="702AA3CD" w14:textId="77777777" w:rsidR="00164E86" w:rsidRDefault="00164E86">
      <w:pPr>
        <w:pStyle w:val="BodyText"/>
        <w:spacing w:before="9"/>
        <w:rPr>
          <w:sz w:val="20"/>
        </w:rPr>
      </w:pPr>
    </w:p>
    <w:p w14:paraId="7225A836" w14:textId="4D0ADF0B" w:rsidR="004B57E1" w:rsidRPr="00806119" w:rsidRDefault="004B57E1" w:rsidP="004B57E1">
      <w:pPr>
        <w:pStyle w:val="BodyText"/>
        <w:spacing w:line="276" w:lineRule="auto"/>
        <w:ind w:left="820" w:hanging="721"/>
      </w:pPr>
      <w:r>
        <w:t>Anthony W. Wood and Billy G. Smith, “</w:t>
      </w:r>
      <w:r w:rsidRPr="00164E86">
        <w:t>Datasets and Newspaper Advertisements for Fugitives from Slavery in Jamaica, 1718-1795</w:t>
      </w:r>
      <w:r>
        <w:t xml:space="preserve">,” </w:t>
      </w:r>
      <w:r>
        <w:rPr>
          <w:i/>
          <w:iCs/>
        </w:rPr>
        <w:t xml:space="preserve">Journal of Slavery and Data Preservation </w:t>
      </w:r>
      <w:r>
        <w:t xml:space="preserve">(forthcoming 2021). </w:t>
      </w:r>
    </w:p>
    <w:p w14:paraId="0E025E53" w14:textId="191EAF70" w:rsidR="004B57E1" w:rsidRDefault="004B57E1" w:rsidP="00AA6476">
      <w:pPr>
        <w:ind w:left="155"/>
      </w:pPr>
    </w:p>
    <w:p w14:paraId="493D0B1E" w14:textId="05C84DC4" w:rsidR="008E301D" w:rsidRPr="008E301D" w:rsidRDefault="008E301D" w:rsidP="00AA6476">
      <w:pPr>
        <w:ind w:left="155"/>
      </w:pPr>
      <w:r>
        <w:t>Anthony W. Wood and Billy G. Smith, “Escaped and Captured Slave Datasets from Newspapers in Jamaica, 1718-</w:t>
      </w:r>
      <w:r>
        <w:tab/>
        <w:t xml:space="preserve">1795,” </w:t>
      </w:r>
      <w:r>
        <w:rPr>
          <w:i/>
          <w:iCs/>
        </w:rPr>
        <w:t xml:space="preserve">Magazine of Early American Datasets </w:t>
      </w:r>
      <w:r>
        <w:t>(Philadelphia: McNeil Center for Early American Studies, 2021)</w:t>
      </w:r>
      <w:r>
        <w:tab/>
        <w:t xml:space="preserve">Online at </w:t>
      </w:r>
      <w:r w:rsidRPr="008E301D">
        <w:t>https://repository</w:t>
      </w:r>
      <w:r>
        <w:t>.upenn.edu</w:t>
      </w:r>
    </w:p>
    <w:p w14:paraId="4A7320C1" w14:textId="77777777" w:rsidR="008E301D" w:rsidRDefault="008E301D" w:rsidP="00AA6476">
      <w:pPr>
        <w:ind w:left="155"/>
      </w:pPr>
    </w:p>
    <w:p w14:paraId="2F0C95F4" w14:textId="4EC40FFF" w:rsidR="00E70A0C" w:rsidRPr="00AA6476" w:rsidRDefault="00B93752" w:rsidP="00AA6476">
      <w:pPr>
        <w:ind w:left="155"/>
        <w:rPr>
          <w:i/>
        </w:rPr>
      </w:pPr>
      <w:r>
        <w:t xml:space="preserve">“Colonial Erosion: Unearthing African American History in the Settler Colonial West,” </w:t>
      </w:r>
      <w:r>
        <w:rPr>
          <w:i/>
        </w:rPr>
        <w:t>Settler Colonial Studies</w:t>
      </w:r>
      <w:r w:rsidR="00AA6476">
        <w:rPr>
          <w:i/>
        </w:rPr>
        <w:t xml:space="preserve"> </w:t>
      </w:r>
      <w:r w:rsidR="00AA6476" w:rsidRPr="00B24751">
        <w:rPr>
          <w:iCs/>
          <w:sz w:val="24"/>
          <w:szCs w:val="24"/>
        </w:rPr>
        <w:t>9:3</w:t>
      </w:r>
      <w:r w:rsidR="00AA6476">
        <w:rPr>
          <w:i/>
          <w:sz w:val="24"/>
          <w:szCs w:val="24"/>
        </w:rPr>
        <w:tab/>
      </w:r>
      <w:r w:rsidR="00AA6476" w:rsidRPr="00B24751">
        <w:rPr>
          <w:sz w:val="24"/>
          <w:szCs w:val="24"/>
        </w:rPr>
        <w:t>(Summer 2019), 396-417.</w:t>
      </w:r>
    </w:p>
    <w:p w14:paraId="10E18005" w14:textId="77777777" w:rsidR="00E70A0C" w:rsidRDefault="00E70A0C">
      <w:pPr>
        <w:pStyle w:val="BodyText"/>
        <w:spacing w:before="9"/>
        <w:rPr>
          <w:sz w:val="20"/>
        </w:rPr>
      </w:pPr>
    </w:p>
    <w:p w14:paraId="35F8F325" w14:textId="2C67341B" w:rsidR="00E70A0C" w:rsidRDefault="00B93752">
      <w:pPr>
        <w:spacing w:line="276" w:lineRule="auto"/>
        <w:ind w:left="820" w:right="354" w:hanging="721"/>
      </w:pPr>
      <w:r>
        <w:t xml:space="preserve">“After the West Was Won: How African American Buffalo Soldiers Invigorated the Helena Community in Early Twentieth-Century Montana.” </w:t>
      </w:r>
      <w:r>
        <w:rPr>
          <w:i/>
        </w:rPr>
        <w:t xml:space="preserve">Montana: The Magazine of Western History </w:t>
      </w:r>
      <w:r>
        <w:t>66:3 (Autumn, 2016) 36-50.</w:t>
      </w:r>
    </w:p>
    <w:p w14:paraId="5A729A88" w14:textId="77777777" w:rsidR="00BC77EC" w:rsidRDefault="00BC77EC">
      <w:pPr>
        <w:spacing w:line="276" w:lineRule="auto"/>
        <w:ind w:left="820" w:right="354" w:hanging="721"/>
      </w:pPr>
    </w:p>
    <w:p w14:paraId="0E46BE43" w14:textId="3DAE1544" w:rsidR="00BC77EC" w:rsidRPr="00BC77EC" w:rsidRDefault="00BC77EC">
      <w:pPr>
        <w:spacing w:line="276" w:lineRule="auto"/>
        <w:ind w:left="820" w:right="354" w:hanging="721"/>
        <w:rPr>
          <w:i/>
          <w:iCs/>
        </w:rPr>
      </w:pPr>
      <w:r>
        <w:t xml:space="preserve">“Keep off the Fourth: Black Westerners and Regimes of Settler Memory,” </w:t>
      </w:r>
      <w:r>
        <w:rPr>
          <w:i/>
          <w:iCs/>
        </w:rPr>
        <w:t>under review with the Western Historical Quarterly</w:t>
      </w:r>
    </w:p>
    <w:p w14:paraId="14DFF368" w14:textId="77777777" w:rsidR="008E301D" w:rsidRDefault="008E301D">
      <w:pPr>
        <w:spacing w:before="205"/>
        <w:ind w:left="100"/>
        <w:rPr>
          <w:b/>
        </w:rPr>
      </w:pPr>
    </w:p>
    <w:p w14:paraId="2266EF1A" w14:textId="705C02AF" w:rsidR="00A7689B" w:rsidRDefault="00A7689B">
      <w:pPr>
        <w:spacing w:before="205"/>
        <w:ind w:left="100"/>
        <w:rPr>
          <w:b/>
        </w:rPr>
      </w:pPr>
      <w:r>
        <w:rPr>
          <w:b/>
        </w:rPr>
        <w:lastRenderedPageBreak/>
        <w:t>Book Reviews</w:t>
      </w:r>
    </w:p>
    <w:p w14:paraId="0E83F202" w14:textId="2F1C755A" w:rsidR="00A7689B" w:rsidRPr="00A7689B" w:rsidRDefault="00A7689B" w:rsidP="00A7689B">
      <w:pPr>
        <w:spacing w:before="205" w:line="276" w:lineRule="auto"/>
        <w:ind w:left="821" w:hanging="720"/>
        <w:rPr>
          <w:bCs/>
        </w:rPr>
      </w:pPr>
      <w:r>
        <w:rPr>
          <w:bCs/>
        </w:rPr>
        <w:t xml:space="preserve">Review of, Laura J. Arata. </w:t>
      </w:r>
      <w:r>
        <w:rPr>
          <w:bCs/>
          <w:i/>
          <w:iCs/>
        </w:rPr>
        <w:t xml:space="preserve">Race and the Wild West: Sarah Bickford, the Montana Vigilantes, and the Tourism of Decline, 1870-1930. </w:t>
      </w:r>
      <w:r>
        <w:rPr>
          <w:bCs/>
        </w:rPr>
        <w:t xml:space="preserve">Norman: University of Oklahoma Press, 2020. 304 pp. </w:t>
      </w:r>
      <w:r>
        <w:rPr>
          <w:bCs/>
          <w:i/>
          <w:iCs/>
        </w:rPr>
        <w:t xml:space="preserve">Western Historical Quarterly </w:t>
      </w:r>
      <w:r>
        <w:rPr>
          <w:bCs/>
        </w:rPr>
        <w:t>(Summer 2021).</w:t>
      </w:r>
    </w:p>
    <w:p w14:paraId="2A94962E" w14:textId="6A0A8444" w:rsidR="00E70A0C" w:rsidRDefault="00B93752">
      <w:pPr>
        <w:spacing w:before="205"/>
        <w:ind w:left="100"/>
        <w:rPr>
          <w:sz w:val="20"/>
        </w:rPr>
      </w:pPr>
      <w:r>
        <w:rPr>
          <w:b/>
        </w:rPr>
        <w:t xml:space="preserve">Blogs, Story Maps, and Online Essays </w:t>
      </w:r>
      <w:r>
        <w:rPr>
          <w:sz w:val="20"/>
        </w:rPr>
        <w:t>(Public History, not peer reviewed)</w:t>
      </w:r>
    </w:p>
    <w:p w14:paraId="21521DFB" w14:textId="77777777" w:rsidR="00E70A0C" w:rsidRDefault="00E70A0C">
      <w:pPr>
        <w:pStyle w:val="BodyText"/>
        <w:spacing w:before="2"/>
        <w:rPr>
          <w:sz w:val="20"/>
        </w:rPr>
      </w:pPr>
    </w:p>
    <w:p w14:paraId="279E80B3" w14:textId="77777777" w:rsidR="00164E86" w:rsidRDefault="00164E86" w:rsidP="004B57E1">
      <w:pPr>
        <w:pStyle w:val="BodyText"/>
        <w:spacing w:line="276" w:lineRule="auto"/>
        <w:ind w:right="2564"/>
      </w:pPr>
    </w:p>
    <w:p w14:paraId="6654F3A8" w14:textId="2EDAE5A3" w:rsidR="00E70A0C" w:rsidRDefault="00B93752">
      <w:pPr>
        <w:pStyle w:val="BodyText"/>
        <w:spacing w:line="276" w:lineRule="auto"/>
        <w:ind w:left="820" w:right="2564" w:hanging="721"/>
      </w:pPr>
      <w:r>
        <w:t xml:space="preserve">“Whitening the Western Body,” </w:t>
      </w:r>
      <w:r>
        <w:rPr>
          <w:i/>
        </w:rPr>
        <w:t xml:space="preserve">High Altitude History, </w:t>
      </w:r>
      <w:r>
        <w:t>February 16, 2018, available at https://historymsu.wordpress.com/2018/02/16/whitening-the-western-body/</w:t>
      </w:r>
    </w:p>
    <w:p w14:paraId="64146D30" w14:textId="77777777" w:rsidR="00E70A0C" w:rsidRDefault="00B93752" w:rsidP="00791AF2">
      <w:pPr>
        <w:pStyle w:val="BodyText"/>
        <w:spacing w:before="201" w:after="240" w:line="276" w:lineRule="auto"/>
        <w:ind w:left="820" w:right="373" w:hanging="721"/>
        <w:jc w:val="both"/>
      </w:pPr>
      <w:r>
        <w:t xml:space="preserve">“Race, Mountain Bikes, and the Myth of the White Wilderness Experience,” </w:t>
      </w:r>
      <w:r>
        <w:rPr>
          <w:i/>
        </w:rPr>
        <w:t xml:space="preserve">High Altitude History, </w:t>
      </w:r>
      <w:r>
        <w:t>January 17, 2018, available at https://historymsu.wordpress.com/2018/01/17/race-mountain-bikes-and-the-myth-of the-white-wilderness-experience/</w:t>
      </w:r>
    </w:p>
    <w:p w14:paraId="6A9D3A42" w14:textId="027188EA" w:rsidR="00E70A0C" w:rsidRDefault="00B93752">
      <w:pPr>
        <w:pStyle w:val="BodyText"/>
        <w:spacing w:before="74" w:line="276" w:lineRule="auto"/>
        <w:ind w:left="820" w:right="1164" w:hanging="721"/>
      </w:pPr>
      <w:r>
        <w:t xml:space="preserve">“Why Black History Matters in White Places,” </w:t>
      </w:r>
      <w:r>
        <w:rPr>
          <w:i/>
        </w:rPr>
        <w:t xml:space="preserve">High Altitude History, </w:t>
      </w:r>
      <w:r>
        <w:t>April 12, 2017, available at https://historymsu.wordpress.com/2017/04/12/black-history-matters-montana-state-university/</w:t>
      </w:r>
    </w:p>
    <w:p w14:paraId="2CD0EDCA" w14:textId="77777777" w:rsidR="00E70A0C" w:rsidRDefault="00B93752">
      <w:pPr>
        <w:pStyle w:val="BodyText"/>
        <w:spacing w:before="200" w:line="276" w:lineRule="auto"/>
        <w:ind w:left="820" w:right="429" w:hanging="721"/>
      </w:pPr>
      <w:r>
        <w:t xml:space="preserve">“Jess Lee Brooks: A Black Western Actor in the Narrative of the American West,” </w:t>
      </w:r>
      <w:r>
        <w:rPr>
          <w:i/>
        </w:rPr>
        <w:t xml:space="preserve">High Altitude History, </w:t>
      </w:r>
      <w:r>
        <w:t>May 17, 2017, available at https://historymsu.wordpress.com/2017/05/17/jess-lee-brooks-a-black-western actor-in-the-narrative-of-the-black-west/</w:t>
      </w:r>
    </w:p>
    <w:p w14:paraId="663F22DE" w14:textId="77777777" w:rsidR="00E70A0C" w:rsidRDefault="00B93752">
      <w:pPr>
        <w:pStyle w:val="BodyText"/>
        <w:spacing w:before="200" w:line="276" w:lineRule="auto"/>
        <w:ind w:left="820" w:right="144" w:hanging="666"/>
      </w:pPr>
      <w:r>
        <w:t xml:space="preserve">“The Driver Family Story,” an ESRI GIS Story Map published by the Montana State Historic Preservation Office, available online at </w:t>
      </w:r>
      <w:hyperlink r:id="rId7">
        <w:r>
          <w:t>http://montana.maps.arcgis.com/apps/MapSeries/index.html?appid=9d466c727cec485f9c1866fe72b7ef5d</w:t>
        </w:r>
      </w:hyperlink>
    </w:p>
    <w:p w14:paraId="151CE3CB" w14:textId="77777777" w:rsidR="00E70A0C" w:rsidRDefault="00E70A0C">
      <w:pPr>
        <w:pStyle w:val="BodyText"/>
        <w:spacing w:before="10"/>
        <w:rPr>
          <w:sz w:val="33"/>
        </w:rPr>
      </w:pPr>
    </w:p>
    <w:p w14:paraId="105B92EE" w14:textId="77777777" w:rsidR="00E70A0C" w:rsidRPr="003F464A" w:rsidRDefault="00B93752">
      <w:pPr>
        <w:spacing w:line="276" w:lineRule="auto"/>
        <w:ind w:left="133" w:right="163"/>
        <w:jc w:val="center"/>
        <w:rPr>
          <w:i/>
          <w:sz w:val="18"/>
          <w:szCs w:val="20"/>
        </w:rPr>
      </w:pPr>
      <w:r w:rsidRPr="003F464A">
        <w:rPr>
          <w:i/>
          <w:sz w:val="18"/>
          <w:szCs w:val="20"/>
        </w:rPr>
        <w:t>The following essays were published by the Montana Historical Society and the State Historic Preservation Office as part of the “Montana African American Heritage Resources Project.” They are all available online at mhs.mt.gov/</w:t>
      </w:r>
      <w:proofErr w:type="spellStart"/>
      <w:r w:rsidRPr="003F464A">
        <w:rPr>
          <w:i/>
          <w:sz w:val="18"/>
          <w:szCs w:val="20"/>
        </w:rPr>
        <w:t>Shpo</w:t>
      </w:r>
      <w:proofErr w:type="spellEnd"/>
      <w:r w:rsidRPr="003F464A">
        <w:rPr>
          <w:i/>
          <w:sz w:val="18"/>
          <w:szCs w:val="20"/>
        </w:rPr>
        <w:t>/</w:t>
      </w:r>
      <w:proofErr w:type="spellStart"/>
      <w:r w:rsidRPr="003F464A">
        <w:rPr>
          <w:i/>
          <w:sz w:val="18"/>
          <w:szCs w:val="20"/>
        </w:rPr>
        <w:t>AfricanAmerican</w:t>
      </w:r>
      <w:proofErr w:type="spellEnd"/>
      <w:r w:rsidRPr="003F464A">
        <w:rPr>
          <w:i/>
          <w:sz w:val="18"/>
          <w:szCs w:val="20"/>
        </w:rPr>
        <w:t>.</w:t>
      </w:r>
    </w:p>
    <w:p w14:paraId="24206012" w14:textId="77777777" w:rsidR="00E70A0C" w:rsidRDefault="00E70A0C">
      <w:pPr>
        <w:pStyle w:val="BodyText"/>
        <w:spacing w:before="3"/>
        <w:rPr>
          <w:i/>
          <w:sz w:val="17"/>
        </w:rPr>
      </w:pPr>
    </w:p>
    <w:p w14:paraId="09126171" w14:textId="77777777" w:rsidR="00E70A0C" w:rsidRDefault="00B93752">
      <w:pPr>
        <w:pStyle w:val="BodyText"/>
        <w:spacing w:before="1" w:line="276" w:lineRule="auto"/>
        <w:ind w:left="820" w:right="2543" w:hanging="721"/>
      </w:pPr>
      <w:r>
        <w:t xml:space="preserve">“African American Churches of Montana,” available at </w:t>
      </w:r>
      <w:hyperlink r:id="rId8">
        <w:r>
          <w:t>http://mhs.mt.gov/Shpo/AfricanAmericans/History/AfricanAmericanChurches</w:t>
        </w:r>
      </w:hyperlink>
    </w:p>
    <w:p w14:paraId="2130E9CB" w14:textId="77777777" w:rsidR="00E70A0C" w:rsidRDefault="00B93752">
      <w:pPr>
        <w:pStyle w:val="BodyText"/>
        <w:spacing w:before="200" w:line="276" w:lineRule="auto"/>
        <w:ind w:left="820" w:right="3755" w:hanging="721"/>
      </w:pPr>
      <w:r>
        <w:t xml:space="preserve">“African Americans and Montana Politics,” available </w:t>
      </w:r>
      <w:r>
        <w:rPr>
          <w:spacing w:val="-3"/>
        </w:rPr>
        <w:t xml:space="preserve">at </w:t>
      </w:r>
      <w:hyperlink r:id="rId9">
        <w:r>
          <w:rPr>
            <w:spacing w:val="-1"/>
          </w:rPr>
          <w:t>http://mhs.mt.gov/Shpo/AfricanAmericans/History/Political-Life</w:t>
        </w:r>
      </w:hyperlink>
    </w:p>
    <w:p w14:paraId="66A263E4" w14:textId="2C1E5248" w:rsidR="00E70A0C" w:rsidRDefault="00B93752">
      <w:pPr>
        <w:pStyle w:val="BodyText"/>
        <w:spacing w:before="200" w:line="276" w:lineRule="auto"/>
        <w:ind w:left="820" w:right="1041" w:hanging="721"/>
      </w:pPr>
      <w:r>
        <w:t xml:space="preserve">“Fate of the Zanzibar: A Historical Example of African American Interests and the Courts,” available at </w:t>
      </w:r>
      <w:hyperlink r:id="rId10">
        <w:r>
          <w:t>http://mhs.mt.gov/Shpo/AfricanAmericans/History/Political-Life</w:t>
        </w:r>
      </w:hyperlink>
    </w:p>
    <w:p w14:paraId="7EDEFD2A" w14:textId="62D35BB2" w:rsidR="00E70A0C" w:rsidRDefault="00B93752">
      <w:pPr>
        <w:pStyle w:val="BodyText"/>
        <w:spacing w:before="199" w:line="278" w:lineRule="auto"/>
        <w:ind w:left="820" w:right="2566" w:hanging="721"/>
      </w:pPr>
      <w:r>
        <w:t xml:space="preserve">“Montana’s African American Military History: The Buffalo Soldier Era,” available at </w:t>
      </w:r>
      <w:hyperlink r:id="rId11">
        <w:r>
          <w:t>http://mhs.mt.gov/Shpo/AfricanAmericans/History/Military-History</w:t>
        </w:r>
      </w:hyperlink>
    </w:p>
    <w:p w14:paraId="4BA31E35" w14:textId="74AE2D6A" w:rsidR="00E70A0C" w:rsidRDefault="00E70A0C">
      <w:pPr>
        <w:pStyle w:val="BodyText"/>
        <w:rPr>
          <w:sz w:val="24"/>
        </w:rPr>
      </w:pPr>
    </w:p>
    <w:p w14:paraId="3912C1BD" w14:textId="33CF90F0" w:rsidR="00E70A0C" w:rsidRDefault="00B93752">
      <w:pPr>
        <w:pStyle w:val="Heading2"/>
        <w:spacing w:before="140"/>
        <w:ind w:left="133" w:right="153" w:firstLine="0"/>
        <w:jc w:val="center"/>
      </w:pPr>
      <w:r>
        <w:t>Lectures and Presentations</w:t>
      </w:r>
    </w:p>
    <w:p w14:paraId="1F9F3978" w14:textId="22474EC2" w:rsidR="00E70A0C" w:rsidRDefault="00E70A0C">
      <w:pPr>
        <w:pStyle w:val="BodyText"/>
        <w:spacing w:before="2"/>
        <w:rPr>
          <w:b/>
          <w:sz w:val="20"/>
        </w:rPr>
      </w:pPr>
    </w:p>
    <w:p w14:paraId="3DB3C360" w14:textId="234FDABF" w:rsidR="00806119" w:rsidRDefault="00806119">
      <w:pPr>
        <w:pStyle w:val="BodyText"/>
        <w:spacing w:line="276" w:lineRule="auto"/>
        <w:ind w:left="820" w:hanging="721"/>
      </w:pPr>
      <w:r>
        <w:t>“How History Disappeared the Blackest City in the West,” Conference Paper, Western History Association Conference, Portland, Oregon, October 27-30, 2021.</w:t>
      </w:r>
    </w:p>
    <w:p w14:paraId="24F92630" w14:textId="4987A109" w:rsidR="00806119" w:rsidRDefault="00806119">
      <w:pPr>
        <w:pStyle w:val="BodyText"/>
        <w:spacing w:line="276" w:lineRule="auto"/>
        <w:ind w:left="820" w:hanging="721"/>
      </w:pPr>
    </w:p>
    <w:p w14:paraId="7339B354" w14:textId="4214B968" w:rsidR="00806119" w:rsidRDefault="00806119">
      <w:pPr>
        <w:pStyle w:val="BodyText"/>
        <w:spacing w:line="276" w:lineRule="auto"/>
        <w:ind w:left="820" w:hanging="721"/>
      </w:pPr>
      <w:r>
        <w:t>“Black Migration to the West before the Great Migration,” Guest Lecture in “History of the U.S. 1865-Present</w:t>
      </w:r>
      <w:r w:rsidR="008E301D">
        <w:t>”</w:t>
      </w:r>
      <w:r>
        <w:t xml:space="preserve"> (Brick), University of Michigan, Ann Arbor, February 6, 2021.</w:t>
      </w:r>
    </w:p>
    <w:p w14:paraId="5BDC483B" w14:textId="77777777" w:rsidR="00806119" w:rsidRDefault="00806119">
      <w:pPr>
        <w:pStyle w:val="BodyText"/>
        <w:spacing w:line="276" w:lineRule="auto"/>
        <w:ind w:left="820" w:hanging="721"/>
      </w:pPr>
    </w:p>
    <w:p w14:paraId="77E45503" w14:textId="345B131E" w:rsidR="00893579" w:rsidRDefault="00893579">
      <w:pPr>
        <w:pStyle w:val="BodyText"/>
        <w:spacing w:line="276" w:lineRule="auto"/>
        <w:ind w:left="820" w:hanging="721"/>
      </w:pPr>
      <w:r>
        <w:t>“Keep Off the Fourth: Black Westerners and Regimes of Settler Memory,” Conference Paper, Western History Association Conference, Albuquerque, New Mexico, October 14-17, 2020.</w:t>
      </w:r>
      <w:r w:rsidR="00AA6476">
        <w:t xml:space="preserve"> </w:t>
      </w:r>
    </w:p>
    <w:p w14:paraId="0E0073D4" w14:textId="77777777" w:rsidR="00893579" w:rsidRDefault="00893579" w:rsidP="00BC77EC">
      <w:pPr>
        <w:pStyle w:val="BodyText"/>
        <w:spacing w:line="276" w:lineRule="auto"/>
      </w:pPr>
    </w:p>
    <w:p w14:paraId="2A1DF69A" w14:textId="3BD1BA49" w:rsidR="003F464A" w:rsidRDefault="003F464A">
      <w:pPr>
        <w:pStyle w:val="BodyText"/>
        <w:spacing w:line="276" w:lineRule="auto"/>
        <w:ind w:left="820" w:hanging="721"/>
      </w:pPr>
      <w:r>
        <w:t>“The Black West: From the Civil War to the Great Migration,” Guest Lecture in “The History of the U.S. West” (Mora), University of Michigan, Ann Arbor, March 23, 2020 (streamed online).</w:t>
      </w:r>
    </w:p>
    <w:p w14:paraId="066A911E" w14:textId="77777777" w:rsidR="003F464A" w:rsidRDefault="003F464A">
      <w:pPr>
        <w:pStyle w:val="BodyText"/>
        <w:spacing w:line="276" w:lineRule="auto"/>
        <w:ind w:left="820" w:hanging="721"/>
      </w:pPr>
    </w:p>
    <w:p w14:paraId="4D5FB177" w14:textId="27A6191B" w:rsidR="003F464A" w:rsidRDefault="003F464A">
      <w:pPr>
        <w:pStyle w:val="BodyText"/>
        <w:spacing w:line="276" w:lineRule="auto"/>
        <w:ind w:left="820" w:hanging="721"/>
      </w:pPr>
      <w:r>
        <w:t>“The Environmental Movement: Collisions and Convergences,” Guest Lecture in “The Politics and Culture of the 1960s” (Berrey), University of Michigan, Ann Arbor, November 13, 2019.</w:t>
      </w:r>
    </w:p>
    <w:p w14:paraId="79769F44" w14:textId="77777777" w:rsidR="003F464A" w:rsidRDefault="003F464A">
      <w:pPr>
        <w:pStyle w:val="BodyText"/>
        <w:spacing w:line="276" w:lineRule="auto"/>
        <w:ind w:left="820" w:hanging="721"/>
      </w:pPr>
    </w:p>
    <w:p w14:paraId="3A6C60D9" w14:textId="085F5C2C" w:rsidR="00E70A0C" w:rsidRDefault="00B93752">
      <w:pPr>
        <w:pStyle w:val="BodyText"/>
        <w:spacing w:line="276" w:lineRule="auto"/>
        <w:ind w:left="820" w:hanging="721"/>
      </w:pPr>
      <w:r>
        <w:t>“Our Memory of this Place: Race and the Construction of Collective Memory in the West,” Poster Presentation, Western History Association Conference, San Antonio, Texas, October 18-20, 2018.</w:t>
      </w:r>
    </w:p>
    <w:p w14:paraId="6ACC3DC5" w14:textId="77777777" w:rsidR="00E70A0C" w:rsidRDefault="00B93752">
      <w:pPr>
        <w:pStyle w:val="BodyText"/>
        <w:spacing w:before="200" w:line="276" w:lineRule="auto"/>
        <w:ind w:left="820" w:right="736" w:hanging="721"/>
      </w:pPr>
      <w:r>
        <w:t>“Race and Ruination: The Exodus of Montana’s African American Community,” Lecture, Extreme History Project Lecture Series, Museum of the Rockies, Bozeman, Montana, October 26, 2017.</w:t>
      </w:r>
    </w:p>
    <w:p w14:paraId="386A9FB5" w14:textId="77777777" w:rsidR="00E70A0C" w:rsidRDefault="00B93752">
      <w:pPr>
        <w:pStyle w:val="BodyText"/>
        <w:spacing w:before="202" w:line="276" w:lineRule="auto"/>
        <w:ind w:left="820" w:right="888" w:hanging="721"/>
      </w:pPr>
      <w:r>
        <w:t>“Race and Ruination: 1917 and the Origins of Montana’s African American Exodus,” Panel Presentation, Montana History Conference, Helena Great Northern, Helena, Montana, September 22, 2017.</w:t>
      </w:r>
    </w:p>
    <w:p w14:paraId="6D7DC761" w14:textId="77777777" w:rsidR="00E70A0C" w:rsidRDefault="00B93752">
      <w:pPr>
        <w:pStyle w:val="BodyText"/>
        <w:spacing w:before="200" w:line="276" w:lineRule="auto"/>
        <w:ind w:left="820" w:right="154" w:hanging="721"/>
      </w:pPr>
      <w:r>
        <w:t>“Finding Black Montana: Rediscovering the Ruination of Montana’s African American Community, 1880-1920,” Lecture, Bozeman Pecha Kucha, Ellen Theater, Bozeman, Montana, September 13, 2017.</w:t>
      </w:r>
    </w:p>
    <w:p w14:paraId="0D56D245" w14:textId="616F5507" w:rsidR="00E70A0C" w:rsidRDefault="00B93752" w:rsidP="00791AF2">
      <w:pPr>
        <w:pStyle w:val="BodyText"/>
        <w:spacing w:before="198" w:after="240" w:line="276" w:lineRule="auto"/>
        <w:ind w:left="820" w:right="356" w:hanging="721"/>
      </w:pPr>
      <w:r>
        <w:t xml:space="preserve">“The Ruination of the Frontier: Western Racism, Western Narratives, and the History of Black Montana,” a history poster presented at the Center for Western Lands and People’s </w:t>
      </w:r>
      <w:r>
        <w:rPr>
          <w:i/>
        </w:rPr>
        <w:t xml:space="preserve">“Festival of the West,” </w:t>
      </w:r>
      <w:r>
        <w:t>April 20, 2017, Montana State University Bozeman.</w:t>
      </w:r>
    </w:p>
    <w:p w14:paraId="21338783" w14:textId="7BB4A531" w:rsidR="00E70A0C" w:rsidRDefault="00B93752">
      <w:pPr>
        <w:pStyle w:val="BodyText"/>
        <w:spacing w:before="74" w:line="276" w:lineRule="auto"/>
        <w:ind w:left="820" w:right="889" w:hanging="721"/>
      </w:pPr>
      <w:r>
        <w:t>“Identifying Montana’s African American Heritage Places,” Project Presentation, Friends of the Montana Historical Society Conference, Montana Historical Society, Helena, Montana, May 20, 2016.</w:t>
      </w:r>
    </w:p>
    <w:p w14:paraId="50E267B5" w14:textId="596E167E" w:rsidR="00E70A0C" w:rsidRDefault="00B93752">
      <w:pPr>
        <w:pStyle w:val="BodyText"/>
        <w:spacing w:before="200" w:line="276" w:lineRule="auto"/>
        <w:ind w:left="820" w:right="796" w:hanging="721"/>
      </w:pPr>
      <w:r>
        <w:t>“Mapping Historic Neighborhoods,” Project Presentation, Montana History Foundation, Helena, Montana, September 10, 2015.</w:t>
      </w:r>
    </w:p>
    <w:p w14:paraId="6A3BB811" w14:textId="59113DF5" w:rsidR="00E70A0C" w:rsidRDefault="00E70A0C">
      <w:pPr>
        <w:pStyle w:val="BodyText"/>
        <w:rPr>
          <w:sz w:val="24"/>
        </w:rPr>
      </w:pPr>
    </w:p>
    <w:p w14:paraId="1011589E" w14:textId="13214A5F" w:rsidR="00E70A0C" w:rsidRDefault="00B93752">
      <w:pPr>
        <w:pStyle w:val="Heading2"/>
        <w:spacing w:before="143"/>
        <w:ind w:left="133" w:right="147" w:firstLine="0"/>
        <w:jc w:val="center"/>
      </w:pPr>
      <w:r>
        <w:t>Awards</w:t>
      </w:r>
    </w:p>
    <w:p w14:paraId="04816338" w14:textId="281C1114" w:rsidR="00E70A0C" w:rsidRDefault="00E70A0C">
      <w:pPr>
        <w:pStyle w:val="BodyText"/>
        <w:spacing w:before="5"/>
        <w:rPr>
          <w:b/>
          <w:sz w:val="20"/>
        </w:rPr>
      </w:pPr>
    </w:p>
    <w:p w14:paraId="72C80932" w14:textId="6E5E6E6D" w:rsidR="00E70A0C" w:rsidRDefault="00B93752">
      <w:pPr>
        <w:pStyle w:val="BodyText"/>
        <w:spacing w:line="276" w:lineRule="auto"/>
        <w:ind w:left="100" w:right="332" w:firstLine="55"/>
      </w:pPr>
      <w:r>
        <w:t>“Montana’s African American Heritage Resources” project and the Montana Historical Society was selected as the 2019 Vernacular Architecture Forum’s Buchanan</w:t>
      </w:r>
      <w:r>
        <w:rPr>
          <w:spacing w:val="-6"/>
        </w:rPr>
        <w:t xml:space="preserve"> </w:t>
      </w:r>
      <w:r>
        <w:t>Award.</w:t>
      </w:r>
    </w:p>
    <w:p w14:paraId="7F15C9A8" w14:textId="0CBCDA21" w:rsidR="00E70A0C" w:rsidRDefault="00B93752">
      <w:pPr>
        <w:pStyle w:val="BodyText"/>
        <w:spacing w:before="198" w:line="278" w:lineRule="auto"/>
        <w:ind w:left="100" w:right="387"/>
      </w:pPr>
      <w:r>
        <w:t>“Montana’s African American Heritage Resources” project and the Montana Historical Society was selected as the 2018 American Association for State and Local History (AASLH) Award of Merit winner</w:t>
      </w:r>
    </w:p>
    <w:p w14:paraId="01E63409" w14:textId="77777777" w:rsidR="00E70A0C" w:rsidRDefault="00B93752">
      <w:pPr>
        <w:pStyle w:val="BodyText"/>
        <w:spacing w:before="196"/>
        <w:ind w:left="100"/>
      </w:pPr>
      <w:r>
        <w:t>2017 Charles Redd Center for Western Studies Graduate Student Summer Research Award</w:t>
      </w:r>
    </w:p>
    <w:sectPr w:rsidR="00E70A0C" w:rsidSect="00791A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804EC"/>
    <w:multiLevelType w:val="hybridMultilevel"/>
    <w:tmpl w:val="73FC2C54"/>
    <w:lvl w:ilvl="0" w:tplc="04090001">
      <w:start w:val="1"/>
      <w:numFmt w:val="bullet"/>
      <w:lvlText w:val=""/>
      <w:lvlJc w:val="left"/>
      <w:pPr>
        <w:ind w:left="820" w:hanging="360"/>
      </w:pPr>
      <w:rPr>
        <w:rFonts w:ascii="Symbol" w:hAnsi="Symbol" w:hint="default"/>
        <w:w w:val="100"/>
        <w:lang w:val="en-US" w:eastAsia="en-US" w:bidi="en-US"/>
      </w:rPr>
    </w:lvl>
    <w:lvl w:ilvl="1" w:tplc="CC0A4620">
      <w:numFmt w:val="bullet"/>
      <w:lvlText w:val="•"/>
      <w:lvlJc w:val="left"/>
      <w:pPr>
        <w:ind w:left="1768" w:hanging="360"/>
      </w:pPr>
      <w:rPr>
        <w:rFonts w:hint="default"/>
        <w:lang w:val="en-US" w:eastAsia="en-US" w:bidi="en-US"/>
      </w:rPr>
    </w:lvl>
    <w:lvl w:ilvl="2" w:tplc="9C223C7A">
      <w:numFmt w:val="bullet"/>
      <w:lvlText w:val="•"/>
      <w:lvlJc w:val="left"/>
      <w:pPr>
        <w:ind w:left="2716" w:hanging="360"/>
      </w:pPr>
      <w:rPr>
        <w:rFonts w:hint="default"/>
        <w:lang w:val="en-US" w:eastAsia="en-US" w:bidi="en-US"/>
      </w:rPr>
    </w:lvl>
    <w:lvl w:ilvl="3" w:tplc="89585FB0">
      <w:numFmt w:val="bullet"/>
      <w:lvlText w:val="•"/>
      <w:lvlJc w:val="left"/>
      <w:pPr>
        <w:ind w:left="3664" w:hanging="360"/>
      </w:pPr>
      <w:rPr>
        <w:rFonts w:hint="default"/>
        <w:lang w:val="en-US" w:eastAsia="en-US" w:bidi="en-US"/>
      </w:rPr>
    </w:lvl>
    <w:lvl w:ilvl="4" w:tplc="79ECADA6">
      <w:numFmt w:val="bullet"/>
      <w:lvlText w:val="•"/>
      <w:lvlJc w:val="left"/>
      <w:pPr>
        <w:ind w:left="4612" w:hanging="360"/>
      </w:pPr>
      <w:rPr>
        <w:rFonts w:hint="default"/>
        <w:lang w:val="en-US" w:eastAsia="en-US" w:bidi="en-US"/>
      </w:rPr>
    </w:lvl>
    <w:lvl w:ilvl="5" w:tplc="5FEE8F08">
      <w:numFmt w:val="bullet"/>
      <w:lvlText w:val="•"/>
      <w:lvlJc w:val="left"/>
      <w:pPr>
        <w:ind w:left="5560" w:hanging="360"/>
      </w:pPr>
      <w:rPr>
        <w:rFonts w:hint="default"/>
        <w:lang w:val="en-US" w:eastAsia="en-US" w:bidi="en-US"/>
      </w:rPr>
    </w:lvl>
    <w:lvl w:ilvl="6" w:tplc="8BE8D726">
      <w:numFmt w:val="bullet"/>
      <w:lvlText w:val="•"/>
      <w:lvlJc w:val="left"/>
      <w:pPr>
        <w:ind w:left="6508" w:hanging="360"/>
      </w:pPr>
      <w:rPr>
        <w:rFonts w:hint="default"/>
        <w:lang w:val="en-US" w:eastAsia="en-US" w:bidi="en-US"/>
      </w:rPr>
    </w:lvl>
    <w:lvl w:ilvl="7" w:tplc="837E0AE4">
      <w:numFmt w:val="bullet"/>
      <w:lvlText w:val="•"/>
      <w:lvlJc w:val="left"/>
      <w:pPr>
        <w:ind w:left="7456" w:hanging="360"/>
      </w:pPr>
      <w:rPr>
        <w:rFonts w:hint="default"/>
        <w:lang w:val="en-US" w:eastAsia="en-US" w:bidi="en-US"/>
      </w:rPr>
    </w:lvl>
    <w:lvl w:ilvl="8" w:tplc="20909E12">
      <w:numFmt w:val="bullet"/>
      <w:lvlText w:val="•"/>
      <w:lvlJc w:val="left"/>
      <w:pPr>
        <w:ind w:left="84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0C"/>
    <w:rsid w:val="00164E86"/>
    <w:rsid w:val="001D3CA9"/>
    <w:rsid w:val="003F464A"/>
    <w:rsid w:val="00400912"/>
    <w:rsid w:val="00410F05"/>
    <w:rsid w:val="00443A3B"/>
    <w:rsid w:val="004B57E1"/>
    <w:rsid w:val="00791AF2"/>
    <w:rsid w:val="00806119"/>
    <w:rsid w:val="00893579"/>
    <w:rsid w:val="008E301D"/>
    <w:rsid w:val="00A7689B"/>
    <w:rsid w:val="00AA6476"/>
    <w:rsid w:val="00B93752"/>
    <w:rsid w:val="00BC77EC"/>
    <w:rsid w:val="00C95BAB"/>
    <w:rsid w:val="00D35796"/>
    <w:rsid w:val="00E70A0C"/>
    <w:rsid w:val="00ED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C2A7"/>
  <w15:docId w15:val="{008DBE23-828C-4244-832F-D712CA6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3" w:right="152"/>
      <w:jc w:val="center"/>
      <w:outlineLvl w:val="0"/>
    </w:pPr>
    <w:rPr>
      <w:b/>
      <w:bCs/>
      <w:sz w:val="24"/>
      <w:szCs w:val="24"/>
    </w:rPr>
  </w:style>
  <w:style w:type="paragraph" w:styleId="Heading2">
    <w:name w:val="heading 2"/>
    <w:basedOn w:val="Normal"/>
    <w:uiPriority w:val="9"/>
    <w:unhideWhenUsed/>
    <w:qFormat/>
    <w:pPr>
      <w:spacing w:before="1"/>
      <w:ind w:left="82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5BAB"/>
    <w:rPr>
      <w:color w:val="0000FF" w:themeColor="hyperlink"/>
      <w:u w:val="single"/>
    </w:rPr>
  </w:style>
  <w:style w:type="character" w:styleId="UnresolvedMention">
    <w:name w:val="Unresolved Mention"/>
    <w:basedOn w:val="DefaultParagraphFont"/>
    <w:uiPriority w:val="99"/>
    <w:semiHidden/>
    <w:unhideWhenUsed/>
    <w:rsid w:val="00C95BAB"/>
    <w:rPr>
      <w:color w:val="605E5C"/>
      <w:shd w:val="clear" w:color="auto" w:fill="E1DFDD"/>
    </w:rPr>
  </w:style>
  <w:style w:type="character" w:customStyle="1" w:styleId="BodyTextChar">
    <w:name w:val="Body Text Char"/>
    <w:basedOn w:val="DefaultParagraphFont"/>
    <w:link w:val="BodyText"/>
    <w:uiPriority w:val="1"/>
    <w:rsid w:val="004B57E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hs.mt.gov/Shpo/AfricanAmericans/History/AfricanAmericanChur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ntana.maps.arcgis.com/apps/MapSeries/index.html?appid=9d466c727cec485f9c1866fe72b7ef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_tamburro@nps.gov" TargetMode="External"/><Relationship Id="rId11" Type="http://schemas.openxmlformats.org/officeDocument/2006/relationships/hyperlink" Target="http://mhs.mt.gov/Shpo/AfricanAmericans/History/Military-History" TargetMode="External"/><Relationship Id="rId5" Type="http://schemas.openxmlformats.org/officeDocument/2006/relationships/hyperlink" Target="mailto:crystal@extremehistoryproject.org" TargetMode="External"/><Relationship Id="rId10" Type="http://schemas.openxmlformats.org/officeDocument/2006/relationships/hyperlink" Target="http://mhs.mt.gov/Shpo/AfricanAmericans/History/Political-Life" TargetMode="External"/><Relationship Id="rId4" Type="http://schemas.openxmlformats.org/officeDocument/2006/relationships/webSettings" Target="webSettings.xml"/><Relationship Id="rId9" Type="http://schemas.openxmlformats.org/officeDocument/2006/relationships/hyperlink" Target="http://mhs.mt.gov/Shpo/AfricanAmericans/History/Politic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Wood, Anthony</cp:lastModifiedBy>
  <cp:revision>4</cp:revision>
  <cp:lastPrinted>2020-12-07T18:51:00Z</cp:lastPrinted>
  <dcterms:created xsi:type="dcterms:W3CDTF">2021-03-27T23:32:00Z</dcterms:created>
  <dcterms:modified xsi:type="dcterms:W3CDTF">2021-05-13T15:45:00Z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2010</vt:lpwstr>
  </property>
  <property fmtid="{D5CDD505-2E9C-101B-9397-08002B2CF9AE}" pid="4" name="LastSaved">
    <vt:filetime>2020-03-23T00:00:00Z</vt:filetime>
  </property>
</Properties>
</file>