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323A7" w14:textId="77777777" w:rsidR="0025191A" w:rsidRPr="004102AD" w:rsidRDefault="0025191A" w:rsidP="001B1070">
      <w:pPr>
        <w:pStyle w:val="Heading5"/>
        <w:rPr>
          <w:sz w:val="16"/>
        </w:rPr>
      </w:pPr>
    </w:p>
    <w:p w14:paraId="417323A8" w14:textId="77777777" w:rsidR="00E932BD" w:rsidRDefault="00BC6346" w:rsidP="00E932BD">
      <w:pPr>
        <w:pStyle w:val="H2"/>
        <w:spacing w:before="0" w:after="0" w:line="240" w:lineRule="auto"/>
        <w:jc w:val="center"/>
        <w:rPr>
          <w:rFonts w:ascii="Times New Roman" w:hAnsi="Times New Roman"/>
          <w:sz w:val="36"/>
          <w:szCs w:val="18"/>
          <w:u w:val="none"/>
        </w:rPr>
      </w:pPr>
      <w:r w:rsidRPr="00F870CC">
        <w:rPr>
          <w:rFonts w:ascii="Times New Roman" w:hAnsi="Times New Roman"/>
          <w:sz w:val="36"/>
          <w:szCs w:val="18"/>
          <w:u w:val="none"/>
        </w:rPr>
        <w:t>Joyce Marcus</w:t>
      </w:r>
    </w:p>
    <w:p w14:paraId="2C32FDF4" w14:textId="77777777" w:rsidR="00F014DC" w:rsidRDefault="00F014DC" w:rsidP="00E932BD">
      <w:pPr>
        <w:pStyle w:val="H2"/>
        <w:spacing w:before="0" w:after="0" w:line="240" w:lineRule="auto"/>
        <w:rPr>
          <w:rFonts w:ascii="Times New Roman" w:hAnsi="Times New Roman"/>
          <w:sz w:val="18"/>
          <w:szCs w:val="18"/>
          <w:u w:val="none"/>
        </w:rPr>
      </w:pPr>
    </w:p>
    <w:p w14:paraId="417323A9" w14:textId="7E26A91F" w:rsidR="00BC6346" w:rsidRPr="00E932BD" w:rsidRDefault="0003178F" w:rsidP="00E932BD">
      <w:pPr>
        <w:pStyle w:val="H2"/>
        <w:spacing w:before="0" w:after="0" w:line="240" w:lineRule="auto"/>
        <w:rPr>
          <w:rFonts w:ascii="Times New Roman" w:hAnsi="Times New Roman"/>
          <w:sz w:val="18"/>
          <w:szCs w:val="18"/>
          <w:u w:val="none"/>
        </w:rPr>
      </w:pPr>
      <w:r w:rsidRPr="00E932BD">
        <w:rPr>
          <w:rFonts w:ascii="Times New Roman" w:hAnsi="Times New Roman"/>
          <w:sz w:val="18"/>
          <w:szCs w:val="18"/>
          <w:u w:val="none"/>
        </w:rPr>
        <w:t>Museum of Anthropolog</w:t>
      </w:r>
      <w:r w:rsidR="00553BA8" w:rsidRPr="00E932BD">
        <w:rPr>
          <w:rFonts w:ascii="Times New Roman" w:hAnsi="Times New Roman"/>
          <w:sz w:val="18"/>
          <w:szCs w:val="18"/>
          <w:u w:val="none"/>
        </w:rPr>
        <w:t>ical Archaeolog</w:t>
      </w:r>
      <w:r w:rsidRPr="00E932BD">
        <w:rPr>
          <w:rFonts w:ascii="Times New Roman" w:hAnsi="Times New Roman"/>
          <w:sz w:val="18"/>
          <w:szCs w:val="18"/>
          <w:u w:val="none"/>
        </w:rPr>
        <w:t>y,</w:t>
      </w:r>
      <w:r w:rsidR="00DC7B99" w:rsidRPr="00E932BD">
        <w:rPr>
          <w:rFonts w:ascii="Times New Roman" w:hAnsi="Times New Roman"/>
          <w:color w:val="444444"/>
          <w:sz w:val="18"/>
          <w:szCs w:val="18"/>
          <w:u w:val="none"/>
        </w:rPr>
        <w:t xml:space="preserve"> </w:t>
      </w:r>
      <w:r w:rsidR="00820A84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>610 E. University Avenue</w:t>
      </w:r>
      <w:r w:rsidR="00DC7B99" w:rsidRPr="00E932BD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>,</w:t>
      </w:r>
      <w:r w:rsidR="00E932BD" w:rsidRPr="00E932BD">
        <w:rPr>
          <w:rFonts w:ascii="Times New Roman" w:hAnsi="Times New Roman"/>
          <w:color w:val="444444"/>
          <w:sz w:val="18"/>
          <w:szCs w:val="18"/>
          <w:u w:val="none"/>
        </w:rPr>
        <w:t xml:space="preserve"> </w:t>
      </w:r>
      <w:r w:rsidR="00E932BD" w:rsidRPr="00E932BD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>U</w:t>
      </w:r>
      <w:r w:rsidR="00820A84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>niversity</w:t>
      </w:r>
      <w:r w:rsidR="00E932BD" w:rsidRPr="00E932BD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 xml:space="preserve"> of Michigan, Ann Arbor</w:t>
      </w:r>
      <w:r w:rsidR="00820A84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 xml:space="preserve">, MI </w:t>
      </w:r>
      <w:r w:rsidR="00DC7B99" w:rsidRPr="00E932BD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 xml:space="preserve"> 48109-1259</w:t>
      </w:r>
    </w:p>
    <w:p w14:paraId="417323AA" w14:textId="77777777" w:rsidR="00BC6346" w:rsidRPr="00CD621B" w:rsidRDefault="00BC6346" w:rsidP="008A1049">
      <w:pPr>
        <w:keepLines/>
        <w:tabs>
          <w:tab w:val="left" w:pos="2160"/>
        </w:tabs>
        <w:rPr>
          <w:szCs w:val="18"/>
        </w:rPr>
      </w:pPr>
      <w:r w:rsidRPr="00E932BD">
        <w:rPr>
          <w:sz w:val="18"/>
          <w:szCs w:val="18"/>
        </w:rPr>
        <w:t xml:space="preserve">Electronic Mail (e-mail) </w:t>
      </w:r>
      <w:proofErr w:type="gramStart"/>
      <w:r w:rsidRPr="00E932BD">
        <w:rPr>
          <w:sz w:val="18"/>
          <w:szCs w:val="18"/>
        </w:rPr>
        <w:t>addres</w:t>
      </w:r>
      <w:r w:rsidRPr="00CD621B">
        <w:rPr>
          <w:szCs w:val="18"/>
        </w:rPr>
        <w:t>s  ---</w:t>
      </w:r>
      <w:proofErr w:type="gramEnd"/>
      <w:r w:rsidRPr="00CD621B">
        <w:rPr>
          <w:szCs w:val="18"/>
        </w:rPr>
        <w:t xml:space="preserve">  </w:t>
      </w:r>
      <w:r w:rsidRPr="00CD621B">
        <w:rPr>
          <w:b/>
          <w:szCs w:val="18"/>
        </w:rPr>
        <w:t>joymar@umich.edu</w:t>
      </w:r>
    </w:p>
    <w:p w14:paraId="417323AB" w14:textId="77777777" w:rsidR="00C32735" w:rsidRPr="00566023" w:rsidRDefault="00BC6346" w:rsidP="00A9139D">
      <w:pPr>
        <w:pStyle w:val="Heading3"/>
        <w:keepLines/>
        <w:numPr>
          <w:ilvl w:val="0"/>
          <w:numId w:val="0"/>
        </w:numPr>
        <w:rPr>
          <w:sz w:val="18"/>
          <w:szCs w:val="18"/>
        </w:rPr>
      </w:pPr>
      <w:r w:rsidRPr="00CD621B">
        <w:rPr>
          <w:sz w:val="20"/>
          <w:szCs w:val="18"/>
        </w:rPr>
        <w:t>Telephone:</w:t>
      </w:r>
      <w:r w:rsidRPr="00CD621B">
        <w:rPr>
          <w:sz w:val="20"/>
          <w:szCs w:val="18"/>
        </w:rPr>
        <w:tab/>
      </w:r>
      <w:r w:rsidRPr="009423FE">
        <w:rPr>
          <w:sz w:val="18"/>
          <w:szCs w:val="18"/>
        </w:rPr>
        <w:t>(734) 764-</w:t>
      </w:r>
      <w:proofErr w:type="gramStart"/>
      <w:r w:rsidRPr="009423FE">
        <w:rPr>
          <w:sz w:val="18"/>
          <w:szCs w:val="18"/>
        </w:rPr>
        <w:t>0485,  (</w:t>
      </w:r>
      <w:proofErr w:type="gramEnd"/>
      <w:r w:rsidRPr="009423FE">
        <w:rPr>
          <w:sz w:val="18"/>
          <w:szCs w:val="18"/>
        </w:rPr>
        <w:t>734) 763-5164</w:t>
      </w:r>
      <w:r w:rsidR="005C1662">
        <w:rPr>
          <w:sz w:val="20"/>
          <w:szCs w:val="18"/>
        </w:rPr>
        <w:t xml:space="preserve">;  </w:t>
      </w:r>
      <w:r w:rsidR="009423FE" w:rsidRPr="00C634CF">
        <w:rPr>
          <w:sz w:val="18"/>
          <w:szCs w:val="18"/>
        </w:rPr>
        <w:t>Fax Number</w:t>
      </w:r>
      <w:r w:rsidR="009423FE">
        <w:rPr>
          <w:sz w:val="20"/>
          <w:szCs w:val="18"/>
        </w:rPr>
        <w:t xml:space="preserve">: </w:t>
      </w:r>
      <w:r w:rsidRPr="00566023">
        <w:rPr>
          <w:sz w:val="18"/>
          <w:szCs w:val="18"/>
        </w:rPr>
        <w:t>(734</w:t>
      </w:r>
      <w:r w:rsidR="0095531D" w:rsidRPr="00566023">
        <w:rPr>
          <w:sz w:val="18"/>
          <w:szCs w:val="18"/>
        </w:rPr>
        <w:t>) 763-7783</w:t>
      </w:r>
    </w:p>
    <w:p w14:paraId="7256E60D" w14:textId="77777777" w:rsidR="00F014DC" w:rsidRDefault="00D7677F" w:rsidP="00D7677F">
      <w:pPr>
        <w:pStyle w:val="BodyTextIndent"/>
        <w:ind w:left="720" w:hanging="720"/>
        <w:rPr>
          <w:sz w:val="18"/>
          <w:szCs w:val="18"/>
        </w:rPr>
      </w:pPr>
      <w:r w:rsidRPr="00935BB9">
        <w:rPr>
          <w:sz w:val="18"/>
          <w:szCs w:val="18"/>
        </w:rPr>
        <w:t xml:space="preserve"> </w:t>
      </w:r>
    </w:p>
    <w:p w14:paraId="3FB36FCE" w14:textId="77777777" w:rsidR="00F014DC" w:rsidRDefault="00F014DC" w:rsidP="00D7677F">
      <w:pPr>
        <w:pStyle w:val="BodyTextIndent"/>
        <w:ind w:left="720" w:hanging="720"/>
        <w:rPr>
          <w:sz w:val="18"/>
          <w:szCs w:val="18"/>
        </w:rPr>
      </w:pPr>
    </w:p>
    <w:p w14:paraId="09AB739F" w14:textId="77777777" w:rsidR="00F014DC" w:rsidRDefault="00F014DC" w:rsidP="00D7677F">
      <w:pPr>
        <w:pStyle w:val="BodyTextIndent"/>
        <w:ind w:left="720" w:hanging="720"/>
        <w:rPr>
          <w:sz w:val="18"/>
          <w:szCs w:val="18"/>
        </w:rPr>
      </w:pPr>
    </w:p>
    <w:p w14:paraId="417325AD" w14:textId="274B6400" w:rsidR="00D67540" w:rsidRPr="00070DB3" w:rsidRDefault="00D67540" w:rsidP="00F014DC">
      <w:pPr>
        <w:pStyle w:val="BodyTextIndent"/>
        <w:ind w:left="0" w:firstLine="0"/>
        <w:rPr>
          <w:sz w:val="21"/>
        </w:rPr>
      </w:pPr>
    </w:p>
    <w:p w14:paraId="417325AE" w14:textId="77777777" w:rsidR="00EA668E" w:rsidRPr="00D96D6A" w:rsidRDefault="00BC6346" w:rsidP="00D96D6A">
      <w:pPr>
        <w:pStyle w:val="H1"/>
        <w:spacing w:before="0" w:after="0" w:line="240" w:lineRule="auto"/>
        <w:ind w:left="0"/>
        <w:rPr>
          <w:rStyle w:val="Italics"/>
          <w:rFonts w:ascii="Times New Roman" w:hAnsi="Times New Roman"/>
          <w:i w:val="0"/>
          <w:sz w:val="24"/>
        </w:rPr>
      </w:pPr>
      <w:r>
        <w:rPr>
          <w:rFonts w:ascii="Times New Roman" w:hAnsi="Times New Roman"/>
        </w:rPr>
        <w:t>PUBLICATIONS</w:t>
      </w:r>
    </w:p>
    <w:p w14:paraId="417325AF" w14:textId="77777777" w:rsidR="00BC6346" w:rsidRPr="00AF2E28" w:rsidRDefault="00BC6346">
      <w:pPr>
        <w:pStyle w:val="H2"/>
        <w:spacing w:before="0" w:after="0" w:line="240" w:lineRule="auto"/>
        <w:rPr>
          <w:rStyle w:val="Italics"/>
          <w:rFonts w:ascii="Times New Roman" w:hAnsi="Times New Roman"/>
          <w:b w:val="0"/>
          <w:i/>
          <w:sz w:val="28"/>
          <w:szCs w:val="28"/>
          <w:u w:val="none"/>
        </w:rPr>
      </w:pPr>
      <w:r w:rsidRPr="00AF2E28">
        <w:rPr>
          <w:rStyle w:val="Italics"/>
          <w:rFonts w:ascii="Times New Roman" w:hAnsi="Times New Roman"/>
          <w:b w:val="0"/>
          <w:i/>
          <w:sz w:val="28"/>
          <w:szCs w:val="28"/>
          <w:u w:val="none"/>
        </w:rPr>
        <w:t>1.  Books and Monographs</w:t>
      </w:r>
    </w:p>
    <w:p w14:paraId="417325B0" w14:textId="77777777" w:rsidR="00BC6346" w:rsidRDefault="00BC6346">
      <w:pPr>
        <w:pStyle w:val="H2"/>
        <w:spacing w:before="0" w:after="0" w:line="240" w:lineRule="auto"/>
        <w:rPr>
          <w:rStyle w:val="Italics"/>
          <w:rFonts w:ascii="Times New Roman" w:hAnsi="Times New Roman"/>
          <w:b w:val="0"/>
          <w:i/>
          <w:sz w:val="24"/>
          <w:u w:val="none"/>
        </w:rPr>
      </w:pPr>
    </w:p>
    <w:p w14:paraId="417325B1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 xml:space="preserve">1976 </w:t>
      </w:r>
      <w:r>
        <w:rPr>
          <w:sz w:val="24"/>
        </w:rPr>
        <w:tab/>
      </w:r>
      <w:r>
        <w:rPr>
          <w:rStyle w:val="Italics"/>
          <w:sz w:val="24"/>
        </w:rPr>
        <w:t>Emblem and State in the Classic Maya Lowlands</w:t>
      </w:r>
      <w:r>
        <w:rPr>
          <w:sz w:val="24"/>
        </w:rPr>
        <w:t>:</w:t>
      </w:r>
      <w:r>
        <w:rPr>
          <w:rStyle w:val="Italics"/>
          <w:sz w:val="24"/>
        </w:rPr>
        <w:t xml:space="preserve"> an epigraphic approach to territorial</w:t>
      </w:r>
      <w:r>
        <w:rPr>
          <w:sz w:val="24"/>
        </w:rPr>
        <w:t xml:space="preserve"> </w:t>
      </w:r>
      <w:r>
        <w:rPr>
          <w:rStyle w:val="Italics"/>
          <w:sz w:val="24"/>
        </w:rPr>
        <w:t>organization</w:t>
      </w:r>
      <w:r>
        <w:rPr>
          <w:sz w:val="24"/>
        </w:rPr>
        <w:t xml:space="preserve">.  Dumbarton Oaks,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(203 pp.)</w:t>
      </w:r>
    </w:p>
    <w:p w14:paraId="417325B2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1983</w:t>
      </w:r>
      <w:r>
        <w:rPr>
          <w:sz w:val="24"/>
        </w:rPr>
        <w:tab/>
      </w:r>
      <w:r>
        <w:rPr>
          <w:rStyle w:val="Italics"/>
          <w:sz w:val="24"/>
        </w:rPr>
        <w:t>The Cloud People: divergent evolution of the</w:t>
      </w:r>
      <w:r>
        <w:rPr>
          <w:sz w:val="24"/>
        </w:rPr>
        <w:t xml:space="preserve"> </w:t>
      </w:r>
      <w:r>
        <w:rPr>
          <w:rStyle w:val="Italics"/>
          <w:sz w:val="24"/>
        </w:rPr>
        <w:t>Zapotec and Mixtec Civilizations</w:t>
      </w:r>
      <w:r w:rsidR="00A9213E">
        <w:rPr>
          <w:sz w:val="24"/>
        </w:rPr>
        <w:t xml:space="preserve">. [co-editor with Kent </w:t>
      </w:r>
      <w:r>
        <w:rPr>
          <w:sz w:val="24"/>
        </w:rPr>
        <w:t>V. Flannery]. {Sole author of 16 chapters (see bel</w:t>
      </w:r>
      <w:r w:rsidR="00E00305">
        <w:rPr>
          <w:sz w:val="24"/>
        </w:rPr>
        <w:t>ow) and co-author of 10}, SAR</w:t>
      </w:r>
      <w:r>
        <w:rPr>
          <w:sz w:val="24"/>
        </w:rPr>
        <w:t>, Academic Press, NY.  (391 pp.)</w:t>
      </w:r>
    </w:p>
    <w:p w14:paraId="417325B3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 xml:space="preserve">1987 </w:t>
      </w:r>
      <w:r>
        <w:rPr>
          <w:sz w:val="24"/>
        </w:rPr>
        <w:tab/>
      </w:r>
      <w:r>
        <w:rPr>
          <w:rStyle w:val="Italics"/>
          <w:sz w:val="24"/>
        </w:rPr>
        <w:t>Late Intermediate Occupation at Cerro Azul, Per</w:t>
      </w:r>
      <w:r w:rsidRPr="005C32E7">
        <w:rPr>
          <w:i/>
          <w:sz w:val="24"/>
        </w:rPr>
        <w:t>ú</w:t>
      </w:r>
      <w:r>
        <w:rPr>
          <w:rStyle w:val="Italics"/>
          <w:sz w:val="24"/>
        </w:rPr>
        <w:t>.  A</w:t>
      </w:r>
      <w:r>
        <w:rPr>
          <w:sz w:val="24"/>
        </w:rPr>
        <w:t xml:space="preserve"> </w:t>
      </w:r>
      <w:r>
        <w:rPr>
          <w:rStyle w:val="Italics"/>
          <w:sz w:val="24"/>
        </w:rPr>
        <w:t>Preliminary Report</w:t>
      </w:r>
      <w:r>
        <w:rPr>
          <w:sz w:val="24"/>
        </w:rPr>
        <w:t xml:space="preserve">. </w:t>
      </w:r>
      <w:r>
        <w:rPr>
          <w:rStyle w:val="Italics"/>
          <w:sz w:val="24"/>
        </w:rPr>
        <w:t xml:space="preserve"> </w:t>
      </w:r>
      <w:r w:rsidR="003102ED">
        <w:rPr>
          <w:sz w:val="24"/>
        </w:rPr>
        <w:t>Tech.</w:t>
      </w:r>
      <w:r>
        <w:rPr>
          <w:sz w:val="24"/>
        </w:rPr>
        <w:t xml:space="preserve"> Report 20, Museum of Anthropology</w:t>
      </w:r>
      <w:r w:rsidR="003102ED">
        <w:rPr>
          <w:sz w:val="24"/>
        </w:rPr>
        <w:t>, U of Michigan</w:t>
      </w:r>
      <w:r>
        <w:rPr>
          <w:sz w:val="24"/>
        </w:rPr>
        <w:t>. (112 pp.)</w:t>
      </w:r>
    </w:p>
    <w:p w14:paraId="417325B4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1987</w:t>
      </w:r>
      <w:r>
        <w:rPr>
          <w:sz w:val="24"/>
        </w:rPr>
        <w:tab/>
      </w:r>
      <w:r>
        <w:rPr>
          <w:rStyle w:val="Italics"/>
          <w:sz w:val="24"/>
        </w:rPr>
        <w:t xml:space="preserve">The Inscriptions of Calakmul.  Royal Marriage at a </w:t>
      </w:r>
      <w:smartTag w:uri="urn:schemas-microsoft-com:office:smarttags" w:element="PlaceName">
        <w:r>
          <w:rPr>
            <w:rStyle w:val="Italics"/>
            <w:sz w:val="24"/>
          </w:rPr>
          <w:t>Maya</w:t>
        </w:r>
      </w:smartTag>
      <w:r>
        <w:rPr>
          <w:rStyle w:val="Italics"/>
          <w:sz w:val="24"/>
        </w:rPr>
        <w:t xml:space="preserve"> </w:t>
      </w:r>
      <w:smartTag w:uri="urn:schemas-microsoft-com:office:smarttags" w:element="PlaceType">
        <w:r>
          <w:rPr>
            <w:rStyle w:val="Italics"/>
            <w:sz w:val="24"/>
          </w:rPr>
          <w:t>City</w:t>
        </w:r>
      </w:smartTag>
      <w:r>
        <w:rPr>
          <w:rStyle w:val="Italics"/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Style w:val="Italics"/>
              <w:sz w:val="24"/>
            </w:rPr>
            <w:t>Campeche</w:t>
          </w:r>
        </w:smartTag>
        <w:r>
          <w:rPr>
            <w:rStyle w:val="Italics"/>
            <w:sz w:val="24"/>
          </w:rPr>
          <w:t xml:space="preserve">, </w:t>
        </w:r>
        <w:smartTag w:uri="urn:schemas-microsoft-com:office:smarttags" w:element="country-region">
          <w:r>
            <w:rPr>
              <w:rStyle w:val="Italics"/>
              <w:sz w:val="24"/>
            </w:rPr>
            <w:t>Mexico</w:t>
          </w:r>
        </w:smartTag>
      </w:smartTag>
      <w:r w:rsidR="003102ED">
        <w:rPr>
          <w:sz w:val="24"/>
        </w:rPr>
        <w:t>. Tech.</w:t>
      </w:r>
      <w:r>
        <w:rPr>
          <w:sz w:val="24"/>
        </w:rPr>
        <w:t xml:space="preserve"> Report 21, Museum of Anthropology</w:t>
      </w:r>
      <w:r w:rsidR="003102ED">
        <w:rPr>
          <w:sz w:val="24"/>
        </w:rPr>
        <w:t>, U of Michigan</w:t>
      </w:r>
      <w:r>
        <w:rPr>
          <w:sz w:val="24"/>
        </w:rPr>
        <w:t xml:space="preserve"> (205 pp.)</w:t>
      </w:r>
    </w:p>
    <w:p w14:paraId="417325B5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1989</w:t>
      </w:r>
      <w:r>
        <w:rPr>
          <w:sz w:val="24"/>
        </w:rPr>
        <w:tab/>
      </w:r>
      <w:r>
        <w:rPr>
          <w:rStyle w:val="Italics"/>
          <w:sz w:val="24"/>
        </w:rPr>
        <w:t xml:space="preserve">The Flocks of the Wamani:  A Study of Llama Herders on the </w:t>
      </w:r>
      <w:proofErr w:type="spellStart"/>
      <w:r>
        <w:rPr>
          <w:rStyle w:val="Italics"/>
          <w:sz w:val="24"/>
        </w:rPr>
        <w:t>Punas</w:t>
      </w:r>
      <w:proofErr w:type="spellEnd"/>
      <w:r>
        <w:rPr>
          <w:rStyle w:val="Italics"/>
          <w:sz w:val="24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Style w:val="Italics"/>
              <w:sz w:val="24"/>
            </w:rPr>
            <w:t>Ayacucho</w:t>
          </w:r>
        </w:smartTag>
        <w:r>
          <w:rPr>
            <w:rStyle w:val="Italics"/>
            <w:sz w:val="24"/>
          </w:rPr>
          <w:t xml:space="preserve">, </w:t>
        </w:r>
        <w:smartTag w:uri="urn:schemas-microsoft-com:office:smarttags" w:element="country-region">
          <w:r>
            <w:rPr>
              <w:rStyle w:val="Italics"/>
              <w:sz w:val="24"/>
            </w:rPr>
            <w:t>Peru</w:t>
          </w:r>
        </w:smartTag>
      </w:smartTag>
      <w:r w:rsidR="001549E4">
        <w:rPr>
          <w:sz w:val="24"/>
        </w:rPr>
        <w:t xml:space="preserve"> </w:t>
      </w:r>
      <w:r w:rsidR="00B32965">
        <w:rPr>
          <w:sz w:val="24"/>
        </w:rPr>
        <w:t>(</w:t>
      </w:r>
      <w:r>
        <w:rPr>
          <w:sz w:val="24"/>
        </w:rPr>
        <w:t>Kent V. Flannery</w:t>
      </w:r>
      <w:r w:rsidR="00B32965">
        <w:rPr>
          <w:sz w:val="24"/>
        </w:rPr>
        <w:t xml:space="preserve">, Joyce Marcus, </w:t>
      </w:r>
      <w:r>
        <w:rPr>
          <w:sz w:val="24"/>
        </w:rPr>
        <w:t>and Robe</w:t>
      </w:r>
      <w:r w:rsidR="00B00034">
        <w:rPr>
          <w:sz w:val="24"/>
        </w:rPr>
        <w:t>rt G. Reynolds).  Academic, NY</w:t>
      </w:r>
      <w:r>
        <w:rPr>
          <w:sz w:val="24"/>
        </w:rPr>
        <w:t xml:space="preserve"> (240 pp.)</w:t>
      </w:r>
    </w:p>
    <w:p w14:paraId="417325B6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</w:r>
      <w:r>
        <w:rPr>
          <w:rStyle w:val="Italics"/>
          <w:sz w:val="24"/>
        </w:rPr>
        <w:t xml:space="preserve">Debating </w:t>
      </w:r>
      <w:smartTag w:uri="urn:schemas-microsoft-com:office:smarttags" w:element="State">
        <w:smartTag w:uri="urn:schemas-microsoft-com:office:smarttags" w:element="place">
          <w:r>
            <w:rPr>
              <w:rStyle w:val="Italics"/>
              <w:sz w:val="24"/>
            </w:rPr>
            <w:t>Oaxaca</w:t>
          </w:r>
        </w:smartTag>
      </w:smartTag>
      <w:r>
        <w:rPr>
          <w:rStyle w:val="Italics"/>
          <w:sz w:val="24"/>
        </w:rPr>
        <w:t xml:space="preserve"> Archaeology. </w:t>
      </w:r>
      <w:r w:rsidR="00867B79">
        <w:rPr>
          <w:sz w:val="24"/>
        </w:rPr>
        <w:t>[</w:t>
      </w:r>
      <w:r>
        <w:rPr>
          <w:sz w:val="24"/>
        </w:rPr>
        <w:t>editor]</w:t>
      </w:r>
      <w:r>
        <w:rPr>
          <w:rStyle w:val="Italics"/>
          <w:sz w:val="24"/>
        </w:rPr>
        <w:t xml:space="preserve"> </w:t>
      </w:r>
      <w:r w:rsidR="001549E4">
        <w:rPr>
          <w:rStyle w:val="Italics"/>
          <w:sz w:val="24"/>
        </w:rPr>
        <w:t xml:space="preserve"> </w:t>
      </w:r>
      <w:r>
        <w:rPr>
          <w:rStyle w:val="Italics"/>
          <w:i w:val="0"/>
          <w:sz w:val="24"/>
        </w:rPr>
        <w:t xml:space="preserve">Anthropological Paper 84,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Michigan</w:t>
          </w:r>
        </w:smartTag>
      </w:smartTag>
      <w:r>
        <w:rPr>
          <w:sz w:val="24"/>
        </w:rPr>
        <w:t xml:space="preserve"> </w:t>
      </w:r>
      <w:r w:rsidR="001549E4">
        <w:rPr>
          <w:sz w:val="24"/>
        </w:rPr>
        <w:t xml:space="preserve"> </w:t>
      </w:r>
      <w:r>
        <w:rPr>
          <w:sz w:val="24"/>
        </w:rPr>
        <w:t>(275 pp.)</w:t>
      </w:r>
    </w:p>
    <w:p w14:paraId="417325B7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</w:r>
      <w:r w:rsidR="000F393D">
        <w:rPr>
          <w:rStyle w:val="Italics"/>
          <w:sz w:val="24"/>
        </w:rPr>
        <w:t xml:space="preserve">Mesoamerican Writing Systems: </w:t>
      </w:r>
      <w:r>
        <w:rPr>
          <w:rStyle w:val="Italics"/>
          <w:sz w:val="24"/>
        </w:rPr>
        <w:t>Propaganda, Myth, and History in Four Ancient Civilizations</w:t>
      </w:r>
      <w:r>
        <w:rPr>
          <w:sz w:val="24"/>
        </w:rPr>
        <w:t>.  Princeton</w:t>
      </w:r>
      <w:r w:rsidR="002E2E32">
        <w:rPr>
          <w:sz w:val="24"/>
        </w:rPr>
        <w:t xml:space="preserve"> U Press, NJ. (500 pp.) Latin Am Studies Assoc awarded</w:t>
      </w:r>
      <w:r>
        <w:rPr>
          <w:sz w:val="24"/>
        </w:rPr>
        <w:t xml:space="preserve"> an “Honorable Mention for the Outstanding Book in the </w:t>
      </w:r>
      <w:r w:rsidR="002E2E32">
        <w:rPr>
          <w:sz w:val="24"/>
        </w:rPr>
        <w:t>Social Sciences and Humanities”</w:t>
      </w:r>
      <w:r>
        <w:rPr>
          <w:sz w:val="24"/>
        </w:rPr>
        <w:t xml:space="preserve">   </w:t>
      </w:r>
    </w:p>
    <w:p w14:paraId="417325B8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>
        <w:rPr>
          <w:rStyle w:val="Italics"/>
          <w:sz w:val="24"/>
        </w:rPr>
        <w:t xml:space="preserve">Early Formative Pottery of the Valley of Oaxaca, Mexico </w:t>
      </w:r>
      <w:r w:rsidR="00AE1D8C">
        <w:rPr>
          <w:sz w:val="24"/>
        </w:rPr>
        <w:t>(with KV Flannery;</w:t>
      </w:r>
      <w:r>
        <w:rPr>
          <w:sz w:val="24"/>
        </w:rPr>
        <w:t xml:space="preserve"> technical ceramic analysis by W.O. Payne)</w:t>
      </w:r>
      <w:r>
        <w:rPr>
          <w:rStyle w:val="Italics"/>
          <w:sz w:val="24"/>
        </w:rPr>
        <w:t>.</w:t>
      </w:r>
      <w:r w:rsidR="006D30FC">
        <w:rPr>
          <w:rStyle w:val="Italics"/>
          <w:sz w:val="24"/>
        </w:rPr>
        <w:t xml:space="preserve"> </w:t>
      </w:r>
      <w:r>
        <w:rPr>
          <w:rStyle w:val="Italics"/>
          <w:sz w:val="24"/>
        </w:rPr>
        <w:t xml:space="preserve"> </w:t>
      </w:r>
      <w:r>
        <w:rPr>
          <w:sz w:val="24"/>
        </w:rPr>
        <w:t xml:space="preserve">Prehistory and Human Ecology of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Valley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Oaxaca</w:t>
          </w:r>
        </w:smartTag>
      </w:smartTag>
      <w:r>
        <w:rPr>
          <w:sz w:val="24"/>
        </w:rPr>
        <w:t xml:space="preserve">, No. 10. Memoir 27,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Univ.</w:t>
        </w:r>
      </w:smartTag>
      <w:r w:rsidR="006B2920">
        <w:rPr>
          <w:sz w:val="24"/>
        </w:rPr>
        <w:t xml:space="preserve"> of Michigan (41</w:t>
      </w:r>
      <w:r>
        <w:rPr>
          <w:sz w:val="24"/>
        </w:rPr>
        <w:t>0 pp.)</w:t>
      </w:r>
    </w:p>
    <w:p w14:paraId="417325B9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 w:rsidR="006D30FC">
        <w:rPr>
          <w:rStyle w:val="Italics"/>
          <w:sz w:val="24"/>
        </w:rPr>
        <w:t>Caciques and their People: a</w:t>
      </w:r>
      <w:r>
        <w:rPr>
          <w:rStyle w:val="Italics"/>
          <w:sz w:val="24"/>
        </w:rPr>
        <w:t xml:space="preserve"> volume in honor of Ronald Spores </w:t>
      </w:r>
      <w:r w:rsidR="00AC4035">
        <w:rPr>
          <w:sz w:val="24"/>
        </w:rPr>
        <w:t xml:space="preserve"> (co-ed.</w:t>
      </w:r>
      <w:r w:rsidR="003F7C52">
        <w:rPr>
          <w:sz w:val="24"/>
        </w:rPr>
        <w:t xml:space="preserve"> with </w:t>
      </w:r>
      <w:r w:rsidR="001A4D38">
        <w:rPr>
          <w:sz w:val="24"/>
        </w:rPr>
        <w:t>J.</w:t>
      </w:r>
      <w:r w:rsidR="000D6327">
        <w:rPr>
          <w:sz w:val="24"/>
        </w:rPr>
        <w:t xml:space="preserve"> </w:t>
      </w:r>
      <w:r>
        <w:rPr>
          <w:sz w:val="24"/>
        </w:rPr>
        <w:t xml:space="preserve">F. Zeitlin).  Anthropological Paper 89, </w:t>
      </w:r>
      <w:smartTag w:uri="urn:schemas-microsoft-com:office:smarttags" w:element="PlaceType">
        <w:r>
          <w:rPr>
            <w:sz w:val="24"/>
          </w:rPr>
          <w:t>Museum</w:t>
        </w:r>
      </w:smartTag>
      <w:r w:rsidR="00AC4035">
        <w:rPr>
          <w:sz w:val="24"/>
        </w:rPr>
        <w:t xml:space="preserve"> of </w:t>
      </w:r>
      <w:proofErr w:type="spellStart"/>
      <w:r w:rsidR="00AC4035">
        <w:rPr>
          <w:sz w:val="24"/>
        </w:rPr>
        <w:t>Anthr</w:t>
      </w:r>
      <w:proofErr w:type="spellEnd"/>
      <w:r w:rsidR="000D6327">
        <w:rPr>
          <w:sz w:val="24"/>
        </w:rPr>
        <w:t xml:space="preserve">, </w:t>
      </w:r>
      <w:smartTag w:uri="urn:schemas-microsoft-com:office:smarttags" w:element="PlaceType">
        <w:r w:rsidR="000D6327">
          <w:rPr>
            <w:sz w:val="24"/>
          </w:rPr>
          <w:t>Univ</w:t>
        </w:r>
        <w:r w:rsidR="00E6513E">
          <w:rPr>
            <w:sz w:val="24"/>
          </w:rPr>
          <w:t>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 w:rsidR="00AC4035">
        <w:rPr>
          <w:sz w:val="24"/>
        </w:rPr>
        <w:t>,</w:t>
      </w:r>
      <w:r>
        <w:rPr>
          <w:sz w:val="24"/>
        </w:rPr>
        <w:t xml:space="preserve"> (300 pp.)</w:t>
      </w:r>
    </w:p>
    <w:p w14:paraId="417325BA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1996</w:t>
      </w:r>
      <w:r>
        <w:rPr>
          <w:sz w:val="24"/>
        </w:rPr>
        <w:tab/>
      </w:r>
      <w:r>
        <w:rPr>
          <w:rStyle w:val="Italics"/>
          <w:sz w:val="24"/>
        </w:rPr>
        <w:t xml:space="preserve">Zapotec Civilization: How Urban Society Evolved in </w:t>
      </w:r>
      <w:smartTag w:uri="urn:schemas-microsoft-com:office:smarttags" w:element="country-region">
        <w:r>
          <w:rPr>
            <w:rStyle w:val="Italics"/>
            <w:sz w:val="24"/>
          </w:rPr>
          <w:t>Mexico</w:t>
        </w:r>
      </w:smartTag>
      <w:r>
        <w:rPr>
          <w:rStyle w:val="Italics"/>
          <w:sz w:val="24"/>
        </w:rPr>
        <w:t xml:space="preserve">'s </w:t>
      </w:r>
      <w:smartTag w:uri="urn:schemas-microsoft-com:office:smarttags" w:element="place">
        <w:smartTag w:uri="urn:schemas-microsoft-com:office:smarttags" w:element="PlaceName">
          <w:r>
            <w:rPr>
              <w:rStyle w:val="Italics"/>
              <w:sz w:val="24"/>
            </w:rPr>
            <w:t>Oaxaca</w:t>
          </w:r>
        </w:smartTag>
        <w:r>
          <w:rPr>
            <w:rStyle w:val="Italics"/>
            <w:sz w:val="24"/>
          </w:rPr>
          <w:t xml:space="preserve"> </w:t>
        </w:r>
        <w:smartTag w:uri="urn:schemas-microsoft-com:office:smarttags" w:element="PlaceType">
          <w:r>
            <w:rPr>
              <w:rStyle w:val="Italics"/>
              <w:sz w:val="24"/>
            </w:rPr>
            <w:t>Valley</w:t>
          </w:r>
        </w:smartTag>
      </w:smartTag>
      <w:r>
        <w:rPr>
          <w:sz w:val="24"/>
        </w:rPr>
        <w:t xml:space="preserve"> (</w:t>
      </w:r>
      <w:r w:rsidR="00B32965">
        <w:rPr>
          <w:sz w:val="24"/>
        </w:rPr>
        <w:t xml:space="preserve">Joyce Marcus and </w:t>
      </w:r>
      <w:r>
        <w:rPr>
          <w:sz w:val="24"/>
        </w:rPr>
        <w:t xml:space="preserve">Kent </w:t>
      </w:r>
      <w:r w:rsidR="00B32965">
        <w:rPr>
          <w:sz w:val="24"/>
        </w:rPr>
        <w:t xml:space="preserve">V. </w:t>
      </w:r>
      <w:r>
        <w:rPr>
          <w:sz w:val="24"/>
        </w:rPr>
        <w:t>Flannery)</w:t>
      </w:r>
      <w:r>
        <w:rPr>
          <w:rStyle w:val="Italics"/>
          <w:sz w:val="24"/>
        </w:rPr>
        <w:t xml:space="preserve">.  </w:t>
      </w:r>
      <w:r>
        <w:rPr>
          <w:sz w:val="24"/>
        </w:rPr>
        <w:t xml:space="preserve">Thames &amp; Hudson,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London</w:t>
          </w:r>
        </w:smartTag>
      </w:smartTag>
      <w:r>
        <w:rPr>
          <w:sz w:val="24"/>
        </w:rPr>
        <w:t xml:space="preserve"> (255 pp.)</w:t>
      </w:r>
    </w:p>
    <w:p w14:paraId="417325BB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1998</w:t>
      </w:r>
      <w:r>
        <w:rPr>
          <w:sz w:val="24"/>
        </w:rPr>
        <w:tab/>
      </w:r>
      <w:r>
        <w:rPr>
          <w:rStyle w:val="Italics"/>
          <w:sz w:val="24"/>
        </w:rPr>
        <w:t>Archaic States</w:t>
      </w:r>
      <w:r>
        <w:rPr>
          <w:sz w:val="24"/>
        </w:rPr>
        <w:t xml:space="preserve"> (co-edited with Gary M. Feinman). 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American</w:t>
        </w:r>
      </w:smartTag>
      <w:r>
        <w:rPr>
          <w:sz w:val="24"/>
        </w:rPr>
        <w:t xml:space="preserve"> Research, SAR Press,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Fe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New Mexico</w:t>
          </w:r>
        </w:smartTag>
      </w:smartTag>
      <w:r>
        <w:rPr>
          <w:sz w:val="24"/>
        </w:rPr>
        <w:t xml:space="preserve"> (427 pp.)  </w:t>
      </w:r>
    </w:p>
    <w:p w14:paraId="417325BC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1998</w:t>
      </w:r>
      <w:r>
        <w:rPr>
          <w:sz w:val="24"/>
        </w:rPr>
        <w:tab/>
      </w:r>
      <w:r>
        <w:rPr>
          <w:rStyle w:val="Italics"/>
          <w:sz w:val="24"/>
        </w:rPr>
        <w:t xml:space="preserve">Women's Ritual in Formative </w:t>
      </w:r>
      <w:smartTag w:uri="urn:schemas-microsoft-com:office:smarttags" w:element="State">
        <w:smartTag w:uri="urn:schemas-microsoft-com:office:smarttags" w:element="place">
          <w:r>
            <w:rPr>
              <w:rStyle w:val="Italics"/>
              <w:sz w:val="24"/>
            </w:rPr>
            <w:t>Oaxaca</w:t>
          </w:r>
        </w:smartTag>
      </w:smartTag>
      <w:r>
        <w:rPr>
          <w:rStyle w:val="Italics"/>
          <w:sz w:val="24"/>
        </w:rPr>
        <w:t>:  Figurine-making, divination, death and the ancestors</w:t>
      </w:r>
      <w:r>
        <w:rPr>
          <w:sz w:val="24"/>
        </w:rPr>
        <w:t>.  Memoir 33, Museum of Anthropology, University of Michigan</w:t>
      </w:r>
      <w:r w:rsidR="00144907">
        <w:rPr>
          <w:sz w:val="24"/>
        </w:rPr>
        <w:t xml:space="preserve"> </w:t>
      </w:r>
      <w:r>
        <w:rPr>
          <w:sz w:val="24"/>
        </w:rPr>
        <w:t xml:space="preserve">(333 pp.).  </w:t>
      </w:r>
    </w:p>
    <w:p w14:paraId="417325BD" w14:textId="77777777" w:rsidR="00BC6346" w:rsidRDefault="00BC6346" w:rsidP="000A7899">
      <w:pPr>
        <w:pStyle w:val="DEEPINDENT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ES_tradnl"/>
        </w:rPr>
        <w:lastRenderedPageBreak/>
        <w:t>2001</w:t>
      </w:r>
      <w:r>
        <w:rPr>
          <w:rFonts w:ascii="Times New Roman" w:hAnsi="Times New Roman"/>
          <w:sz w:val="24"/>
          <w:lang w:val="es-ES_tradnl"/>
        </w:rPr>
        <w:tab/>
      </w:r>
      <w:r>
        <w:rPr>
          <w:rFonts w:ascii="Times New Roman" w:hAnsi="Times New Roman"/>
          <w:i/>
          <w:sz w:val="24"/>
          <w:lang w:val="es-ES_tradnl"/>
        </w:rPr>
        <w:t>La Civilización Zapoteca: Como Evolucionó La Sociedad Urbana en el Valle de Oaxaca</w:t>
      </w:r>
      <w:r w:rsidR="00144907">
        <w:rPr>
          <w:rFonts w:ascii="Times New Roman" w:hAnsi="Times New Roman"/>
          <w:sz w:val="24"/>
          <w:lang w:val="es-ES_tradnl"/>
        </w:rPr>
        <w:t xml:space="preserve"> (</w:t>
      </w:r>
      <w:proofErr w:type="spellStart"/>
      <w:r w:rsidR="00144907">
        <w:rPr>
          <w:rFonts w:ascii="Times New Roman" w:hAnsi="Times New Roman"/>
          <w:sz w:val="24"/>
          <w:lang w:val="es-ES_tradnl"/>
        </w:rPr>
        <w:t>with</w:t>
      </w:r>
      <w:proofErr w:type="spellEnd"/>
      <w:r w:rsidR="00144907">
        <w:rPr>
          <w:rFonts w:ascii="Times New Roman" w:hAnsi="Times New Roman"/>
          <w:sz w:val="24"/>
          <w:lang w:val="es-ES_tradnl"/>
        </w:rPr>
        <w:t xml:space="preserve"> K Flannery) </w:t>
      </w:r>
      <w:r>
        <w:rPr>
          <w:rFonts w:ascii="Times New Roman" w:hAnsi="Times New Roman"/>
          <w:sz w:val="24"/>
          <w:lang w:val="es-ES_tradnl"/>
        </w:rPr>
        <w:t>Fo</w:t>
      </w:r>
      <w:r w:rsidR="00590068">
        <w:rPr>
          <w:rFonts w:ascii="Times New Roman" w:hAnsi="Times New Roman"/>
          <w:sz w:val="24"/>
          <w:lang w:val="es-ES_tradnl"/>
        </w:rPr>
        <w:t xml:space="preserve">ndo de Cultura Económica </w:t>
      </w:r>
      <w:r w:rsidR="00144907">
        <w:rPr>
          <w:rFonts w:ascii="Times New Roman" w:hAnsi="Times New Roman"/>
          <w:sz w:val="24"/>
        </w:rPr>
        <w:t>(324 pp.) (Winner of</w:t>
      </w:r>
      <w:r>
        <w:rPr>
          <w:rFonts w:ascii="Times New Roman" w:hAnsi="Times New Roman"/>
          <w:sz w:val="24"/>
        </w:rPr>
        <w:t xml:space="preserve"> “Premio </w:t>
      </w:r>
      <w:proofErr w:type="spellStart"/>
      <w:r>
        <w:rPr>
          <w:rFonts w:ascii="Times New Roman" w:hAnsi="Times New Roman"/>
          <w:sz w:val="24"/>
        </w:rPr>
        <w:t>Caniem</w:t>
      </w:r>
      <w:proofErr w:type="spellEnd"/>
      <w:r>
        <w:rPr>
          <w:rFonts w:ascii="Times New Roman" w:hAnsi="Times New Roman"/>
          <w:sz w:val="24"/>
        </w:rPr>
        <w:t xml:space="preserve"> 2001 en </w:t>
      </w:r>
      <w:proofErr w:type="spellStart"/>
      <w:r>
        <w:rPr>
          <w:rFonts w:ascii="Times New Roman" w:hAnsi="Times New Roman"/>
          <w:sz w:val="24"/>
        </w:rPr>
        <w:t>el</w:t>
      </w:r>
      <w:proofErr w:type="spellEnd"/>
      <w:r w:rsidR="007F4565">
        <w:rPr>
          <w:rFonts w:ascii="Times New Roman" w:hAnsi="Times New Roman"/>
          <w:sz w:val="24"/>
        </w:rPr>
        <w:t xml:space="preserve"> Arte Editorial,” Mexico, in</w:t>
      </w:r>
      <w:r>
        <w:rPr>
          <w:rFonts w:ascii="Times New Roman" w:hAnsi="Times New Roman"/>
          <w:sz w:val="24"/>
        </w:rPr>
        <w:t xml:space="preserve"> category entitled “Books on Historical Topics”)</w:t>
      </w:r>
    </w:p>
    <w:p w14:paraId="417325BE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</w:r>
      <w:r>
        <w:rPr>
          <w:rStyle w:val="Italics"/>
          <w:sz w:val="24"/>
        </w:rPr>
        <w:t>The Cloud People: Divergent Evolution of the</w:t>
      </w:r>
      <w:r>
        <w:rPr>
          <w:sz w:val="24"/>
        </w:rPr>
        <w:t xml:space="preserve"> </w:t>
      </w:r>
      <w:r>
        <w:rPr>
          <w:rStyle w:val="Italics"/>
          <w:sz w:val="24"/>
        </w:rPr>
        <w:t>Zapotec and Mixtec Civilizations</w:t>
      </w:r>
      <w:r>
        <w:rPr>
          <w:sz w:val="24"/>
        </w:rPr>
        <w:t xml:space="preserve"> (</w:t>
      </w:r>
      <w:r w:rsidR="00E81569">
        <w:rPr>
          <w:sz w:val="24"/>
        </w:rPr>
        <w:t xml:space="preserve">edited </w:t>
      </w:r>
      <w:r>
        <w:rPr>
          <w:sz w:val="24"/>
        </w:rPr>
        <w:t xml:space="preserve">with K.V. Flannery).  Percheron Press, Clinton Corners,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  <w:r w:rsidR="002A406E">
        <w:rPr>
          <w:sz w:val="24"/>
        </w:rPr>
        <w:t xml:space="preserve"> </w:t>
      </w:r>
      <w:r>
        <w:rPr>
          <w:sz w:val="24"/>
        </w:rPr>
        <w:t>(paperback edition with a</w:t>
      </w:r>
      <w:r w:rsidR="001000AD">
        <w:rPr>
          <w:sz w:val="24"/>
        </w:rPr>
        <w:t xml:space="preserve"> </w:t>
      </w:r>
      <w:r w:rsidR="00E81569">
        <w:rPr>
          <w:sz w:val="24"/>
        </w:rPr>
        <w:t>new introduction, pp. vii-xiv)</w:t>
      </w:r>
      <w:r>
        <w:rPr>
          <w:sz w:val="24"/>
        </w:rPr>
        <w:t xml:space="preserve"> (391 </w:t>
      </w:r>
      <w:r w:rsidR="00C26A00">
        <w:rPr>
          <w:sz w:val="24"/>
        </w:rPr>
        <w:t>pp.)</w:t>
      </w:r>
    </w:p>
    <w:p w14:paraId="417325BF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2005</w:t>
      </w:r>
      <w:r>
        <w:rPr>
          <w:sz w:val="24"/>
        </w:rPr>
        <w:tab/>
      </w:r>
      <w:r>
        <w:rPr>
          <w:i/>
          <w:sz w:val="24"/>
        </w:rPr>
        <w:t xml:space="preserve">Excavations at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4"/>
            </w:rPr>
            <w:t>San José</w:t>
          </w:r>
        </w:smartTag>
      </w:smartTag>
      <w:r w:rsidR="002A406E">
        <w:rPr>
          <w:i/>
          <w:sz w:val="24"/>
        </w:rPr>
        <w:t xml:space="preserve"> Mogote 1</w:t>
      </w:r>
      <w:r>
        <w:rPr>
          <w:i/>
          <w:sz w:val="24"/>
        </w:rPr>
        <w:t xml:space="preserve">: </w:t>
      </w:r>
      <w:r w:rsidR="00B139F0">
        <w:rPr>
          <w:i/>
          <w:sz w:val="24"/>
        </w:rPr>
        <w:t xml:space="preserve">The </w:t>
      </w:r>
      <w:r>
        <w:rPr>
          <w:i/>
          <w:sz w:val="24"/>
        </w:rPr>
        <w:t>Household Archaeology</w:t>
      </w:r>
      <w:r w:rsidR="008340CF">
        <w:rPr>
          <w:sz w:val="24"/>
        </w:rPr>
        <w:t xml:space="preserve"> (with Kent </w:t>
      </w:r>
      <w:r>
        <w:rPr>
          <w:sz w:val="24"/>
        </w:rPr>
        <w:t xml:space="preserve">V. Flannery).  Memoir 40,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Ann Arbor</w:t>
          </w:r>
        </w:smartTag>
      </w:smartTag>
      <w:r w:rsidR="00615017">
        <w:rPr>
          <w:sz w:val="24"/>
        </w:rPr>
        <w:t>.</w:t>
      </w:r>
      <w:r w:rsidR="002A406E">
        <w:rPr>
          <w:sz w:val="24"/>
        </w:rPr>
        <w:t xml:space="preserve"> </w:t>
      </w:r>
      <w:r w:rsidR="001000AD">
        <w:rPr>
          <w:sz w:val="24"/>
        </w:rPr>
        <w:t xml:space="preserve"> </w:t>
      </w:r>
      <w:r w:rsidR="00C26A00">
        <w:rPr>
          <w:sz w:val="24"/>
        </w:rPr>
        <w:t>(49</w:t>
      </w:r>
      <w:r w:rsidR="002A406E">
        <w:rPr>
          <w:sz w:val="24"/>
        </w:rPr>
        <w:t>0 pp.)</w:t>
      </w:r>
    </w:p>
    <w:p w14:paraId="417325C0" w14:textId="77777777" w:rsidR="00BC6346" w:rsidRPr="00331A97" w:rsidRDefault="00A06435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2006</w:t>
      </w:r>
      <w:r w:rsidR="00BC6346">
        <w:rPr>
          <w:sz w:val="24"/>
        </w:rPr>
        <w:tab/>
      </w:r>
      <w:r w:rsidR="00DC3598">
        <w:rPr>
          <w:i/>
          <w:sz w:val="24"/>
        </w:rPr>
        <w:t>Agricultural Strategies</w:t>
      </w:r>
      <w:r w:rsidR="00BC6346">
        <w:rPr>
          <w:sz w:val="24"/>
        </w:rPr>
        <w:t xml:space="preserve"> (co-edited with Charles Stanish).  Cotsen Institute of Archaeology, </w:t>
      </w:r>
      <w:r w:rsidR="001336A5">
        <w:rPr>
          <w:sz w:val="24"/>
        </w:rPr>
        <w:t>Cotsen Advanced Seminar</w:t>
      </w:r>
      <w:r w:rsidR="005A7C69">
        <w:rPr>
          <w:sz w:val="24"/>
        </w:rPr>
        <w:t xml:space="preserve"> No. 2, </w:t>
      </w:r>
      <w:r w:rsidR="00877F48">
        <w:rPr>
          <w:sz w:val="24"/>
        </w:rPr>
        <w:t>UCLA</w:t>
      </w:r>
      <w:r w:rsidR="005A7C69">
        <w:rPr>
          <w:sz w:val="24"/>
        </w:rPr>
        <w:t>.</w:t>
      </w:r>
      <w:r w:rsidR="00136CA4">
        <w:rPr>
          <w:sz w:val="24"/>
        </w:rPr>
        <w:t xml:space="preserve"> </w:t>
      </w:r>
      <w:r>
        <w:rPr>
          <w:sz w:val="24"/>
        </w:rPr>
        <w:t xml:space="preserve"> </w:t>
      </w:r>
      <w:r w:rsidR="00406110" w:rsidRPr="00331A97">
        <w:rPr>
          <w:sz w:val="24"/>
        </w:rPr>
        <w:t>(428</w:t>
      </w:r>
      <w:r w:rsidR="00F25C91" w:rsidRPr="00331A97">
        <w:rPr>
          <w:sz w:val="24"/>
        </w:rPr>
        <w:t xml:space="preserve"> pp.)</w:t>
      </w:r>
      <w:r w:rsidR="00BC6346" w:rsidRPr="00331A97">
        <w:rPr>
          <w:sz w:val="24"/>
        </w:rPr>
        <w:t>.</w:t>
      </w:r>
    </w:p>
    <w:p w14:paraId="417325C1" w14:textId="77777777" w:rsidR="00F7038E" w:rsidRDefault="00F7038E" w:rsidP="00F912E9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rStyle w:val="Italics"/>
          <w:sz w:val="24"/>
        </w:rPr>
        <w:t xml:space="preserve">Excavations at </w:t>
      </w:r>
      <w:smartTag w:uri="urn:schemas-microsoft-com:office:smarttags" w:element="place">
        <w:smartTag w:uri="urn:schemas-microsoft-com:office:smarttags" w:element="City">
          <w:r>
            <w:rPr>
              <w:rStyle w:val="Italics"/>
              <w:sz w:val="24"/>
            </w:rPr>
            <w:t>Cerro Azul</w:t>
          </w:r>
        </w:smartTag>
        <w:r>
          <w:rPr>
            <w:rStyle w:val="Italics"/>
            <w:sz w:val="24"/>
          </w:rPr>
          <w:t xml:space="preserve">, </w:t>
        </w:r>
        <w:smartTag w:uri="urn:schemas-microsoft-com:office:smarttags" w:element="country-region">
          <w:r>
            <w:rPr>
              <w:rStyle w:val="Italics"/>
              <w:sz w:val="24"/>
            </w:rPr>
            <w:t>Peru</w:t>
          </w:r>
        </w:smartTag>
      </w:smartTag>
      <w:r>
        <w:rPr>
          <w:sz w:val="24"/>
        </w:rPr>
        <w:t xml:space="preserve">: </w:t>
      </w:r>
      <w:r w:rsidRPr="00030859">
        <w:rPr>
          <w:i/>
          <w:sz w:val="24"/>
        </w:rPr>
        <w:t>The Architecture and Pottery</w:t>
      </w:r>
      <w:r>
        <w:rPr>
          <w:sz w:val="24"/>
        </w:rPr>
        <w:t>.  UCLA Cot</w:t>
      </w:r>
      <w:r w:rsidR="003F5EA0">
        <w:rPr>
          <w:sz w:val="24"/>
        </w:rPr>
        <w:t xml:space="preserve">sen Institute of Archaeology.  </w:t>
      </w:r>
      <w:r w:rsidR="00074C6E">
        <w:rPr>
          <w:sz w:val="24"/>
        </w:rPr>
        <w:t>A</w:t>
      </w:r>
      <w:r w:rsidR="00195FB3">
        <w:rPr>
          <w:sz w:val="24"/>
        </w:rPr>
        <w:t>warded</w:t>
      </w:r>
      <w:r w:rsidR="00196191">
        <w:rPr>
          <w:sz w:val="24"/>
        </w:rPr>
        <w:t xml:space="preserve"> </w:t>
      </w:r>
      <w:r w:rsidR="005821DF">
        <w:rPr>
          <w:sz w:val="24"/>
        </w:rPr>
        <w:t>t</w:t>
      </w:r>
      <w:r w:rsidR="00195FB3">
        <w:rPr>
          <w:sz w:val="24"/>
        </w:rPr>
        <w:t>he</w:t>
      </w:r>
      <w:r>
        <w:rPr>
          <w:sz w:val="24"/>
        </w:rPr>
        <w:t xml:space="preserve"> Jo An</w:t>
      </w:r>
      <w:r w:rsidR="000F11AD">
        <w:rPr>
          <w:sz w:val="24"/>
        </w:rPr>
        <w:t xml:space="preserve">ne </w:t>
      </w:r>
      <w:proofErr w:type="spellStart"/>
      <w:r w:rsidR="000F11AD">
        <w:rPr>
          <w:sz w:val="24"/>
        </w:rPr>
        <w:t>Stolaroff</w:t>
      </w:r>
      <w:proofErr w:type="spellEnd"/>
      <w:r w:rsidR="000F11AD">
        <w:rPr>
          <w:sz w:val="24"/>
        </w:rPr>
        <w:t xml:space="preserve"> Cotsen Book Prize </w:t>
      </w:r>
      <w:r w:rsidR="005C0517">
        <w:rPr>
          <w:sz w:val="24"/>
        </w:rPr>
        <w:t>“</w:t>
      </w:r>
      <w:r>
        <w:rPr>
          <w:sz w:val="24"/>
        </w:rPr>
        <w:t>which honors outstanding studies in archaeology</w:t>
      </w:r>
      <w:r w:rsidR="000F11AD">
        <w:rPr>
          <w:sz w:val="24"/>
        </w:rPr>
        <w:t>.”</w:t>
      </w:r>
      <w:r w:rsidR="00BA3EB6">
        <w:rPr>
          <w:sz w:val="24"/>
        </w:rPr>
        <w:t xml:space="preserve"> </w:t>
      </w:r>
      <w:r w:rsidR="00F912E9">
        <w:rPr>
          <w:sz w:val="24"/>
        </w:rPr>
        <w:t xml:space="preserve"> (332 pp.)</w:t>
      </w:r>
    </w:p>
    <w:p w14:paraId="417325C2" w14:textId="77777777" w:rsidR="00174569" w:rsidRDefault="00174569" w:rsidP="00174569">
      <w:pPr>
        <w:keepLines/>
        <w:tabs>
          <w:tab w:val="left" w:pos="2160"/>
        </w:tabs>
        <w:ind w:left="2160" w:hanging="2160"/>
        <w:rPr>
          <w:sz w:val="24"/>
          <w:lang w:val="fr-FR"/>
        </w:rPr>
      </w:pPr>
      <w:r>
        <w:rPr>
          <w:sz w:val="24"/>
          <w:lang w:val="fr-FR"/>
        </w:rPr>
        <w:t>2008</w:t>
      </w:r>
      <w:r>
        <w:rPr>
          <w:sz w:val="24"/>
          <w:lang w:val="fr-FR"/>
        </w:rPr>
        <w:tab/>
        <w:t xml:space="preserve">General editor of </w:t>
      </w:r>
      <w:r w:rsidRPr="00D610F1">
        <w:rPr>
          <w:i/>
          <w:sz w:val="24"/>
          <w:lang w:val="fr-FR"/>
        </w:rPr>
        <w:t>Imperial Transformation</w:t>
      </w:r>
      <w:r>
        <w:rPr>
          <w:i/>
          <w:sz w:val="24"/>
          <w:lang w:val="fr-FR"/>
        </w:rPr>
        <w:t>s</w:t>
      </w:r>
      <w:r w:rsidRPr="00D610F1">
        <w:rPr>
          <w:i/>
          <w:sz w:val="24"/>
          <w:lang w:val="fr-FR"/>
        </w:rPr>
        <w:t xml:space="preserve"> in </w:t>
      </w:r>
      <w:proofErr w:type="spellStart"/>
      <w:r w:rsidRPr="00D610F1">
        <w:rPr>
          <w:i/>
          <w:sz w:val="24"/>
          <w:lang w:val="fr-FR"/>
        </w:rPr>
        <w:t>Sixteenth</w:t>
      </w:r>
      <w:proofErr w:type="spellEnd"/>
      <w:r w:rsidRPr="00D610F1">
        <w:rPr>
          <w:i/>
          <w:sz w:val="24"/>
          <w:lang w:val="fr-FR"/>
        </w:rPr>
        <w:t xml:space="preserve">-Century </w:t>
      </w:r>
      <w:proofErr w:type="spellStart"/>
      <w:r w:rsidRPr="00D610F1">
        <w:rPr>
          <w:i/>
          <w:sz w:val="24"/>
          <w:lang w:val="fr-FR"/>
        </w:rPr>
        <w:t>Yucay</w:t>
      </w:r>
      <w:proofErr w:type="spellEnd"/>
      <w:r w:rsidRPr="00D610F1">
        <w:rPr>
          <w:i/>
          <w:sz w:val="24"/>
          <w:lang w:val="fr-FR"/>
        </w:rPr>
        <w:t xml:space="preserve">, </w:t>
      </w:r>
      <w:proofErr w:type="spellStart"/>
      <w:r w:rsidRPr="00D610F1">
        <w:rPr>
          <w:i/>
          <w:sz w:val="24"/>
          <w:lang w:val="fr-FR"/>
        </w:rPr>
        <w:t>Peru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transcribed</w:t>
      </w:r>
      <w:proofErr w:type="spellEnd"/>
      <w:r>
        <w:rPr>
          <w:sz w:val="24"/>
          <w:lang w:val="fr-FR"/>
        </w:rPr>
        <w:t xml:space="preserve"> and </w:t>
      </w:r>
      <w:proofErr w:type="spellStart"/>
      <w:r>
        <w:rPr>
          <w:sz w:val="24"/>
          <w:lang w:val="fr-FR"/>
        </w:rPr>
        <w:t>edited</w:t>
      </w:r>
      <w:proofErr w:type="spellEnd"/>
      <w:r>
        <w:rPr>
          <w:sz w:val="24"/>
          <w:lang w:val="fr-FR"/>
        </w:rPr>
        <w:t xml:space="preserve"> by R. Alan </w:t>
      </w:r>
      <w:proofErr w:type="spellStart"/>
      <w:r>
        <w:rPr>
          <w:sz w:val="24"/>
          <w:lang w:val="fr-FR"/>
        </w:rPr>
        <w:t>Covey</w:t>
      </w:r>
      <w:proofErr w:type="spellEnd"/>
      <w:r>
        <w:rPr>
          <w:sz w:val="24"/>
          <w:lang w:val="fr-FR"/>
        </w:rPr>
        <w:t xml:space="preserve"> and Donato Amado González.  </w:t>
      </w:r>
      <w:proofErr w:type="spellStart"/>
      <w:r>
        <w:rPr>
          <w:sz w:val="24"/>
          <w:lang w:val="fr-FR"/>
        </w:rPr>
        <w:t>University</w:t>
      </w:r>
      <w:proofErr w:type="spellEnd"/>
      <w:r>
        <w:rPr>
          <w:sz w:val="24"/>
          <w:lang w:val="fr-FR"/>
        </w:rPr>
        <w:t xml:space="preserve"> of Michigan Museum of </w:t>
      </w:r>
      <w:proofErr w:type="spellStart"/>
      <w:r>
        <w:rPr>
          <w:sz w:val="24"/>
          <w:lang w:val="fr-FR"/>
        </w:rPr>
        <w:t>Anth</w:t>
      </w:r>
      <w:r w:rsidR="00F54B23">
        <w:rPr>
          <w:sz w:val="24"/>
          <w:lang w:val="fr-FR"/>
        </w:rPr>
        <w:t>r</w:t>
      </w:r>
      <w:r>
        <w:rPr>
          <w:sz w:val="24"/>
          <w:lang w:val="fr-FR"/>
        </w:rPr>
        <w:t>opology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Memoir</w:t>
      </w:r>
      <w:proofErr w:type="spellEnd"/>
      <w:r>
        <w:rPr>
          <w:sz w:val="24"/>
          <w:lang w:val="fr-FR"/>
        </w:rPr>
        <w:t xml:space="preserve"> 44.</w:t>
      </w:r>
      <w:r w:rsidR="00F13F57">
        <w:rPr>
          <w:sz w:val="24"/>
          <w:lang w:val="fr-FR"/>
        </w:rPr>
        <w:t xml:space="preserve">  </w:t>
      </w:r>
      <w:r w:rsidR="00DD7543">
        <w:rPr>
          <w:sz w:val="24"/>
          <w:lang w:val="fr-FR"/>
        </w:rPr>
        <w:t>(373</w:t>
      </w:r>
      <w:r w:rsidR="00651E10">
        <w:rPr>
          <w:sz w:val="24"/>
          <w:lang w:val="fr-FR"/>
        </w:rPr>
        <w:t xml:space="preserve"> </w:t>
      </w:r>
      <w:r w:rsidR="00F13F57">
        <w:rPr>
          <w:sz w:val="24"/>
          <w:lang w:val="fr-FR"/>
        </w:rPr>
        <w:t>pp.)</w:t>
      </w:r>
    </w:p>
    <w:p w14:paraId="417325C3" w14:textId="77777777" w:rsidR="00174569" w:rsidRDefault="00174569" w:rsidP="00BC5427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C4" w14:textId="77777777" w:rsidR="00BC5427" w:rsidRPr="00703408" w:rsidRDefault="00250404" w:rsidP="00703408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 w:rsidRPr="00250404">
        <w:rPr>
          <w:sz w:val="24"/>
        </w:rPr>
        <w:t>2008</w:t>
      </w:r>
      <w:r>
        <w:rPr>
          <w:i/>
          <w:sz w:val="24"/>
        </w:rPr>
        <w:tab/>
      </w:r>
      <w:r w:rsidRPr="00BB700F">
        <w:rPr>
          <w:i/>
          <w:sz w:val="24"/>
        </w:rPr>
        <w:t>The Ancient City</w:t>
      </w:r>
      <w:r>
        <w:rPr>
          <w:sz w:val="24"/>
        </w:rPr>
        <w:t xml:space="preserve"> (co-edited with Jeremy A. Sabloff)  (funded by National Academy of Scienc</w:t>
      </w:r>
      <w:r w:rsidR="006F448C">
        <w:rPr>
          <w:sz w:val="24"/>
        </w:rPr>
        <w:t>es/ Arthur M. Sackler Funds and</w:t>
      </w:r>
      <w:r>
        <w:rPr>
          <w:sz w:val="24"/>
        </w:rPr>
        <w:t xml:space="preserve"> SAR Press, Santa Fe, NM)</w:t>
      </w:r>
      <w:r w:rsidR="00FC42E2">
        <w:rPr>
          <w:sz w:val="24"/>
        </w:rPr>
        <w:t xml:space="preserve"> </w:t>
      </w:r>
      <w:r w:rsidR="00A05090">
        <w:rPr>
          <w:sz w:val="24"/>
        </w:rPr>
        <w:t xml:space="preserve">  </w:t>
      </w:r>
      <w:r w:rsidR="00FC42E2">
        <w:rPr>
          <w:sz w:val="24"/>
        </w:rPr>
        <w:t>(405 pp.)</w:t>
      </w:r>
    </w:p>
    <w:p w14:paraId="417325C5" w14:textId="77777777" w:rsidR="00A14078" w:rsidRPr="00331A97" w:rsidRDefault="00FE70FA" w:rsidP="00A14078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  <w:lang w:val="es-MX"/>
        </w:rPr>
        <w:t>2008</w:t>
      </w:r>
      <w:r w:rsidR="00A14078" w:rsidRPr="00160E5F">
        <w:rPr>
          <w:sz w:val="24"/>
          <w:lang w:val="es-MX"/>
        </w:rPr>
        <w:tab/>
      </w:r>
      <w:r w:rsidR="00A14078" w:rsidRPr="00160E5F">
        <w:rPr>
          <w:i/>
          <w:sz w:val="24"/>
          <w:lang w:val="es-MX"/>
        </w:rPr>
        <w:t>Monte Albán</w:t>
      </w:r>
      <w:r w:rsidR="005B75C4">
        <w:rPr>
          <w:sz w:val="24"/>
          <w:lang w:val="es-MX"/>
        </w:rPr>
        <w:t xml:space="preserve">.  </w:t>
      </w:r>
      <w:r w:rsidR="00A14078" w:rsidRPr="00160E5F">
        <w:rPr>
          <w:sz w:val="24"/>
          <w:lang w:val="es-MX"/>
        </w:rPr>
        <w:t>El Colegio de México, Fideicomiso Historia de las Américas, Fond</w:t>
      </w:r>
      <w:r w:rsidR="005B75C4">
        <w:rPr>
          <w:sz w:val="24"/>
          <w:lang w:val="es-MX"/>
        </w:rPr>
        <w:t>o de Cultura Económica.</w:t>
      </w:r>
      <w:r w:rsidR="00051581" w:rsidRPr="00331A97">
        <w:rPr>
          <w:sz w:val="24"/>
        </w:rPr>
        <w:t xml:space="preserve"> </w:t>
      </w:r>
      <w:r w:rsidR="001920BD" w:rsidRPr="00331A97">
        <w:rPr>
          <w:sz w:val="24"/>
        </w:rPr>
        <w:t xml:space="preserve"> </w:t>
      </w:r>
      <w:r w:rsidR="00FE6575" w:rsidRPr="00331A97">
        <w:rPr>
          <w:sz w:val="24"/>
        </w:rPr>
        <w:t>(</w:t>
      </w:r>
      <w:r w:rsidR="00051581" w:rsidRPr="00331A97">
        <w:rPr>
          <w:sz w:val="24"/>
        </w:rPr>
        <w:t>206</w:t>
      </w:r>
      <w:r w:rsidR="00A05090" w:rsidRPr="00331A97">
        <w:rPr>
          <w:sz w:val="24"/>
        </w:rPr>
        <w:t xml:space="preserve"> pp.)</w:t>
      </w:r>
    </w:p>
    <w:p w14:paraId="417325C6" w14:textId="77777777" w:rsidR="000F090E" w:rsidRDefault="004C68B9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2009</w:t>
      </w:r>
      <w:r w:rsidR="000F090E">
        <w:rPr>
          <w:sz w:val="24"/>
        </w:rPr>
        <w:tab/>
      </w:r>
      <w:r w:rsidR="00E03726">
        <w:rPr>
          <w:i/>
          <w:sz w:val="24"/>
        </w:rPr>
        <w:t>Andean Civiliz</w:t>
      </w:r>
      <w:r w:rsidR="005A15B9">
        <w:rPr>
          <w:i/>
          <w:sz w:val="24"/>
        </w:rPr>
        <w:t>a</w:t>
      </w:r>
      <w:r w:rsidR="00E03726">
        <w:rPr>
          <w:i/>
          <w:sz w:val="24"/>
        </w:rPr>
        <w:t>tion</w:t>
      </w:r>
      <w:r w:rsidR="00E728A0">
        <w:rPr>
          <w:sz w:val="24"/>
        </w:rPr>
        <w:t>:</w:t>
      </w:r>
      <w:r w:rsidR="00B747B2">
        <w:rPr>
          <w:i/>
          <w:sz w:val="24"/>
        </w:rPr>
        <w:t xml:space="preserve"> </w:t>
      </w:r>
      <w:r w:rsidR="00A27736">
        <w:rPr>
          <w:i/>
          <w:sz w:val="24"/>
        </w:rPr>
        <w:t xml:space="preserve">A Tribute to </w:t>
      </w:r>
      <w:r w:rsidR="00B747B2">
        <w:rPr>
          <w:i/>
          <w:sz w:val="24"/>
        </w:rPr>
        <w:t>Michael E. Moseley</w:t>
      </w:r>
      <w:r w:rsidR="00A05941">
        <w:rPr>
          <w:sz w:val="24"/>
        </w:rPr>
        <w:t xml:space="preserve"> </w:t>
      </w:r>
      <w:r w:rsidR="008D7208">
        <w:rPr>
          <w:sz w:val="24"/>
        </w:rPr>
        <w:t>(</w:t>
      </w:r>
      <w:r w:rsidR="00703408">
        <w:rPr>
          <w:sz w:val="24"/>
        </w:rPr>
        <w:t>co-ed</w:t>
      </w:r>
      <w:r w:rsidR="00C5492E">
        <w:rPr>
          <w:sz w:val="24"/>
        </w:rPr>
        <w:t>ited</w:t>
      </w:r>
      <w:r w:rsidR="000717C6">
        <w:rPr>
          <w:sz w:val="24"/>
        </w:rPr>
        <w:t xml:space="preserve"> </w:t>
      </w:r>
      <w:r w:rsidR="00703408">
        <w:rPr>
          <w:sz w:val="24"/>
        </w:rPr>
        <w:t xml:space="preserve">with Patrick Ryan Williams). </w:t>
      </w:r>
      <w:r w:rsidR="00B36963">
        <w:rPr>
          <w:sz w:val="24"/>
        </w:rPr>
        <w:t xml:space="preserve"> </w:t>
      </w:r>
      <w:r w:rsidR="00B747B2">
        <w:rPr>
          <w:sz w:val="24"/>
        </w:rPr>
        <w:t>Cotsen Institute o</w:t>
      </w:r>
      <w:r w:rsidR="00A05090">
        <w:rPr>
          <w:sz w:val="24"/>
        </w:rPr>
        <w:t>f Archaeology, UCLA</w:t>
      </w:r>
      <w:r w:rsidR="000331EF">
        <w:rPr>
          <w:sz w:val="24"/>
        </w:rPr>
        <w:t>.</w:t>
      </w:r>
      <w:r w:rsidR="002821C6">
        <w:rPr>
          <w:sz w:val="24"/>
        </w:rPr>
        <w:t xml:space="preserve"> </w:t>
      </w:r>
      <w:r w:rsidR="00A05090">
        <w:rPr>
          <w:sz w:val="24"/>
        </w:rPr>
        <w:t>(</w:t>
      </w:r>
      <w:r w:rsidR="008A1A2F">
        <w:rPr>
          <w:sz w:val="24"/>
        </w:rPr>
        <w:t>419</w:t>
      </w:r>
      <w:r w:rsidR="00A05090">
        <w:rPr>
          <w:sz w:val="24"/>
        </w:rPr>
        <w:t xml:space="preserve"> </w:t>
      </w:r>
      <w:r w:rsidR="00703408">
        <w:rPr>
          <w:sz w:val="24"/>
        </w:rPr>
        <w:t>pp</w:t>
      </w:r>
      <w:r w:rsidR="00A05090">
        <w:rPr>
          <w:sz w:val="24"/>
        </w:rPr>
        <w:t>.</w:t>
      </w:r>
      <w:r w:rsidR="00A529B0">
        <w:rPr>
          <w:sz w:val="24"/>
        </w:rPr>
        <w:t>)</w:t>
      </w:r>
    </w:p>
    <w:p w14:paraId="417325C7" w14:textId="77777777" w:rsidR="00FE2650" w:rsidRPr="00FE2650" w:rsidRDefault="00FE2650" w:rsidP="001402F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ab/>
      </w:r>
      <w:r w:rsidRPr="002B20FE">
        <w:rPr>
          <w:rFonts w:ascii="Times New Roman" w:hAnsi="Times New Roman"/>
          <w:sz w:val="24"/>
          <w:szCs w:val="24"/>
        </w:rPr>
        <w:t>General editor of</w:t>
      </w:r>
      <w:r w:rsidR="001402F2" w:rsidRPr="002B20FE">
        <w:rPr>
          <w:rFonts w:ascii="Times New Roman" w:hAnsi="Times New Roman"/>
          <w:i/>
          <w:sz w:val="24"/>
          <w:szCs w:val="24"/>
        </w:rPr>
        <w:t xml:space="preserve"> D</w:t>
      </w:r>
      <w:r w:rsidR="001402F2" w:rsidRPr="002B20FE">
        <w:rPr>
          <w:i/>
          <w:sz w:val="24"/>
          <w:szCs w:val="24"/>
        </w:rPr>
        <w:t>omestic Life in Prehispanic Capitals: A Study of Specialization, Hierarchy, and Ethnicity</w:t>
      </w:r>
      <w:r w:rsidR="00822E0D" w:rsidRPr="002B20FE">
        <w:rPr>
          <w:sz w:val="24"/>
          <w:szCs w:val="24"/>
        </w:rPr>
        <w:t>,</w:t>
      </w:r>
      <w:r w:rsidR="00F347FB" w:rsidRPr="002B20FE">
        <w:rPr>
          <w:sz w:val="24"/>
          <w:szCs w:val="24"/>
        </w:rPr>
        <w:t xml:space="preserve"> </w:t>
      </w:r>
      <w:r w:rsidR="001402F2" w:rsidRPr="002B20FE">
        <w:rPr>
          <w:sz w:val="24"/>
          <w:szCs w:val="24"/>
        </w:rPr>
        <w:t>by</w:t>
      </w:r>
      <w:r w:rsidR="001402F2" w:rsidRPr="002B20FE">
        <w:rPr>
          <w:i/>
          <w:sz w:val="24"/>
          <w:szCs w:val="24"/>
        </w:rPr>
        <w:t xml:space="preserve"> </w:t>
      </w:r>
      <w:r w:rsidRPr="002B20FE">
        <w:rPr>
          <w:rFonts w:ascii="Times New Roman" w:hAnsi="Times New Roman"/>
          <w:sz w:val="24"/>
          <w:szCs w:val="24"/>
        </w:rPr>
        <w:t>L. Manzanilla and C. Chapdelaine</w:t>
      </w:r>
      <w:r w:rsidR="002B20FE">
        <w:rPr>
          <w:rFonts w:ascii="Times New Roman" w:hAnsi="Times New Roman"/>
          <w:sz w:val="24"/>
          <w:szCs w:val="24"/>
        </w:rPr>
        <w:t>.</w:t>
      </w:r>
      <w:r w:rsidR="002C77B7">
        <w:rPr>
          <w:rFonts w:ascii="Times New Roman" w:hAnsi="Times New Roman"/>
          <w:sz w:val="24"/>
          <w:szCs w:val="24"/>
        </w:rPr>
        <w:t xml:space="preserve"> Memoir 46, Mus</w:t>
      </w:r>
      <w:r w:rsidR="00213C1F">
        <w:rPr>
          <w:rFonts w:ascii="Times New Roman" w:hAnsi="Times New Roman"/>
          <w:sz w:val="24"/>
          <w:szCs w:val="24"/>
        </w:rPr>
        <w:t>eum</w:t>
      </w:r>
      <w:r w:rsidR="000331EF" w:rsidRPr="002B20FE">
        <w:rPr>
          <w:rFonts w:ascii="Times New Roman" w:hAnsi="Times New Roman"/>
          <w:sz w:val="24"/>
          <w:szCs w:val="24"/>
        </w:rPr>
        <w:t xml:space="preserve"> of</w:t>
      </w:r>
      <w:r w:rsidR="000331EF">
        <w:rPr>
          <w:rFonts w:ascii="Times New Roman" w:hAnsi="Times New Roman"/>
          <w:sz w:val="24"/>
          <w:szCs w:val="24"/>
        </w:rPr>
        <w:t xml:space="preserve"> Anthropolog</w:t>
      </w:r>
      <w:r w:rsidR="002B20FE">
        <w:rPr>
          <w:rFonts w:ascii="Times New Roman" w:hAnsi="Times New Roman"/>
          <w:sz w:val="24"/>
          <w:szCs w:val="24"/>
        </w:rPr>
        <w:t>y, U of Michigan</w:t>
      </w:r>
      <w:r w:rsidR="00946D64">
        <w:rPr>
          <w:rFonts w:ascii="Times New Roman" w:hAnsi="Times New Roman"/>
          <w:sz w:val="24"/>
          <w:szCs w:val="24"/>
        </w:rPr>
        <w:t xml:space="preserve"> (266 pp.)</w:t>
      </w:r>
    </w:p>
    <w:p w14:paraId="417325C8" w14:textId="77777777" w:rsidR="0033476D" w:rsidRDefault="0033476D" w:rsidP="00E21C97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C9" w14:textId="77777777" w:rsidR="00044F80" w:rsidRDefault="00044F80" w:rsidP="00500FF7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2B20FE">
        <w:rPr>
          <w:rFonts w:ascii="Times New Roman" w:hAnsi="Times New Roman"/>
          <w:sz w:val="24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ab/>
      </w:r>
      <w:r w:rsidRPr="00F267EE">
        <w:rPr>
          <w:rFonts w:ascii="Times New Roman" w:hAnsi="Times New Roman"/>
          <w:sz w:val="24"/>
          <w:szCs w:val="24"/>
        </w:rPr>
        <w:t xml:space="preserve">General editor of </w:t>
      </w:r>
      <w:proofErr w:type="spellStart"/>
      <w:r w:rsidRPr="00F267EE">
        <w:rPr>
          <w:rFonts w:ascii="Times New Roman" w:hAnsi="Times New Roman"/>
          <w:i/>
          <w:sz w:val="24"/>
          <w:szCs w:val="24"/>
        </w:rPr>
        <w:t>Yuthu</w:t>
      </w:r>
      <w:proofErr w:type="spellEnd"/>
      <w:r w:rsidRPr="00F267EE">
        <w:rPr>
          <w:rFonts w:ascii="Times New Roman" w:hAnsi="Times New Roman"/>
          <w:i/>
          <w:sz w:val="24"/>
          <w:szCs w:val="24"/>
        </w:rPr>
        <w:t>: Community and Ritual in an Early Andean Village</w:t>
      </w:r>
      <w:r w:rsidR="00087E82">
        <w:rPr>
          <w:rFonts w:ascii="Times New Roman" w:hAnsi="Times New Roman"/>
          <w:sz w:val="24"/>
          <w:szCs w:val="24"/>
        </w:rPr>
        <w:t>, by Allison R. Davis.</w:t>
      </w:r>
      <w:r w:rsidRPr="00F267EE">
        <w:rPr>
          <w:rFonts w:ascii="Times New Roman" w:hAnsi="Times New Roman"/>
          <w:sz w:val="24"/>
          <w:szCs w:val="24"/>
        </w:rPr>
        <w:t xml:space="preserve"> Memoir 50</w:t>
      </w:r>
      <w:r w:rsidR="00500FF7" w:rsidRPr="00F267EE">
        <w:rPr>
          <w:rFonts w:ascii="Times New Roman" w:hAnsi="Times New Roman"/>
          <w:sz w:val="24"/>
          <w:szCs w:val="24"/>
        </w:rPr>
        <w:t>,</w:t>
      </w:r>
      <w:r w:rsidRPr="00F267EE">
        <w:rPr>
          <w:rFonts w:ascii="Times New Roman" w:hAnsi="Times New Roman"/>
          <w:sz w:val="24"/>
          <w:szCs w:val="24"/>
        </w:rPr>
        <w:t xml:space="preserve"> </w:t>
      </w:r>
      <w:r w:rsidR="00087E82">
        <w:rPr>
          <w:rFonts w:ascii="Times New Roman" w:hAnsi="Times New Roman"/>
          <w:sz w:val="24"/>
          <w:szCs w:val="24"/>
        </w:rPr>
        <w:t>Mus</w:t>
      </w:r>
      <w:r w:rsidR="00F60FE9">
        <w:rPr>
          <w:rFonts w:ascii="Times New Roman" w:hAnsi="Times New Roman"/>
          <w:sz w:val="24"/>
          <w:szCs w:val="24"/>
        </w:rPr>
        <w:t>eum</w:t>
      </w:r>
      <w:r w:rsidR="00087E8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087E82">
        <w:rPr>
          <w:rFonts w:ascii="Times New Roman" w:hAnsi="Times New Roman"/>
          <w:sz w:val="24"/>
          <w:szCs w:val="24"/>
        </w:rPr>
        <w:t>Anthr</w:t>
      </w:r>
      <w:proofErr w:type="spellEnd"/>
      <w:r w:rsidR="00087E82">
        <w:rPr>
          <w:rFonts w:ascii="Times New Roman" w:hAnsi="Times New Roman"/>
          <w:sz w:val="24"/>
          <w:szCs w:val="24"/>
        </w:rPr>
        <w:t>, Univ</w:t>
      </w:r>
      <w:r w:rsidR="00500FF7" w:rsidRPr="00F267EE">
        <w:rPr>
          <w:rFonts w:ascii="Times New Roman" w:hAnsi="Times New Roman"/>
          <w:sz w:val="24"/>
          <w:szCs w:val="24"/>
        </w:rPr>
        <w:t xml:space="preserve"> of Michigan. </w:t>
      </w:r>
      <w:r w:rsidRPr="00F267EE">
        <w:rPr>
          <w:rFonts w:ascii="Times New Roman" w:hAnsi="Times New Roman"/>
          <w:sz w:val="24"/>
          <w:szCs w:val="24"/>
        </w:rPr>
        <w:t>(185 pp.)</w:t>
      </w:r>
    </w:p>
    <w:p w14:paraId="417325CA" w14:textId="77777777" w:rsidR="00044F80" w:rsidRDefault="00044F80" w:rsidP="00044F80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CB" w14:textId="77777777" w:rsidR="00044F80" w:rsidRPr="000A09FA" w:rsidRDefault="00044F80" w:rsidP="00500FF7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</w:r>
      <w:r w:rsidR="00F60FE9">
        <w:rPr>
          <w:rFonts w:ascii="Times New Roman" w:hAnsi="Times New Roman"/>
          <w:sz w:val="24"/>
          <w:szCs w:val="24"/>
        </w:rPr>
        <w:t>General ed</w:t>
      </w:r>
      <w:r w:rsidR="00333D35">
        <w:rPr>
          <w:rFonts w:ascii="Times New Roman" w:hAnsi="Times New Roman"/>
          <w:sz w:val="24"/>
          <w:szCs w:val="24"/>
        </w:rPr>
        <w:t>itor,</w:t>
      </w:r>
      <w:r w:rsidRPr="000A09FA">
        <w:rPr>
          <w:rFonts w:ascii="Times New Roman" w:hAnsi="Times New Roman"/>
          <w:sz w:val="24"/>
          <w:szCs w:val="24"/>
        </w:rPr>
        <w:t xml:space="preserve"> </w:t>
      </w:r>
      <w:r w:rsidRPr="000A09FA">
        <w:rPr>
          <w:rFonts w:ascii="Times New Roman" w:hAnsi="Times New Roman"/>
          <w:i/>
          <w:sz w:val="24"/>
          <w:szCs w:val="24"/>
        </w:rPr>
        <w:t>Advances in Titicaca Basin Archaeology-III</w:t>
      </w:r>
      <w:r w:rsidR="00333D35">
        <w:rPr>
          <w:rFonts w:ascii="Times New Roman" w:hAnsi="Times New Roman"/>
          <w:sz w:val="24"/>
          <w:szCs w:val="24"/>
        </w:rPr>
        <w:t>,</w:t>
      </w:r>
      <w:r w:rsidRPr="000A09FA">
        <w:rPr>
          <w:rFonts w:ascii="Times New Roman" w:hAnsi="Times New Roman"/>
          <w:sz w:val="24"/>
          <w:szCs w:val="24"/>
        </w:rPr>
        <w:t xml:space="preserve"> Alexei</w:t>
      </w:r>
      <w:r w:rsidR="00F60FE9">
        <w:rPr>
          <w:rFonts w:ascii="Times New Roman" w:hAnsi="Times New Roman"/>
          <w:sz w:val="24"/>
          <w:szCs w:val="24"/>
        </w:rPr>
        <w:t xml:space="preserve"> Vranich, Elizabeth Klarich,</w:t>
      </w:r>
      <w:r w:rsidRPr="000A09FA">
        <w:rPr>
          <w:rFonts w:ascii="Times New Roman" w:hAnsi="Times New Roman"/>
          <w:sz w:val="24"/>
          <w:szCs w:val="24"/>
        </w:rPr>
        <w:t xml:space="preserve"> Charles Stanish. </w:t>
      </w:r>
      <w:r w:rsidR="00D84066" w:rsidRPr="000A09FA">
        <w:rPr>
          <w:rFonts w:ascii="Times New Roman" w:hAnsi="Times New Roman"/>
          <w:sz w:val="24"/>
          <w:szCs w:val="24"/>
        </w:rPr>
        <w:t>Memoir 51</w:t>
      </w:r>
      <w:r w:rsidR="00500FF7" w:rsidRPr="000A09FA">
        <w:rPr>
          <w:rFonts w:ascii="Times New Roman" w:hAnsi="Times New Roman"/>
          <w:sz w:val="24"/>
          <w:szCs w:val="24"/>
        </w:rPr>
        <w:t>, Mu</w:t>
      </w:r>
      <w:r w:rsidR="00F60FE9">
        <w:rPr>
          <w:rFonts w:ascii="Times New Roman" w:hAnsi="Times New Roman"/>
          <w:sz w:val="24"/>
          <w:szCs w:val="24"/>
        </w:rPr>
        <w:t>seum of Anthropology, U</w:t>
      </w:r>
      <w:r w:rsidR="00500FF7" w:rsidRPr="000A09FA">
        <w:rPr>
          <w:rFonts w:ascii="Times New Roman" w:hAnsi="Times New Roman"/>
          <w:sz w:val="24"/>
          <w:szCs w:val="24"/>
        </w:rPr>
        <w:t xml:space="preserve"> of Michigan </w:t>
      </w:r>
      <w:r w:rsidRPr="000A09FA">
        <w:rPr>
          <w:rFonts w:ascii="Times New Roman" w:hAnsi="Times New Roman"/>
          <w:sz w:val="24"/>
          <w:szCs w:val="24"/>
        </w:rPr>
        <w:t>(</w:t>
      </w:r>
      <w:r w:rsidR="00D73AF3" w:rsidRPr="000A09FA">
        <w:rPr>
          <w:rFonts w:ascii="Times New Roman" w:hAnsi="Times New Roman"/>
          <w:sz w:val="24"/>
          <w:szCs w:val="24"/>
        </w:rPr>
        <w:t>318</w:t>
      </w:r>
      <w:r w:rsidRPr="000A09FA">
        <w:rPr>
          <w:rFonts w:ascii="Times New Roman" w:hAnsi="Times New Roman"/>
          <w:sz w:val="24"/>
          <w:szCs w:val="24"/>
        </w:rPr>
        <w:t xml:space="preserve"> pp.) </w:t>
      </w:r>
    </w:p>
    <w:p w14:paraId="417325CC" w14:textId="77777777" w:rsidR="00044F80" w:rsidRPr="000A09FA" w:rsidRDefault="00044F80" w:rsidP="00044F80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CD" w14:textId="77777777" w:rsidR="00AB4F7D" w:rsidRPr="00D50376" w:rsidRDefault="00624DF4" w:rsidP="00044F80">
      <w:pPr>
        <w:pStyle w:val="DEEPINDENT"/>
        <w:spacing w:after="0" w:line="240" w:lineRule="auto"/>
        <w:rPr>
          <w:rFonts w:ascii="Times New Roman" w:hAnsi="Times New Roman"/>
          <w:sz w:val="22"/>
          <w:szCs w:val="22"/>
        </w:rPr>
      </w:pPr>
      <w:r w:rsidRPr="000A09FA">
        <w:rPr>
          <w:rFonts w:ascii="Times New Roman" w:hAnsi="Times New Roman"/>
          <w:sz w:val="24"/>
          <w:szCs w:val="24"/>
        </w:rPr>
        <w:t>2012</w:t>
      </w:r>
      <w:r w:rsidR="00E54DC9" w:rsidRPr="000A09FA">
        <w:rPr>
          <w:rFonts w:ascii="Times New Roman" w:hAnsi="Times New Roman"/>
          <w:sz w:val="24"/>
          <w:szCs w:val="24"/>
        </w:rPr>
        <w:tab/>
      </w:r>
      <w:r w:rsidR="00E54DC9" w:rsidRPr="000A09FA">
        <w:rPr>
          <w:rFonts w:ascii="Times New Roman" w:hAnsi="Times New Roman"/>
          <w:i/>
          <w:sz w:val="24"/>
          <w:szCs w:val="24"/>
        </w:rPr>
        <w:t>T</w:t>
      </w:r>
      <w:r w:rsidR="00D50376" w:rsidRPr="000A09FA">
        <w:rPr>
          <w:rFonts w:ascii="Times New Roman" w:hAnsi="Times New Roman"/>
          <w:i/>
          <w:sz w:val="24"/>
          <w:szCs w:val="24"/>
        </w:rPr>
        <w:t>he Creation of Inequality: How Our Prehistoric Ancestors Set the Stage for Monarchy, Slavery, and Empire</w:t>
      </w:r>
      <w:r w:rsidR="0082118A">
        <w:rPr>
          <w:rFonts w:ascii="Times New Roman" w:hAnsi="Times New Roman"/>
          <w:sz w:val="24"/>
          <w:szCs w:val="24"/>
        </w:rPr>
        <w:t xml:space="preserve"> (with Kent</w:t>
      </w:r>
      <w:r w:rsidR="007F4565">
        <w:rPr>
          <w:rFonts w:ascii="Times New Roman" w:hAnsi="Times New Roman"/>
          <w:sz w:val="24"/>
          <w:szCs w:val="24"/>
        </w:rPr>
        <w:t xml:space="preserve"> Flannery). </w:t>
      </w:r>
      <w:r w:rsidR="00D00B82">
        <w:rPr>
          <w:rFonts w:ascii="Times New Roman" w:hAnsi="Times New Roman"/>
          <w:sz w:val="24"/>
          <w:szCs w:val="24"/>
        </w:rPr>
        <w:t>Harvard U</w:t>
      </w:r>
      <w:r w:rsidR="0082118A">
        <w:rPr>
          <w:rFonts w:ascii="Times New Roman" w:hAnsi="Times New Roman"/>
          <w:sz w:val="24"/>
          <w:szCs w:val="24"/>
        </w:rPr>
        <w:t xml:space="preserve"> (</w:t>
      </w:r>
      <w:r w:rsidR="00D50376" w:rsidRPr="000A09FA">
        <w:rPr>
          <w:rFonts w:ascii="Times New Roman" w:hAnsi="Times New Roman"/>
          <w:sz w:val="24"/>
          <w:szCs w:val="24"/>
        </w:rPr>
        <w:t>631</w:t>
      </w:r>
      <w:r w:rsidR="00D50376" w:rsidRPr="00D50376">
        <w:rPr>
          <w:sz w:val="22"/>
          <w:szCs w:val="22"/>
        </w:rPr>
        <w:t xml:space="preserve"> pp</w:t>
      </w:r>
      <w:r w:rsidR="00D50376">
        <w:rPr>
          <w:rFonts w:ascii="Times New Roman" w:hAnsi="Times New Roman"/>
          <w:sz w:val="22"/>
          <w:szCs w:val="22"/>
        </w:rPr>
        <w:t>.</w:t>
      </w:r>
      <w:r w:rsidR="0082118A">
        <w:rPr>
          <w:rFonts w:ascii="Times New Roman" w:hAnsi="Times New Roman"/>
          <w:sz w:val="22"/>
          <w:szCs w:val="22"/>
        </w:rPr>
        <w:t>)</w:t>
      </w:r>
      <w:r w:rsidR="006C447D">
        <w:rPr>
          <w:rFonts w:ascii="Times New Roman" w:hAnsi="Times New Roman"/>
          <w:sz w:val="22"/>
          <w:szCs w:val="22"/>
        </w:rPr>
        <w:t xml:space="preserve"> [Chinese edition</w:t>
      </w:r>
      <w:r w:rsidR="00D00B82">
        <w:rPr>
          <w:rFonts w:ascii="Times New Roman" w:hAnsi="Times New Roman"/>
          <w:sz w:val="22"/>
          <w:szCs w:val="22"/>
        </w:rPr>
        <w:t xml:space="preserve">, </w:t>
      </w:r>
      <w:r w:rsidR="006C447D">
        <w:rPr>
          <w:rFonts w:ascii="Times New Roman" w:hAnsi="Times New Roman"/>
          <w:sz w:val="22"/>
          <w:szCs w:val="22"/>
        </w:rPr>
        <w:t>2016]</w:t>
      </w:r>
    </w:p>
    <w:p w14:paraId="417325CE" w14:textId="77777777" w:rsidR="00780E4E" w:rsidRDefault="00780E4E" w:rsidP="0089027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CF" w14:textId="77777777" w:rsidR="00780E4E" w:rsidRDefault="00780E4E" w:rsidP="0089027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ab/>
      </w:r>
      <w:r w:rsidRPr="000A09FA">
        <w:rPr>
          <w:rFonts w:ascii="Times New Roman" w:hAnsi="Times New Roman"/>
          <w:sz w:val="24"/>
          <w:szCs w:val="24"/>
        </w:rPr>
        <w:t xml:space="preserve">General editor of </w:t>
      </w:r>
      <w:r>
        <w:rPr>
          <w:rFonts w:ascii="Times New Roman" w:hAnsi="Times New Roman"/>
          <w:i/>
          <w:sz w:val="24"/>
          <w:szCs w:val="24"/>
        </w:rPr>
        <w:t>Regional Archaeology in the Inca Heartland: The Hanan Cuzco Surveys</w:t>
      </w:r>
      <w:r w:rsidRPr="000A09FA">
        <w:rPr>
          <w:rFonts w:ascii="Times New Roman" w:hAnsi="Times New Roman"/>
          <w:sz w:val="24"/>
          <w:szCs w:val="24"/>
        </w:rPr>
        <w:t xml:space="preserve">, by </w:t>
      </w:r>
      <w:r w:rsidR="0091189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9FA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an Covey</w:t>
      </w:r>
      <w:r w:rsidRPr="000A09FA">
        <w:rPr>
          <w:rFonts w:ascii="Times New Roman" w:hAnsi="Times New Roman"/>
          <w:sz w:val="24"/>
          <w:szCs w:val="24"/>
        </w:rPr>
        <w:t xml:space="preserve">. </w:t>
      </w:r>
      <w:r w:rsidR="0091189B">
        <w:rPr>
          <w:rFonts w:ascii="Times New Roman" w:hAnsi="Times New Roman"/>
          <w:sz w:val="24"/>
          <w:szCs w:val="24"/>
        </w:rPr>
        <w:t>Mem</w:t>
      </w:r>
      <w:r w:rsidR="006E3353">
        <w:rPr>
          <w:rFonts w:ascii="Times New Roman" w:hAnsi="Times New Roman"/>
          <w:sz w:val="24"/>
          <w:szCs w:val="24"/>
        </w:rPr>
        <w:t>oir</w:t>
      </w:r>
      <w:r>
        <w:rPr>
          <w:rFonts w:ascii="Times New Roman" w:hAnsi="Times New Roman"/>
          <w:sz w:val="24"/>
          <w:szCs w:val="24"/>
        </w:rPr>
        <w:t xml:space="preserve"> 55</w:t>
      </w:r>
      <w:r w:rsidR="006E3353">
        <w:rPr>
          <w:rFonts w:ascii="Times New Roman" w:hAnsi="Times New Roman"/>
          <w:sz w:val="24"/>
          <w:szCs w:val="24"/>
        </w:rPr>
        <w:t>, Mus</w:t>
      </w:r>
      <w:r w:rsidRPr="000A09FA">
        <w:rPr>
          <w:rFonts w:ascii="Times New Roman" w:hAnsi="Times New Roman"/>
          <w:sz w:val="24"/>
          <w:szCs w:val="24"/>
        </w:rPr>
        <w:t xml:space="preserve"> of Anthrop</w:t>
      </w:r>
      <w:r w:rsidR="0091189B">
        <w:rPr>
          <w:rFonts w:ascii="Times New Roman" w:hAnsi="Times New Roman"/>
          <w:sz w:val="24"/>
          <w:szCs w:val="24"/>
        </w:rPr>
        <w:t>ology, U</w:t>
      </w:r>
      <w:r w:rsidR="00935BB9">
        <w:rPr>
          <w:rFonts w:ascii="Times New Roman" w:hAnsi="Times New Roman"/>
          <w:sz w:val="24"/>
          <w:szCs w:val="24"/>
        </w:rPr>
        <w:t xml:space="preserve"> of Michigan (200</w:t>
      </w:r>
      <w:r w:rsidR="001F64AA">
        <w:rPr>
          <w:rFonts w:ascii="Times New Roman" w:hAnsi="Times New Roman"/>
          <w:sz w:val="24"/>
          <w:szCs w:val="24"/>
        </w:rPr>
        <w:t xml:space="preserve"> </w:t>
      </w:r>
      <w:r w:rsidRPr="000A09FA">
        <w:rPr>
          <w:rFonts w:ascii="Times New Roman" w:hAnsi="Times New Roman"/>
          <w:sz w:val="24"/>
          <w:szCs w:val="24"/>
        </w:rPr>
        <w:t>pp.)</w:t>
      </w:r>
    </w:p>
    <w:p w14:paraId="417325D0" w14:textId="77777777" w:rsidR="007B7329" w:rsidRDefault="007B7329" w:rsidP="0089027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D1" w14:textId="77777777" w:rsidR="00720102" w:rsidRDefault="007B7329" w:rsidP="0072010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ab/>
      </w:r>
      <w:r w:rsidR="00C64142">
        <w:rPr>
          <w:rFonts w:ascii="Times New Roman" w:hAnsi="Times New Roman"/>
          <w:sz w:val="24"/>
          <w:szCs w:val="24"/>
        </w:rPr>
        <w:t xml:space="preserve">General editor of </w:t>
      </w:r>
      <w:r w:rsidR="00C64142" w:rsidRPr="00C64142">
        <w:rPr>
          <w:rFonts w:ascii="Times New Roman" w:hAnsi="Times New Roman"/>
          <w:i/>
          <w:sz w:val="24"/>
          <w:szCs w:val="24"/>
        </w:rPr>
        <w:t>The</w:t>
      </w:r>
      <w:r w:rsidR="00E9136D">
        <w:rPr>
          <w:rFonts w:ascii="Times New Roman" w:hAnsi="Times New Roman"/>
          <w:i/>
          <w:sz w:val="24"/>
          <w:szCs w:val="24"/>
        </w:rPr>
        <w:t xml:space="preserve"> Northern Titicaca Basin Survey:</w:t>
      </w:r>
      <w:r w:rsidR="00C64142" w:rsidRPr="00C64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64142" w:rsidRPr="00C64142">
        <w:rPr>
          <w:rFonts w:ascii="Times New Roman" w:hAnsi="Times New Roman"/>
          <w:i/>
          <w:sz w:val="24"/>
          <w:szCs w:val="24"/>
        </w:rPr>
        <w:t>Huancané</w:t>
      </w:r>
      <w:proofErr w:type="spellEnd"/>
      <w:r w:rsidR="00C64142" w:rsidRPr="00C64142">
        <w:rPr>
          <w:rFonts w:ascii="Times New Roman" w:hAnsi="Times New Roman"/>
          <w:i/>
          <w:sz w:val="24"/>
          <w:szCs w:val="24"/>
        </w:rPr>
        <w:t>-Putina</w:t>
      </w:r>
      <w:r w:rsidR="00C64142">
        <w:rPr>
          <w:rFonts w:ascii="Times New Roman" w:hAnsi="Times New Roman"/>
          <w:sz w:val="24"/>
          <w:szCs w:val="24"/>
        </w:rPr>
        <w:t xml:space="preserve">, by </w:t>
      </w:r>
      <w:r w:rsidR="00C64142" w:rsidRPr="00C64142">
        <w:rPr>
          <w:rFonts w:ascii="Times New Roman" w:hAnsi="Times New Roman"/>
          <w:sz w:val="24"/>
          <w:szCs w:val="24"/>
        </w:rPr>
        <w:t>Charles Stanish</w:t>
      </w:r>
      <w:r w:rsidR="00C64142">
        <w:rPr>
          <w:rFonts w:ascii="Times New Roman" w:hAnsi="Times New Roman"/>
          <w:sz w:val="24"/>
          <w:szCs w:val="24"/>
        </w:rPr>
        <w:t xml:space="preserve">, </w:t>
      </w:r>
      <w:r w:rsidR="00C64142" w:rsidRPr="00C64142">
        <w:rPr>
          <w:rFonts w:ascii="Times New Roman" w:hAnsi="Times New Roman"/>
          <w:sz w:val="24"/>
          <w:szCs w:val="24"/>
        </w:rPr>
        <w:t>Cecilia Chávez Justo</w:t>
      </w:r>
      <w:r w:rsidR="00C64142">
        <w:rPr>
          <w:rFonts w:ascii="Times New Roman" w:hAnsi="Times New Roman"/>
          <w:sz w:val="24"/>
          <w:szCs w:val="24"/>
        </w:rPr>
        <w:t xml:space="preserve">, </w:t>
      </w:r>
      <w:r w:rsidR="00C64142" w:rsidRPr="00C64142">
        <w:rPr>
          <w:rFonts w:ascii="Times New Roman" w:hAnsi="Times New Roman"/>
          <w:sz w:val="24"/>
          <w:szCs w:val="24"/>
        </w:rPr>
        <w:t>Karl LaFavre</w:t>
      </w:r>
      <w:r w:rsidR="00C64142">
        <w:rPr>
          <w:rFonts w:ascii="Times New Roman" w:hAnsi="Times New Roman"/>
          <w:sz w:val="24"/>
          <w:szCs w:val="24"/>
        </w:rPr>
        <w:t xml:space="preserve">, and </w:t>
      </w:r>
      <w:r w:rsidR="00C64142" w:rsidRPr="00C64142">
        <w:rPr>
          <w:rFonts w:ascii="Times New Roman" w:hAnsi="Times New Roman"/>
          <w:sz w:val="24"/>
          <w:szCs w:val="24"/>
        </w:rPr>
        <w:t>Aimée Plourde</w:t>
      </w:r>
      <w:r w:rsidRPr="000A09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Memoir 56</w:t>
      </w:r>
      <w:r w:rsidR="0060611B">
        <w:rPr>
          <w:rFonts w:ascii="Times New Roman" w:hAnsi="Times New Roman"/>
          <w:sz w:val="24"/>
          <w:szCs w:val="24"/>
        </w:rPr>
        <w:t>,</w:t>
      </w:r>
      <w:r w:rsidR="00720102">
        <w:rPr>
          <w:rFonts w:ascii="Times New Roman" w:hAnsi="Times New Roman"/>
          <w:sz w:val="24"/>
          <w:szCs w:val="24"/>
        </w:rPr>
        <w:t xml:space="preserve"> </w:t>
      </w:r>
      <w:r w:rsidR="00720102" w:rsidRPr="000A09FA">
        <w:rPr>
          <w:rFonts w:ascii="Times New Roman" w:hAnsi="Times New Roman"/>
          <w:sz w:val="24"/>
          <w:szCs w:val="24"/>
        </w:rPr>
        <w:t>Museum of Anthrop</w:t>
      </w:r>
      <w:r w:rsidR="00720102">
        <w:rPr>
          <w:rFonts w:ascii="Times New Roman" w:hAnsi="Times New Roman"/>
          <w:sz w:val="24"/>
          <w:szCs w:val="24"/>
        </w:rPr>
        <w:t xml:space="preserve">ology, University of Michigan (407 </w:t>
      </w:r>
      <w:r w:rsidR="00720102" w:rsidRPr="000A09FA">
        <w:rPr>
          <w:rFonts w:ascii="Times New Roman" w:hAnsi="Times New Roman"/>
          <w:sz w:val="24"/>
          <w:szCs w:val="24"/>
        </w:rPr>
        <w:t>pp.)</w:t>
      </w:r>
      <w:r w:rsidR="00720102" w:rsidRPr="00F87991">
        <w:rPr>
          <w:rFonts w:ascii="Times New Roman" w:hAnsi="Times New Roman"/>
          <w:sz w:val="24"/>
          <w:szCs w:val="24"/>
        </w:rPr>
        <w:t xml:space="preserve"> </w:t>
      </w:r>
    </w:p>
    <w:p w14:paraId="417325D2" w14:textId="77777777" w:rsidR="00F87991" w:rsidRDefault="00F87991" w:rsidP="00720102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5D3" w14:textId="77777777" w:rsidR="00F87991" w:rsidRDefault="005C1662" w:rsidP="00F87991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2015</w:t>
      </w:r>
      <w:r w:rsidR="00F87991" w:rsidRPr="00BC5427">
        <w:rPr>
          <w:rFonts w:ascii="Times New Roman" w:hAnsi="Times New Roman"/>
          <w:sz w:val="24"/>
          <w:szCs w:val="24"/>
        </w:rPr>
        <w:tab/>
      </w:r>
      <w:r w:rsidR="00F87991" w:rsidRPr="00BC5427">
        <w:rPr>
          <w:rFonts w:ascii="Times New Roman" w:hAnsi="Times New Roman"/>
          <w:i/>
          <w:sz w:val="24"/>
          <w:szCs w:val="24"/>
        </w:rPr>
        <w:t>Excavations at San José Mogote 2: The Cognitive Archaeology</w:t>
      </w:r>
      <w:r w:rsidR="00F87991">
        <w:rPr>
          <w:rFonts w:ascii="Times New Roman" w:hAnsi="Times New Roman"/>
          <w:sz w:val="24"/>
          <w:szCs w:val="24"/>
        </w:rPr>
        <w:t xml:space="preserve"> (with Kent V. Flannery</w:t>
      </w:r>
      <w:r w:rsidR="00F87991" w:rsidRPr="00BC5427">
        <w:rPr>
          <w:rFonts w:ascii="Times New Roman" w:hAnsi="Times New Roman"/>
          <w:sz w:val="24"/>
          <w:szCs w:val="24"/>
        </w:rPr>
        <w:t>).  Memoir</w:t>
      </w:r>
      <w:r w:rsidR="00336843">
        <w:rPr>
          <w:rFonts w:ascii="Times New Roman" w:hAnsi="Times New Roman"/>
          <w:sz w:val="24"/>
          <w:szCs w:val="24"/>
        </w:rPr>
        <w:t xml:space="preserve"> 58</w:t>
      </w:r>
      <w:r w:rsidR="00F87991" w:rsidRPr="00BC5427">
        <w:rPr>
          <w:rFonts w:ascii="Times New Roman" w:hAnsi="Times New Roman"/>
          <w:sz w:val="24"/>
          <w:szCs w:val="24"/>
        </w:rPr>
        <w:t>, Museum of Anthropology, University of Michigan</w:t>
      </w:r>
      <w:r w:rsidR="00632CAB">
        <w:rPr>
          <w:rFonts w:ascii="Times New Roman" w:hAnsi="Times New Roman"/>
          <w:sz w:val="24"/>
          <w:szCs w:val="24"/>
        </w:rPr>
        <w:t xml:space="preserve"> (41</w:t>
      </w:r>
      <w:r w:rsidR="007C0A31">
        <w:rPr>
          <w:rFonts w:ascii="Times New Roman" w:hAnsi="Times New Roman"/>
          <w:sz w:val="24"/>
          <w:szCs w:val="24"/>
        </w:rPr>
        <w:t>0 pp.)</w:t>
      </w:r>
      <w:r w:rsidR="00F87991">
        <w:rPr>
          <w:rFonts w:ascii="Times New Roman" w:hAnsi="Times New Roman"/>
          <w:sz w:val="24"/>
          <w:szCs w:val="24"/>
        </w:rPr>
        <w:t xml:space="preserve">. </w:t>
      </w:r>
    </w:p>
    <w:p w14:paraId="417325D4" w14:textId="77777777" w:rsidR="004B00B2" w:rsidRDefault="004B00B2" w:rsidP="004B00B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D5" w14:textId="77777777" w:rsidR="004B00B2" w:rsidRDefault="004B00B2" w:rsidP="004B00B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Chinese translation of </w:t>
      </w:r>
      <w:r>
        <w:rPr>
          <w:rFonts w:ascii="Times New Roman" w:hAnsi="Times New Roman"/>
          <w:i/>
          <w:sz w:val="24"/>
          <w:szCs w:val="24"/>
        </w:rPr>
        <w:t>The Creation of Inequality</w:t>
      </w:r>
      <w:r>
        <w:rPr>
          <w:rFonts w:ascii="Times New Roman" w:hAnsi="Times New Roman"/>
          <w:sz w:val="24"/>
          <w:szCs w:val="24"/>
        </w:rPr>
        <w:t>.  Shanghai Transl</w:t>
      </w:r>
      <w:r w:rsidR="00A378EA">
        <w:rPr>
          <w:rFonts w:ascii="Times New Roman" w:hAnsi="Times New Roman"/>
          <w:sz w:val="24"/>
          <w:szCs w:val="24"/>
        </w:rPr>
        <w:t>ation Publishing House</w:t>
      </w:r>
      <w:r>
        <w:rPr>
          <w:rFonts w:ascii="Times New Roman" w:hAnsi="Times New Roman"/>
          <w:sz w:val="24"/>
          <w:szCs w:val="24"/>
        </w:rPr>
        <w:t>.  663 pp.</w:t>
      </w:r>
    </w:p>
    <w:p w14:paraId="417325D6" w14:textId="77777777" w:rsidR="00F87991" w:rsidRDefault="00F87991" w:rsidP="00F87991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D7" w14:textId="77777777" w:rsidR="00EF143C" w:rsidRDefault="00720102" w:rsidP="0016436C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F87991">
        <w:rPr>
          <w:rFonts w:ascii="Times New Roman" w:hAnsi="Times New Roman"/>
          <w:sz w:val="24"/>
          <w:szCs w:val="24"/>
        </w:rPr>
        <w:tab/>
      </w:r>
      <w:r w:rsidR="009B271B">
        <w:rPr>
          <w:rFonts w:ascii="Times New Roman" w:hAnsi="Times New Roman"/>
          <w:i/>
          <w:sz w:val="24"/>
          <w:szCs w:val="24"/>
        </w:rPr>
        <w:t>Coastal E</w:t>
      </w:r>
      <w:r w:rsidRPr="00720102">
        <w:rPr>
          <w:rFonts w:ascii="Times New Roman" w:hAnsi="Times New Roman"/>
          <w:i/>
          <w:sz w:val="24"/>
          <w:szCs w:val="24"/>
        </w:rPr>
        <w:t>cosystems and Economic Strategies at Cerro Azul, Peru: The Study of a Late Intermediate Kingdom</w:t>
      </w:r>
      <w:r w:rsidR="00A50AD1">
        <w:rPr>
          <w:rFonts w:ascii="Times New Roman" w:hAnsi="Times New Roman"/>
          <w:sz w:val="24"/>
          <w:szCs w:val="24"/>
        </w:rPr>
        <w:t xml:space="preserve">. </w:t>
      </w:r>
      <w:r w:rsidR="002F4ACE">
        <w:rPr>
          <w:rFonts w:ascii="Times New Roman" w:hAnsi="Times New Roman"/>
          <w:sz w:val="24"/>
          <w:szCs w:val="24"/>
        </w:rPr>
        <w:t xml:space="preserve"> </w:t>
      </w:r>
      <w:r w:rsidR="00A50AD1">
        <w:rPr>
          <w:rFonts w:ascii="Times New Roman" w:hAnsi="Times New Roman"/>
          <w:sz w:val="24"/>
          <w:szCs w:val="24"/>
        </w:rPr>
        <w:t>Mem</w:t>
      </w:r>
      <w:r w:rsidR="00D02056">
        <w:rPr>
          <w:rFonts w:ascii="Times New Roman" w:hAnsi="Times New Roman"/>
          <w:sz w:val="24"/>
          <w:szCs w:val="24"/>
        </w:rPr>
        <w:t>oir</w:t>
      </w:r>
      <w:r w:rsidRPr="00720102">
        <w:rPr>
          <w:rFonts w:ascii="Times New Roman" w:hAnsi="Times New Roman"/>
          <w:sz w:val="24"/>
          <w:szCs w:val="24"/>
        </w:rPr>
        <w:t xml:space="preserve"> </w:t>
      </w:r>
      <w:r w:rsidR="00A50AD1">
        <w:rPr>
          <w:rFonts w:ascii="Times New Roman" w:hAnsi="Times New Roman"/>
          <w:sz w:val="24"/>
          <w:szCs w:val="24"/>
        </w:rPr>
        <w:t>59,</w:t>
      </w:r>
      <w:r>
        <w:rPr>
          <w:rFonts w:ascii="Times New Roman" w:hAnsi="Times New Roman"/>
          <w:sz w:val="24"/>
          <w:szCs w:val="24"/>
        </w:rPr>
        <w:t xml:space="preserve"> </w:t>
      </w:r>
      <w:r w:rsidR="003F4B76">
        <w:rPr>
          <w:rFonts w:ascii="Times New Roman" w:hAnsi="Times New Roman"/>
          <w:sz w:val="24"/>
          <w:szCs w:val="24"/>
        </w:rPr>
        <w:t>Mus</w:t>
      </w:r>
      <w:r w:rsidR="00F8069F">
        <w:rPr>
          <w:rFonts w:ascii="Times New Roman" w:hAnsi="Times New Roman"/>
          <w:sz w:val="24"/>
          <w:szCs w:val="24"/>
        </w:rPr>
        <w:t>eum</w:t>
      </w:r>
      <w:r w:rsidRPr="000A09FA">
        <w:rPr>
          <w:rFonts w:ascii="Times New Roman" w:hAnsi="Times New Roman"/>
          <w:sz w:val="24"/>
          <w:szCs w:val="24"/>
        </w:rPr>
        <w:t xml:space="preserve"> of Anthrop</w:t>
      </w:r>
      <w:r>
        <w:rPr>
          <w:rFonts w:ascii="Times New Roman" w:hAnsi="Times New Roman"/>
          <w:sz w:val="24"/>
          <w:szCs w:val="24"/>
        </w:rPr>
        <w:t>o</w:t>
      </w:r>
      <w:r w:rsidR="005E302E">
        <w:rPr>
          <w:rFonts w:ascii="Times New Roman" w:hAnsi="Times New Roman"/>
          <w:sz w:val="24"/>
          <w:szCs w:val="24"/>
        </w:rPr>
        <w:t>logy</w:t>
      </w:r>
      <w:r w:rsidR="00A50A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F6CD1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AF6CD1">
        <w:rPr>
          <w:rFonts w:ascii="Times New Roman" w:hAnsi="Times New Roman"/>
          <w:i/>
          <w:sz w:val="24"/>
          <w:szCs w:val="24"/>
        </w:rPr>
        <w:t>-xix</w:t>
      </w:r>
      <w:r w:rsidR="00F8069F">
        <w:rPr>
          <w:rFonts w:ascii="Times New Roman" w:hAnsi="Times New Roman"/>
          <w:i/>
          <w:sz w:val="24"/>
          <w:szCs w:val="24"/>
        </w:rPr>
        <w:t xml:space="preserve"> </w:t>
      </w:r>
      <w:r w:rsidR="00416D7E">
        <w:rPr>
          <w:rFonts w:ascii="Times New Roman" w:hAnsi="Times New Roman"/>
          <w:sz w:val="24"/>
          <w:szCs w:val="24"/>
        </w:rPr>
        <w:t>+</w:t>
      </w:r>
      <w:r w:rsidR="00F8069F">
        <w:rPr>
          <w:rFonts w:ascii="Times New Roman" w:hAnsi="Times New Roman"/>
          <w:sz w:val="24"/>
          <w:szCs w:val="24"/>
        </w:rPr>
        <w:t xml:space="preserve"> </w:t>
      </w:r>
      <w:r w:rsidR="00AF6CD1">
        <w:rPr>
          <w:rFonts w:ascii="Times New Roman" w:hAnsi="Times New Roman"/>
          <w:sz w:val="24"/>
          <w:szCs w:val="24"/>
        </w:rPr>
        <w:t>382</w:t>
      </w:r>
      <w:r w:rsidR="00FC621E">
        <w:rPr>
          <w:rFonts w:ascii="Times New Roman" w:hAnsi="Times New Roman"/>
          <w:sz w:val="24"/>
          <w:szCs w:val="24"/>
        </w:rPr>
        <w:t xml:space="preserve"> </w:t>
      </w:r>
      <w:r w:rsidRPr="000A09FA">
        <w:rPr>
          <w:rFonts w:ascii="Times New Roman" w:hAnsi="Times New Roman"/>
          <w:sz w:val="24"/>
          <w:szCs w:val="24"/>
        </w:rPr>
        <w:t>pp.)</w:t>
      </w:r>
    </w:p>
    <w:p w14:paraId="417325D8" w14:textId="77777777" w:rsidR="00226066" w:rsidRDefault="00226066" w:rsidP="0016436C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D9" w14:textId="77777777" w:rsidR="00226066" w:rsidRDefault="00226066" w:rsidP="005E302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06F77">
        <w:rPr>
          <w:rFonts w:ascii="Times New Roman" w:hAnsi="Times New Roman"/>
          <w:sz w:val="24"/>
          <w:szCs w:val="24"/>
        </w:rPr>
        <w:t>20</w:t>
      </w:r>
      <w:r w:rsidR="00F9720F">
        <w:rPr>
          <w:rFonts w:ascii="Times New Roman" w:hAnsi="Times New Roman"/>
          <w:sz w:val="24"/>
          <w:szCs w:val="24"/>
        </w:rPr>
        <w:tab/>
      </w:r>
      <w:r w:rsidR="00F8069F" w:rsidRPr="00F8069F">
        <w:rPr>
          <w:rFonts w:ascii="Times New Roman" w:hAnsi="Times New Roman"/>
          <w:i/>
          <w:sz w:val="24"/>
          <w:szCs w:val="24"/>
        </w:rPr>
        <w:t xml:space="preserve">Zapotec Monuments and </w:t>
      </w:r>
      <w:r w:rsidR="00F9720F" w:rsidRPr="00F8069F">
        <w:rPr>
          <w:rFonts w:ascii="Times New Roman" w:hAnsi="Times New Roman"/>
          <w:i/>
          <w:sz w:val="24"/>
          <w:szCs w:val="24"/>
        </w:rPr>
        <w:t>Political History</w:t>
      </w:r>
      <w:r w:rsidR="00F9720F">
        <w:rPr>
          <w:rFonts w:ascii="Times New Roman" w:hAnsi="Times New Roman"/>
          <w:sz w:val="24"/>
          <w:szCs w:val="24"/>
        </w:rPr>
        <w:t>.  Memoir 61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09FA">
        <w:rPr>
          <w:rFonts w:ascii="Times New Roman" w:hAnsi="Times New Roman"/>
          <w:sz w:val="24"/>
          <w:szCs w:val="24"/>
        </w:rPr>
        <w:t>Museum of Anthrop</w:t>
      </w:r>
      <w:r w:rsidR="002F4ACE">
        <w:rPr>
          <w:rFonts w:ascii="Times New Roman" w:hAnsi="Times New Roman"/>
          <w:sz w:val="24"/>
          <w:szCs w:val="24"/>
        </w:rPr>
        <w:t>ology, Univ</w:t>
      </w:r>
      <w:r w:rsidR="00F8069F">
        <w:rPr>
          <w:rFonts w:ascii="Times New Roman" w:hAnsi="Times New Roman"/>
          <w:sz w:val="24"/>
          <w:szCs w:val="24"/>
        </w:rPr>
        <w:t>ersity</w:t>
      </w:r>
      <w:r w:rsidR="002F4ACE">
        <w:rPr>
          <w:rFonts w:ascii="Times New Roman" w:hAnsi="Times New Roman"/>
          <w:sz w:val="24"/>
          <w:szCs w:val="24"/>
        </w:rPr>
        <w:t xml:space="preserve"> of Michigan (</w:t>
      </w:r>
      <w:proofErr w:type="spellStart"/>
      <w:r w:rsidR="00E65364" w:rsidRPr="00067E1C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E65364" w:rsidRPr="00067E1C">
        <w:rPr>
          <w:rFonts w:ascii="Times New Roman" w:hAnsi="Times New Roman"/>
          <w:i/>
          <w:sz w:val="24"/>
          <w:szCs w:val="24"/>
        </w:rPr>
        <w:t>-</w:t>
      </w:r>
      <w:proofErr w:type="gramStart"/>
      <w:r w:rsidR="00E65364" w:rsidRPr="00067E1C">
        <w:rPr>
          <w:rFonts w:ascii="Times New Roman" w:hAnsi="Times New Roman"/>
          <w:i/>
          <w:sz w:val="24"/>
          <w:szCs w:val="24"/>
        </w:rPr>
        <w:t>xxiii</w:t>
      </w:r>
      <w:r w:rsidR="00E65364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="00E65364">
        <w:rPr>
          <w:rFonts w:ascii="Times New Roman" w:hAnsi="Times New Roman"/>
          <w:sz w:val="24"/>
          <w:szCs w:val="24"/>
        </w:rPr>
        <w:t xml:space="preserve">  </w:t>
      </w:r>
      <w:r w:rsidR="003A2151">
        <w:rPr>
          <w:rFonts w:ascii="Times New Roman" w:hAnsi="Times New Roman"/>
          <w:sz w:val="24"/>
          <w:szCs w:val="24"/>
        </w:rPr>
        <w:t>437</w:t>
      </w:r>
      <w:r w:rsidR="00206F77">
        <w:rPr>
          <w:rFonts w:ascii="Times New Roman" w:hAnsi="Times New Roman"/>
          <w:sz w:val="24"/>
          <w:szCs w:val="24"/>
        </w:rPr>
        <w:t xml:space="preserve"> </w:t>
      </w:r>
      <w:r w:rsidRPr="000A09FA">
        <w:rPr>
          <w:rFonts w:ascii="Times New Roman" w:hAnsi="Times New Roman"/>
          <w:sz w:val="24"/>
          <w:szCs w:val="24"/>
        </w:rPr>
        <w:t>pp.)</w:t>
      </w:r>
      <w:r w:rsidRPr="00F87991">
        <w:rPr>
          <w:rFonts w:ascii="Times New Roman" w:hAnsi="Times New Roman"/>
          <w:sz w:val="24"/>
          <w:szCs w:val="24"/>
        </w:rPr>
        <w:t xml:space="preserve"> </w:t>
      </w:r>
    </w:p>
    <w:p w14:paraId="71A94807" w14:textId="77777777" w:rsidR="00717771" w:rsidRDefault="00717771" w:rsidP="005E302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22AD0" w14:textId="77777777" w:rsidR="00717771" w:rsidRDefault="00717771" w:rsidP="00717771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ab/>
        <w:t>Persian translation</w:t>
      </w:r>
      <w:r w:rsidRPr="008A4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i/>
          <w:sz w:val="24"/>
          <w:szCs w:val="24"/>
        </w:rPr>
        <w:t>The Creation of Inequality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D715AE2" w14:textId="77777777" w:rsidR="00717771" w:rsidRDefault="00717771" w:rsidP="00717771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B86A76" w14:textId="77777777" w:rsidR="00717771" w:rsidRPr="008A2392" w:rsidRDefault="00717771" w:rsidP="00717771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ab/>
      </w:r>
      <w:r w:rsidRPr="00DC5EA3">
        <w:rPr>
          <w:rFonts w:ascii="Times New Roman" w:hAnsi="Times New Roman"/>
          <w:i/>
          <w:sz w:val="24"/>
          <w:szCs w:val="24"/>
        </w:rPr>
        <w:t>The Burials of Cerro Azul, Peru</w:t>
      </w:r>
      <w:r>
        <w:rPr>
          <w:rFonts w:ascii="Times New Roman" w:hAnsi="Times New Roman"/>
          <w:sz w:val="24"/>
          <w:szCs w:val="24"/>
        </w:rPr>
        <w:t>.  Mem 65, Mus of Anthro, U of M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-xvii, 376 pp.).</w:t>
      </w:r>
    </w:p>
    <w:p w14:paraId="603ABBC4" w14:textId="77777777" w:rsidR="00717771" w:rsidRDefault="00717771" w:rsidP="005E302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A2F3B" w14:textId="77777777" w:rsidR="00717771" w:rsidRDefault="00717771" w:rsidP="005E302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52AE1" w14:textId="77777777" w:rsidR="00717771" w:rsidRPr="008A2392" w:rsidRDefault="00717771" w:rsidP="005E302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DA" w14:textId="77777777" w:rsidR="00BC6346" w:rsidRPr="001B75FB" w:rsidRDefault="00BC6346">
      <w:pPr>
        <w:pStyle w:val="H2"/>
        <w:spacing w:line="240" w:lineRule="auto"/>
        <w:rPr>
          <w:rStyle w:val="Italics"/>
          <w:rFonts w:ascii="Times New Roman" w:hAnsi="Times New Roman"/>
          <w:b w:val="0"/>
          <w:i/>
          <w:sz w:val="28"/>
          <w:szCs w:val="28"/>
          <w:u w:val="none"/>
        </w:rPr>
      </w:pPr>
      <w:r w:rsidRPr="001B75FB">
        <w:rPr>
          <w:rStyle w:val="Italics"/>
          <w:rFonts w:ascii="Times New Roman" w:hAnsi="Times New Roman"/>
          <w:b w:val="0"/>
          <w:i/>
          <w:sz w:val="28"/>
          <w:szCs w:val="28"/>
          <w:u w:val="none"/>
        </w:rPr>
        <w:t>2.  Articles</w:t>
      </w:r>
    </w:p>
    <w:p w14:paraId="417325D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1973</w:t>
      </w:r>
      <w:r>
        <w:rPr>
          <w:sz w:val="24"/>
        </w:rPr>
        <w:tab/>
        <w:t>Territorial Organization of the Lowland Classic Maya.</w:t>
      </w:r>
      <w:r>
        <w:rPr>
          <w:rStyle w:val="Italics"/>
          <w:sz w:val="24"/>
        </w:rPr>
        <w:t xml:space="preserve">  Science </w:t>
      </w:r>
      <w:r w:rsidR="00FA2220">
        <w:rPr>
          <w:sz w:val="24"/>
        </w:rPr>
        <w:t>180:</w:t>
      </w:r>
      <w:r>
        <w:rPr>
          <w:sz w:val="24"/>
        </w:rPr>
        <w:t>911-916.</w:t>
      </w:r>
    </w:p>
    <w:p w14:paraId="417325D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D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1974 </w:t>
      </w:r>
      <w:r>
        <w:rPr>
          <w:sz w:val="24"/>
        </w:rPr>
        <w:tab/>
        <w:t xml:space="preserve">Reply to Romanov and Hammond.  </w:t>
      </w:r>
      <w:r>
        <w:rPr>
          <w:rStyle w:val="Italics"/>
          <w:sz w:val="24"/>
        </w:rPr>
        <w:t>Science</w:t>
      </w:r>
      <w:r w:rsidR="003E573C">
        <w:rPr>
          <w:sz w:val="24"/>
        </w:rPr>
        <w:t xml:space="preserve"> 183:</w:t>
      </w:r>
      <w:r>
        <w:rPr>
          <w:sz w:val="24"/>
        </w:rPr>
        <w:t>876-877.</w:t>
      </w:r>
    </w:p>
    <w:p w14:paraId="417325D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D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1974 </w:t>
      </w:r>
      <w:r>
        <w:rPr>
          <w:sz w:val="24"/>
        </w:rPr>
        <w:tab/>
        <w:t>The Iconography of Power among the Classic Maya.</w:t>
      </w:r>
      <w:r w:rsidR="003E573C">
        <w:rPr>
          <w:rStyle w:val="Italics"/>
          <w:sz w:val="24"/>
        </w:rPr>
        <w:t xml:space="preserve"> </w:t>
      </w:r>
      <w:r w:rsidR="00F9720F">
        <w:rPr>
          <w:rStyle w:val="Italics"/>
          <w:sz w:val="24"/>
        </w:rPr>
        <w:t xml:space="preserve"> </w:t>
      </w:r>
      <w:r>
        <w:rPr>
          <w:rStyle w:val="Italics"/>
          <w:sz w:val="24"/>
        </w:rPr>
        <w:t>World Archaeo</w:t>
      </w:r>
      <w:r w:rsidR="003E573C">
        <w:rPr>
          <w:rStyle w:val="Italics"/>
          <w:sz w:val="24"/>
        </w:rPr>
        <w:t>logy</w:t>
      </w:r>
      <w:r w:rsidR="003E573C">
        <w:rPr>
          <w:sz w:val="24"/>
        </w:rPr>
        <w:t xml:space="preserve"> 6:</w:t>
      </w:r>
      <w:r>
        <w:rPr>
          <w:sz w:val="24"/>
        </w:rPr>
        <w:t>83-94.</w:t>
      </w:r>
    </w:p>
    <w:p w14:paraId="417325E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1976</w:t>
      </w:r>
      <w:r>
        <w:rPr>
          <w:sz w:val="24"/>
        </w:rPr>
        <w:tab/>
        <w:t xml:space="preserve">The Size of the Early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Mesoamerican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Village</w:t>
          </w:r>
        </w:smartTag>
      </w:smartTag>
      <w:r>
        <w:rPr>
          <w:sz w:val="24"/>
        </w:rPr>
        <w:t xml:space="preserve">. </w:t>
      </w:r>
      <w:r w:rsidR="006E02C2"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rStyle w:val="Italics"/>
          <w:sz w:val="24"/>
        </w:rPr>
        <w:t>The Early Mesoamerican Village</w:t>
      </w:r>
      <w:r>
        <w:rPr>
          <w:sz w:val="24"/>
        </w:rPr>
        <w:t>, ed. K.V. Flannery, pp.</w:t>
      </w:r>
      <w:r w:rsidR="008B7DE9">
        <w:rPr>
          <w:sz w:val="24"/>
        </w:rPr>
        <w:t xml:space="preserve"> </w:t>
      </w:r>
      <w:r>
        <w:rPr>
          <w:sz w:val="24"/>
        </w:rPr>
        <w:t xml:space="preserve">79-90. </w:t>
      </w:r>
      <w:r w:rsidR="001E72C9">
        <w:rPr>
          <w:sz w:val="24"/>
        </w:rPr>
        <w:t xml:space="preserve"> </w:t>
      </w:r>
      <w:r>
        <w:rPr>
          <w:sz w:val="24"/>
        </w:rPr>
        <w:t xml:space="preserve">Academic, NY. </w:t>
      </w:r>
    </w:p>
    <w:p w14:paraId="417325E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1976</w:t>
      </w:r>
      <w:r>
        <w:rPr>
          <w:sz w:val="24"/>
        </w:rPr>
        <w:tab/>
        <w:t xml:space="preserve">Evolution of the </w:t>
      </w:r>
      <w:smartTag w:uri="urn:schemas-microsoft-com:office:smarttags" w:element="PlaceName">
        <w:r>
          <w:rPr>
            <w:sz w:val="24"/>
          </w:rPr>
          <w:t>Public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Building</w:t>
        </w:r>
      </w:smartTag>
      <w:r>
        <w:rPr>
          <w:sz w:val="24"/>
        </w:rPr>
        <w:t xml:space="preserve"> in Formative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Oaxaca</w:t>
          </w:r>
        </w:smartTag>
      </w:smartTag>
      <w:r>
        <w:rPr>
          <w:sz w:val="24"/>
        </w:rPr>
        <w:t xml:space="preserve"> (with K.V. Flannery).  In </w:t>
      </w:r>
      <w:r>
        <w:rPr>
          <w:rStyle w:val="Italics"/>
          <w:sz w:val="24"/>
        </w:rPr>
        <w:t>Cultural Change and Continuity: Essays in Honor of James Bennett Griffin,</w:t>
      </w:r>
      <w:r>
        <w:rPr>
          <w:sz w:val="24"/>
        </w:rPr>
        <w:t xml:space="preserve"> ed. Charles C. Cleland, pp. 205-221. Academic Press,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  <w:r>
        <w:rPr>
          <w:sz w:val="24"/>
        </w:rPr>
        <w:t>.</w:t>
      </w:r>
    </w:p>
    <w:p w14:paraId="417325E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1976</w:t>
      </w:r>
      <w:r>
        <w:rPr>
          <w:sz w:val="24"/>
        </w:rPr>
        <w:tab/>
        <w:t xml:space="preserve">Formative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Oaxaca</w:t>
          </w:r>
        </w:smartTag>
      </w:smartTag>
      <w:r>
        <w:rPr>
          <w:sz w:val="24"/>
        </w:rPr>
        <w:t xml:space="preserve"> and the Zapotec Cosmos (with Kent V. Flannery).  </w:t>
      </w:r>
      <w:r>
        <w:rPr>
          <w:rStyle w:val="Italics"/>
          <w:sz w:val="24"/>
        </w:rPr>
        <w:t>American</w:t>
      </w:r>
      <w:r>
        <w:rPr>
          <w:sz w:val="24"/>
        </w:rPr>
        <w:t xml:space="preserve"> </w:t>
      </w:r>
      <w:r>
        <w:rPr>
          <w:rStyle w:val="Italics"/>
          <w:sz w:val="24"/>
        </w:rPr>
        <w:t>Scientist</w:t>
      </w:r>
      <w:r w:rsidR="003E573C">
        <w:rPr>
          <w:sz w:val="24"/>
        </w:rPr>
        <w:t xml:space="preserve"> 64 (4):</w:t>
      </w:r>
      <w:r>
        <w:rPr>
          <w:sz w:val="24"/>
        </w:rPr>
        <w:t>374-383.  (July-August)</w:t>
      </w:r>
    </w:p>
    <w:p w14:paraId="417325E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it-IT"/>
        </w:rPr>
      </w:pPr>
      <w:r>
        <w:rPr>
          <w:sz w:val="24"/>
        </w:rPr>
        <w:t>1976</w:t>
      </w:r>
      <w:r>
        <w:rPr>
          <w:sz w:val="24"/>
        </w:rPr>
        <w:tab/>
        <w:t xml:space="preserve">The Origins of Mesoamerican Writing. </w:t>
      </w:r>
      <w:r>
        <w:rPr>
          <w:rStyle w:val="Italics"/>
          <w:sz w:val="24"/>
        </w:rPr>
        <w:t>Annual</w:t>
      </w:r>
      <w:r>
        <w:rPr>
          <w:sz w:val="24"/>
        </w:rPr>
        <w:t xml:space="preserve"> </w:t>
      </w:r>
      <w:r w:rsidR="00B8454C">
        <w:rPr>
          <w:rStyle w:val="Italics"/>
          <w:sz w:val="24"/>
        </w:rPr>
        <w:t>Rev</w:t>
      </w:r>
      <w:r w:rsidR="007D7E29">
        <w:rPr>
          <w:rStyle w:val="Italics"/>
          <w:sz w:val="24"/>
        </w:rPr>
        <w:t>iew</w:t>
      </w:r>
      <w:r>
        <w:rPr>
          <w:rStyle w:val="Italics"/>
          <w:sz w:val="24"/>
        </w:rPr>
        <w:t xml:space="preserve"> of Anthropology</w:t>
      </w:r>
      <w:r w:rsidR="00B8454C">
        <w:rPr>
          <w:sz w:val="24"/>
        </w:rPr>
        <w:t xml:space="preserve"> 5:</w:t>
      </w:r>
      <w:r w:rsidR="0082118A">
        <w:rPr>
          <w:sz w:val="24"/>
        </w:rPr>
        <w:t xml:space="preserve">35-67. </w:t>
      </w:r>
      <w:r w:rsidR="00B8454C">
        <w:rPr>
          <w:sz w:val="24"/>
          <w:lang w:val="it-IT"/>
        </w:rPr>
        <w:t>Palo Alto</w:t>
      </w:r>
      <w:r w:rsidR="004007F6">
        <w:rPr>
          <w:sz w:val="24"/>
          <w:lang w:val="it-IT"/>
        </w:rPr>
        <w:t>.</w:t>
      </w:r>
    </w:p>
    <w:p w14:paraId="417325E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it-IT"/>
        </w:rPr>
      </w:pPr>
    </w:p>
    <w:p w14:paraId="417325E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1976</w:t>
      </w:r>
      <w:r>
        <w:rPr>
          <w:sz w:val="24"/>
        </w:rPr>
        <w:tab/>
        <w:t xml:space="preserve">The Iconography of Militarism at Monte Albán and Neighboring Sites in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Valley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Oaxaca</w:t>
          </w:r>
        </w:smartTag>
      </w:smartTag>
      <w:r>
        <w:rPr>
          <w:sz w:val="24"/>
        </w:rPr>
        <w:t>.  In</w:t>
      </w:r>
      <w:r>
        <w:rPr>
          <w:rStyle w:val="Italics"/>
          <w:sz w:val="24"/>
        </w:rPr>
        <w:t xml:space="preserve"> The Origins of Religious Art</w:t>
      </w:r>
      <w:r>
        <w:rPr>
          <w:sz w:val="24"/>
        </w:rPr>
        <w:t xml:space="preserve"> </w:t>
      </w:r>
      <w:r>
        <w:rPr>
          <w:rStyle w:val="Italics"/>
          <w:sz w:val="24"/>
        </w:rPr>
        <w:t>and Iconography in Pre-Classic Mesoamerica</w:t>
      </w:r>
      <w:r w:rsidR="00590068">
        <w:rPr>
          <w:sz w:val="24"/>
        </w:rPr>
        <w:t>, ed.</w:t>
      </w:r>
      <w:r>
        <w:rPr>
          <w:sz w:val="24"/>
        </w:rPr>
        <w:t xml:space="preserve"> H</w:t>
      </w:r>
      <w:r w:rsidR="00590068">
        <w:rPr>
          <w:sz w:val="24"/>
        </w:rPr>
        <w:t>.B. Nicholson, pp. 123-39.</w:t>
      </w:r>
      <w:r>
        <w:rPr>
          <w:sz w:val="24"/>
        </w:rPr>
        <w:t xml:space="preserve"> Lat</w:t>
      </w:r>
      <w:r w:rsidR="00144907">
        <w:rPr>
          <w:sz w:val="24"/>
        </w:rPr>
        <w:t>in</w:t>
      </w:r>
      <w:r w:rsidR="00590068">
        <w:rPr>
          <w:sz w:val="24"/>
        </w:rPr>
        <w:t xml:space="preserve"> Am</w:t>
      </w:r>
      <w:r w:rsidR="00144907">
        <w:rPr>
          <w:sz w:val="24"/>
        </w:rPr>
        <w:t>erican</w:t>
      </w:r>
      <w:r w:rsidR="00590068">
        <w:rPr>
          <w:sz w:val="24"/>
        </w:rPr>
        <w:t xml:space="preserve"> Center,</w:t>
      </w:r>
      <w:r w:rsidR="00144907">
        <w:rPr>
          <w:sz w:val="24"/>
        </w:rPr>
        <w:t xml:space="preserve"> </w:t>
      </w:r>
      <w:r>
        <w:rPr>
          <w:sz w:val="24"/>
        </w:rPr>
        <w:t>UCLA</w:t>
      </w:r>
    </w:p>
    <w:p w14:paraId="417325E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1978</w:t>
      </w:r>
      <w:r>
        <w:rPr>
          <w:sz w:val="24"/>
        </w:rPr>
        <w:tab/>
        <w:t xml:space="preserve">The Handbook of Middle American Indians: A Retrospective Look.  (with Ronald Spores).  </w:t>
      </w:r>
      <w:r>
        <w:rPr>
          <w:rStyle w:val="Italics"/>
          <w:sz w:val="24"/>
        </w:rPr>
        <w:t>American Anthropologist</w:t>
      </w:r>
      <w:r w:rsidR="00680077">
        <w:rPr>
          <w:sz w:val="24"/>
        </w:rPr>
        <w:t xml:space="preserve"> 80:</w:t>
      </w:r>
      <w:r>
        <w:rPr>
          <w:sz w:val="24"/>
        </w:rPr>
        <w:t>85-100.</w:t>
      </w:r>
    </w:p>
    <w:p w14:paraId="417325E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1978 </w:t>
      </w:r>
      <w:r>
        <w:rPr>
          <w:sz w:val="24"/>
        </w:rPr>
        <w:tab/>
        <w:t xml:space="preserve">Ethnoscience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Sixteenth-Century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Valley</w:t>
          </w:r>
        </w:smartTag>
      </w:smartTag>
      <w:r>
        <w:rPr>
          <w:sz w:val="24"/>
        </w:rPr>
        <w:t xml:space="preserve"> Zapotec (with Kent V. Flannery).  In </w:t>
      </w:r>
      <w:r>
        <w:rPr>
          <w:rStyle w:val="Italics"/>
          <w:sz w:val="24"/>
        </w:rPr>
        <w:t>The Nature and Status of Ethnobotany</w:t>
      </w:r>
      <w:r>
        <w:rPr>
          <w:sz w:val="24"/>
        </w:rPr>
        <w:t xml:space="preserve">, edited by Richard I. Ford, </w:t>
      </w:r>
      <w:r>
        <w:rPr>
          <w:rStyle w:val="Italics"/>
          <w:sz w:val="24"/>
        </w:rPr>
        <w:t>Anthropological Papers 67</w:t>
      </w:r>
      <w:r>
        <w:rPr>
          <w:sz w:val="24"/>
        </w:rPr>
        <w:t xml:space="preserve">: 51-79. 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rStyle w:val="Italics"/>
          <w:sz w:val="24"/>
        </w:rPr>
        <w:t>,</w:t>
      </w:r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Ann Arbor</w:t>
          </w:r>
        </w:smartTag>
      </w:smartTag>
      <w:r>
        <w:rPr>
          <w:sz w:val="24"/>
        </w:rPr>
        <w:t>.</w:t>
      </w:r>
    </w:p>
    <w:p w14:paraId="417325E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lastRenderedPageBreak/>
        <w:t xml:space="preserve">1978 </w:t>
      </w:r>
      <w:r>
        <w:rPr>
          <w:sz w:val="24"/>
        </w:rPr>
        <w:tab/>
        <w:t xml:space="preserve">Archaeology and religion: a comparison of the Zapotec and Maya. </w:t>
      </w:r>
      <w:r>
        <w:rPr>
          <w:rStyle w:val="Italics"/>
          <w:sz w:val="24"/>
        </w:rPr>
        <w:t xml:space="preserve"> World Archaeology</w:t>
      </w:r>
      <w:r w:rsidR="00B8454C">
        <w:rPr>
          <w:sz w:val="24"/>
        </w:rPr>
        <w:t xml:space="preserve"> 10 (2):</w:t>
      </w:r>
      <w:r>
        <w:rPr>
          <w:sz w:val="24"/>
        </w:rPr>
        <w:t>172-191.</w:t>
      </w:r>
    </w:p>
    <w:p w14:paraId="417325F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</w:rPr>
        <w:t>Reprinted</w:t>
      </w:r>
      <w:r>
        <w:rPr>
          <w:sz w:val="24"/>
        </w:rPr>
        <w:tab/>
        <w:t>Archaeology and religion: a comparison of the Zapotec and Maya.</w:t>
      </w:r>
      <w:r>
        <w:rPr>
          <w:rStyle w:val="Italics"/>
          <w:sz w:val="24"/>
        </w:rPr>
        <w:t xml:space="preserve"> </w:t>
      </w:r>
      <w:r w:rsidR="00D00B82">
        <w:rPr>
          <w:rStyle w:val="Italics"/>
          <w:i w:val="0"/>
          <w:sz w:val="24"/>
        </w:rPr>
        <w:t>[Reprinted</w:t>
      </w:r>
      <w:r>
        <w:rPr>
          <w:rStyle w:val="Italics"/>
          <w:i w:val="0"/>
          <w:sz w:val="24"/>
        </w:rPr>
        <w:t xml:space="preserve"> </w:t>
      </w:r>
      <w:r>
        <w:rPr>
          <w:sz w:val="24"/>
        </w:rPr>
        <w:t xml:space="preserve">1981] </w:t>
      </w:r>
      <w:r>
        <w:rPr>
          <w:rStyle w:val="Italics"/>
          <w:sz w:val="24"/>
        </w:rPr>
        <w:t>Ancient</w:t>
      </w:r>
      <w:r>
        <w:rPr>
          <w:sz w:val="24"/>
        </w:rPr>
        <w:t xml:space="preserve"> </w:t>
      </w:r>
      <w:smartTag w:uri="urn:schemas-microsoft-com:office:smarttags" w:element="place">
        <w:r>
          <w:rPr>
            <w:rStyle w:val="Italics"/>
            <w:sz w:val="24"/>
          </w:rPr>
          <w:t>Mesoamerica</w:t>
        </w:r>
      </w:smartTag>
      <w:r w:rsidR="00822F25">
        <w:rPr>
          <w:sz w:val="24"/>
        </w:rPr>
        <w:t xml:space="preserve"> (2nd ed.), ed.</w:t>
      </w:r>
      <w:r w:rsidR="00D00B82">
        <w:rPr>
          <w:sz w:val="24"/>
        </w:rPr>
        <w:t xml:space="preserve"> John Graham, pp. 297-314. </w:t>
      </w:r>
      <w:proofErr w:type="spellStart"/>
      <w:r w:rsidR="00D00B82">
        <w:rPr>
          <w:sz w:val="24"/>
          <w:lang w:val="es-ES_tradnl"/>
        </w:rPr>
        <w:t>Peek</w:t>
      </w:r>
      <w:proofErr w:type="spellEnd"/>
      <w:r w:rsidR="00D00B82">
        <w:rPr>
          <w:sz w:val="24"/>
          <w:lang w:val="es-ES_tradnl"/>
        </w:rPr>
        <w:t xml:space="preserve"> Pub, Palo Alto, CA.</w:t>
      </w:r>
    </w:p>
    <w:p w14:paraId="417325F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5F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  <w:lang w:val="es-ES_tradnl"/>
        </w:rPr>
        <w:t xml:space="preserve">1979  </w:t>
      </w:r>
      <w:r>
        <w:rPr>
          <w:sz w:val="24"/>
          <w:lang w:val="es-ES_tradnl"/>
        </w:rPr>
        <w:tab/>
        <w:t xml:space="preserve">Los orígenes de la escritura mesoamericana. </w:t>
      </w:r>
      <w:r>
        <w:rPr>
          <w:rStyle w:val="Italics"/>
          <w:sz w:val="24"/>
          <w:lang w:val="es-ES_tradnl"/>
        </w:rPr>
        <w:t xml:space="preserve"> Ciencia y Desarrollo</w:t>
      </w:r>
      <w:r w:rsidR="003255B2">
        <w:rPr>
          <w:sz w:val="24"/>
          <w:lang w:val="es-ES_tradnl"/>
        </w:rPr>
        <w:t>, Número 24, pp. 35-52.</w:t>
      </w:r>
      <w:r w:rsidR="003E573C">
        <w:rPr>
          <w:sz w:val="24"/>
        </w:rPr>
        <w:t xml:space="preserve"> (Spanish translation</w:t>
      </w:r>
      <w:r w:rsidR="003255B2">
        <w:rPr>
          <w:sz w:val="24"/>
        </w:rPr>
        <w:t xml:space="preserve"> of "</w:t>
      </w:r>
      <w:r>
        <w:rPr>
          <w:sz w:val="24"/>
        </w:rPr>
        <w:t>Origins of Me</w:t>
      </w:r>
      <w:r w:rsidR="003255B2">
        <w:rPr>
          <w:sz w:val="24"/>
        </w:rPr>
        <w:t>soamerican Writing"</w:t>
      </w:r>
      <w:r>
        <w:rPr>
          <w:sz w:val="24"/>
        </w:rPr>
        <w:t>).</w:t>
      </w:r>
    </w:p>
    <w:p w14:paraId="417325F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1980 </w:t>
      </w:r>
      <w:r>
        <w:rPr>
          <w:sz w:val="24"/>
        </w:rPr>
        <w:tab/>
        <w:t xml:space="preserve">Zapotec Writing.  </w:t>
      </w:r>
      <w:r>
        <w:rPr>
          <w:rStyle w:val="Italics"/>
          <w:sz w:val="24"/>
        </w:rPr>
        <w:t>Scientific American</w:t>
      </w:r>
      <w:r>
        <w:rPr>
          <w:sz w:val="24"/>
        </w:rPr>
        <w:t xml:space="preserve"> 242 (2):50-64 (Feb. issue)</w:t>
      </w:r>
    </w:p>
    <w:p w14:paraId="417325F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1981   </w:t>
      </w:r>
      <w:r>
        <w:rPr>
          <w:sz w:val="24"/>
        </w:rPr>
        <w:tab/>
        <w:t xml:space="preserve">The Preceramic and Formative of the </w:t>
      </w:r>
      <w:smartTag w:uri="urn:schemas-microsoft-com:office:smarttags" w:element="PlaceType">
        <w:r>
          <w:rPr>
            <w:sz w:val="24"/>
          </w:rPr>
          <w:t>Valley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Oaxaca</w:t>
        </w:r>
      </w:smartTag>
      <w:r>
        <w:rPr>
          <w:sz w:val="24"/>
        </w:rPr>
        <w:t xml:space="preserve"> (with K.V. Flannery and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S.A.</w:t>
          </w:r>
        </w:smartTag>
      </w:smartTag>
      <w:r w:rsidR="00D00B82">
        <w:rPr>
          <w:sz w:val="24"/>
        </w:rPr>
        <w:t xml:space="preserve"> Kowalewski).</w:t>
      </w:r>
      <w:r>
        <w:rPr>
          <w:sz w:val="24"/>
        </w:rPr>
        <w:t xml:space="preserve"> </w:t>
      </w:r>
      <w:r>
        <w:rPr>
          <w:rStyle w:val="Italics"/>
          <w:sz w:val="24"/>
        </w:rPr>
        <w:t>Supplement to the Handbook of Middle American Indians</w:t>
      </w:r>
      <w:r w:rsidR="00D00B82">
        <w:rPr>
          <w:sz w:val="24"/>
        </w:rPr>
        <w:t>, ed J A</w:t>
      </w:r>
      <w:r>
        <w:rPr>
          <w:sz w:val="24"/>
        </w:rPr>
        <w:t xml:space="preserve"> Sa</w:t>
      </w:r>
      <w:r w:rsidR="00D00B82">
        <w:rPr>
          <w:sz w:val="24"/>
        </w:rPr>
        <w:t>bloff (vol. editor) and V R Bricker (series editor), V</w:t>
      </w:r>
      <w:r w:rsidR="00680077">
        <w:rPr>
          <w:sz w:val="24"/>
        </w:rPr>
        <w:t>ol</w:t>
      </w:r>
      <w:r>
        <w:rPr>
          <w:sz w:val="24"/>
        </w:rPr>
        <w:t>. 1: Arc</w:t>
      </w:r>
      <w:r w:rsidR="00D00B82">
        <w:rPr>
          <w:sz w:val="24"/>
        </w:rPr>
        <w:t>haeology, pp. 48-93. U</w:t>
      </w:r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Texas</w:t>
        </w:r>
      </w:smartTag>
      <w:r>
        <w:rPr>
          <w:sz w:val="24"/>
        </w:rPr>
        <w:t xml:space="preserve">. </w:t>
      </w:r>
    </w:p>
    <w:p w14:paraId="417325F8" w14:textId="77777777" w:rsidR="004770D6" w:rsidRDefault="004770D6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1982</w:t>
      </w:r>
      <w:r>
        <w:rPr>
          <w:sz w:val="24"/>
        </w:rPr>
        <w:tab/>
        <w:t xml:space="preserve">The Aztec Monuments of </w:t>
      </w:r>
      <w:proofErr w:type="spellStart"/>
      <w:r>
        <w:rPr>
          <w:sz w:val="24"/>
        </w:rPr>
        <w:t>Acalpixcan</w:t>
      </w:r>
      <w:proofErr w:type="spellEnd"/>
      <w:r>
        <w:rPr>
          <w:sz w:val="24"/>
        </w:rPr>
        <w:t>.  In Prehispanic Settlement Patterns in th</w:t>
      </w:r>
      <w:r w:rsidR="00D00B82">
        <w:rPr>
          <w:sz w:val="24"/>
        </w:rPr>
        <w:t>e Southern Valley of Mexico:</w:t>
      </w:r>
      <w:r>
        <w:rPr>
          <w:sz w:val="24"/>
        </w:rPr>
        <w:t xml:space="preserve"> Chalco-</w:t>
      </w:r>
      <w:proofErr w:type="spellStart"/>
      <w:r>
        <w:rPr>
          <w:sz w:val="24"/>
        </w:rPr>
        <w:t>Xochimilco</w:t>
      </w:r>
      <w:proofErr w:type="spellEnd"/>
      <w:r>
        <w:rPr>
          <w:sz w:val="24"/>
        </w:rPr>
        <w:t xml:space="preserve"> Region, </w:t>
      </w:r>
      <w:r w:rsidR="00D00B82">
        <w:rPr>
          <w:sz w:val="24"/>
        </w:rPr>
        <w:t>by J Parsons, E Brumfiel, M</w:t>
      </w:r>
      <w:r>
        <w:rPr>
          <w:sz w:val="24"/>
        </w:rPr>
        <w:t xml:space="preserve"> Parsons, and </w:t>
      </w:r>
      <w:r w:rsidR="009D3015">
        <w:rPr>
          <w:sz w:val="24"/>
        </w:rPr>
        <w:t>DJ</w:t>
      </w:r>
      <w:r>
        <w:rPr>
          <w:sz w:val="24"/>
        </w:rPr>
        <w:t xml:space="preserve"> Wilson. </w:t>
      </w:r>
      <w:r w:rsidR="00D00B82">
        <w:rPr>
          <w:rStyle w:val="Italics"/>
          <w:sz w:val="24"/>
        </w:rPr>
        <w:t>U</w:t>
      </w:r>
      <w:r>
        <w:rPr>
          <w:rStyle w:val="Italics"/>
          <w:sz w:val="24"/>
        </w:rPr>
        <w:t xml:space="preserve"> of Michigan Museum of Anthropology</w:t>
      </w:r>
      <w:r>
        <w:rPr>
          <w:sz w:val="24"/>
        </w:rPr>
        <w:t xml:space="preserve"> </w:t>
      </w:r>
      <w:r>
        <w:rPr>
          <w:rStyle w:val="Italics"/>
          <w:sz w:val="24"/>
        </w:rPr>
        <w:t>Mem</w:t>
      </w:r>
      <w:r>
        <w:rPr>
          <w:sz w:val="24"/>
        </w:rPr>
        <w:t xml:space="preserve"> 14, App</w:t>
      </w:r>
      <w:r w:rsidR="00D00B82">
        <w:rPr>
          <w:sz w:val="24"/>
        </w:rPr>
        <w:t>endix 4, pp. 475-485</w:t>
      </w:r>
      <w:r>
        <w:rPr>
          <w:sz w:val="24"/>
        </w:rPr>
        <w:t>.</w:t>
      </w:r>
    </w:p>
    <w:p w14:paraId="417325F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1982   </w:t>
      </w:r>
      <w:r>
        <w:rPr>
          <w:sz w:val="24"/>
        </w:rPr>
        <w:tab/>
        <w:t xml:space="preserve">The Plant World of the Sixteenth- and Seventeenth-Century Lowland Maya.  In </w:t>
      </w:r>
      <w:r>
        <w:rPr>
          <w:rStyle w:val="Italics"/>
          <w:sz w:val="24"/>
        </w:rPr>
        <w:t xml:space="preserve">Maya Subsistence: Studies in Memory of Dennis E. </w:t>
      </w:r>
      <w:proofErr w:type="spellStart"/>
      <w:r>
        <w:rPr>
          <w:rStyle w:val="Italics"/>
          <w:sz w:val="24"/>
        </w:rPr>
        <w:t>Puleston</w:t>
      </w:r>
      <w:proofErr w:type="spellEnd"/>
      <w:r w:rsidR="009D3015">
        <w:rPr>
          <w:sz w:val="24"/>
        </w:rPr>
        <w:t>, ed.</w:t>
      </w:r>
      <w:r>
        <w:rPr>
          <w:sz w:val="24"/>
        </w:rPr>
        <w:t xml:space="preserve"> K</w:t>
      </w:r>
      <w:r w:rsidR="009D3015">
        <w:rPr>
          <w:sz w:val="24"/>
        </w:rPr>
        <w:t>V</w:t>
      </w:r>
      <w:r>
        <w:rPr>
          <w:sz w:val="24"/>
        </w:rPr>
        <w:t xml:space="preserve"> Flannery, pp. 239-273.</w:t>
      </w:r>
      <w:r w:rsidR="0083348F">
        <w:rPr>
          <w:sz w:val="24"/>
        </w:rPr>
        <w:t xml:space="preserve"> </w:t>
      </w:r>
      <w:r>
        <w:rPr>
          <w:sz w:val="24"/>
        </w:rPr>
        <w:t xml:space="preserve"> Academic Press, NY </w:t>
      </w:r>
    </w:p>
    <w:p w14:paraId="417325F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1983 </w:t>
      </w:r>
      <w:r>
        <w:rPr>
          <w:sz w:val="24"/>
        </w:rPr>
        <w:tab/>
        <w:t xml:space="preserve">On the Nature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Mesoamerican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</w:smartTag>
      <w:r>
        <w:rPr>
          <w:sz w:val="24"/>
        </w:rPr>
        <w:t xml:space="preserve">.  In </w:t>
      </w:r>
      <w:r>
        <w:rPr>
          <w:rStyle w:val="Italics"/>
          <w:sz w:val="24"/>
        </w:rPr>
        <w:t>Prehistoric Settlement Patterns: Essays in Honor of Gordon R. Willey</w:t>
      </w:r>
      <w:r>
        <w:rPr>
          <w:sz w:val="24"/>
        </w:rPr>
        <w:t>, edited by Evon Z. Vogt and Richard M. Leventhal, pp. 195-242.  University of New Mexico</w:t>
      </w:r>
      <w:r w:rsidR="009D3015">
        <w:rPr>
          <w:sz w:val="24"/>
        </w:rPr>
        <w:t xml:space="preserve"> Press</w:t>
      </w:r>
      <w:r>
        <w:rPr>
          <w:sz w:val="24"/>
        </w:rPr>
        <w:t xml:space="preserve"> and Pe</w:t>
      </w:r>
      <w:r w:rsidR="009D3015">
        <w:rPr>
          <w:sz w:val="24"/>
        </w:rPr>
        <w:t>abody Museum, Harvard U, Cambridge</w:t>
      </w:r>
      <w:r>
        <w:rPr>
          <w:sz w:val="24"/>
        </w:rPr>
        <w:t>.</w:t>
      </w:r>
    </w:p>
    <w:p w14:paraId="417325F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Reprinted</w:t>
      </w:r>
      <w:r>
        <w:rPr>
          <w:sz w:val="24"/>
        </w:rPr>
        <w:tab/>
        <w:t>On the Nature of the Mesoamerican City</w:t>
      </w:r>
      <w:r w:rsidR="009D3015">
        <w:rPr>
          <w:sz w:val="24"/>
        </w:rPr>
        <w:t xml:space="preserve"> [Reprinted 2000]</w:t>
      </w:r>
      <w:r>
        <w:rPr>
          <w:sz w:val="24"/>
        </w:rPr>
        <w:t xml:space="preserve"> In</w:t>
      </w:r>
      <w:r>
        <w:rPr>
          <w:rStyle w:val="Italics"/>
          <w:sz w:val="24"/>
        </w:rPr>
        <w:t xml:space="preserve"> The Ancient Civilizations of Mesoamerica: A Reader, </w:t>
      </w:r>
      <w:r w:rsidR="009D3015">
        <w:rPr>
          <w:sz w:val="24"/>
        </w:rPr>
        <w:t>ed ME Smith and MA</w:t>
      </w:r>
      <w:r>
        <w:rPr>
          <w:sz w:val="24"/>
        </w:rPr>
        <w:t xml:space="preserve"> Masson, pp. 49-82.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Oxford</w:t>
          </w:r>
        </w:smartTag>
      </w:smartTag>
      <w:r>
        <w:rPr>
          <w:sz w:val="24"/>
        </w:rPr>
        <w:t>, Blackwell.</w:t>
      </w:r>
    </w:p>
    <w:p w14:paraId="4173260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0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1983   </w:t>
      </w:r>
      <w:r>
        <w:rPr>
          <w:sz w:val="24"/>
        </w:rPr>
        <w:tab/>
        <w:t>Lowland Maya Archaeology at the Crossroads.</w:t>
      </w:r>
      <w:r w:rsidR="00CB75F3">
        <w:rPr>
          <w:rStyle w:val="Italics"/>
          <w:sz w:val="24"/>
        </w:rPr>
        <w:t xml:space="preserve"> </w:t>
      </w:r>
      <w:r w:rsidR="00D67540">
        <w:rPr>
          <w:rStyle w:val="Italics"/>
          <w:sz w:val="24"/>
        </w:rPr>
        <w:t>Amer</w:t>
      </w:r>
      <w:r w:rsidR="0039622A">
        <w:rPr>
          <w:rStyle w:val="Italics"/>
          <w:sz w:val="24"/>
        </w:rPr>
        <w:t>ican</w:t>
      </w:r>
      <w:r>
        <w:rPr>
          <w:rStyle w:val="Italics"/>
          <w:sz w:val="24"/>
        </w:rPr>
        <w:t xml:space="preserve"> Antiq</w:t>
      </w:r>
      <w:r w:rsidR="005B75C4">
        <w:rPr>
          <w:rStyle w:val="Italics"/>
          <w:sz w:val="24"/>
        </w:rPr>
        <w:t>uity</w:t>
      </w:r>
      <w:r w:rsidR="0039622A">
        <w:rPr>
          <w:sz w:val="24"/>
        </w:rPr>
        <w:t xml:space="preserve"> 48</w:t>
      </w:r>
      <w:r w:rsidR="00D67540">
        <w:rPr>
          <w:sz w:val="24"/>
        </w:rPr>
        <w:t>:454-88</w:t>
      </w:r>
    </w:p>
    <w:p w14:paraId="4173260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0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1983      </w:t>
      </w:r>
      <w:r>
        <w:rPr>
          <w:sz w:val="24"/>
        </w:rPr>
        <w:tab/>
        <w:t xml:space="preserve">Chapters in </w:t>
      </w:r>
      <w:r>
        <w:rPr>
          <w:rStyle w:val="Italics"/>
          <w:sz w:val="24"/>
        </w:rPr>
        <w:t>The Cloud People: Divergent Evolution of The Zapotec and Mixtec Civilizations</w:t>
      </w:r>
      <w:r w:rsidR="0031144B">
        <w:rPr>
          <w:sz w:val="24"/>
        </w:rPr>
        <w:t xml:space="preserve"> </w:t>
      </w:r>
      <w:r>
        <w:rPr>
          <w:sz w:val="24"/>
        </w:rPr>
        <w:t>(See above under "Books"), with the following titles:</w:t>
      </w:r>
    </w:p>
    <w:p w14:paraId="41732604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The genetic model and the </w:t>
      </w:r>
      <w:proofErr w:type="spellStart"/>
      <w:r>
        <w:rPr>
          <w:sz w:val="24"/>
        </w:rPr>
        <w:t>Otomangueans</w:t>
      </w:r>
      <w:proofErr w:type="spellEnd"/>
      <w:r>
        <w:rPr>
          <w:sz w:val="24"/>
        </w:rPr>
        <w:t>, pp. 4-9.</w:t>
      </w:r>
    </w:p>
    <w:p w14:paraId="4173260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The Espiridión complex and the origins of the Oaxacan Formative, pp. 42-43.</w:t>
      </w:r>
    </w:p>
    <w:p w14:paraId="41732606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The first appearance of Zapotec writing and calendar, pp. 91-96.</w:t>
      </w:r>
    </w:p>
    <w:p w14:paraId="4173260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The conquest slabs of Building J, Monte Albán, pp. 106-108.</w:t>
      </w:r>
    </w:p>
    <w:p w14:paraId="41732608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Monte Albán II in the Macuilxochitl area, pp. 113-115.</w:t>
      </w:r>
    </w:p>
    <w:p w14:paraId="4173260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The style of the </w:t>
      </w:r>
      <w:proofErr w:type="spellStart"/>
      <w:r>
        <w:rPr>
          <w:sz w:val="24"/>
        </w:rPr>
        <w:t>Huamelulpan</w:t>
      </w:r>
      <w:proofErr w:type="spellEnd"/>
      <w:r>
        <w:rPr>
          <w:sz w:val="24"/>
        </w:rPr>
        <w:t xml:space="preserve"> stone monuments, pp. 125-126.</w:t>
      </w:r>
    </w:p>
    <w:p w14:paraId="4173260A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Stone monuments and tomb murals of Monte Albán IIIa, pp. 137-43.</w:t>
      </w:r>
    </w:p>
    <w:p w14:paraId="4173260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Rethinking the Zapotec urn, pp. 144-148.</w:t>
      </w:r>
    </w:p>
    <w:p w14:paraId="4173260C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Lintel 2 at </w:t>
      </w:r>
      <w:proofErr w:type="spellStart"/>
      <w:r>
        <w:rPr>
          <w:sz w:val="24"/>
        </w:rPr>
        <w:t>Xoxocotlán</w:t>
      </w:r>
      <w:proofErr w:type="spellEnd"/>
      <w:r>
        <w:rPr>
          <w:sz w:val="24"/>
        </w:rPr>
        <w:t>, pp. 150-152.</w:t>
      </w:r>
    </w:p>
    <w:p w14:paraId="4173260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Teotihuacán visitors on Monte Albán monuments and murals,175-81.</w:t>
      </w:r>
    </w:p>
    <w:p w14:paraId="4173260E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Changing patterns of stone monuments after the fall of Monte Albán, pp. 191-197.</w:t>
      </w:r>
    </w:p>
    <w:p w14:paraId="4173260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Monte Albán's Tomb 7, pp. 282-285.</w:t>
      </w:r>
    </w:p>
    <w:p w14:paraId="41732610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The reconstructed chronology of the later Zapotec rulers, A.D. 1415-1563, pp. 301-308.</w:t>
      </w:r>
    </w:p>
    <w:p w14:paraId="4173261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Aztec military campaigns against the Zapotec: the documentary evidence, pp. 314-318.</w:t>
      </w:r>
    </w:p>
    <w:p w14:paraId="41732612" w14:textId="77777777" w:rsidR="00BC6346" w:rsidRDefault="00A95FD0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Zapotec R</w:t>
      </w:r>
      <w:r w:rsidR="00BC6346">
        <w:rPr>
          <w:sz w:val="24"/>
        </w:rPr>
        <w:t>eligion, pp. 345-351.</w:t>
      </w:r>
    </w:p>
    <w:p w14:paraId="4173261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A synthesis of the cultural evolution of the Zapotec and Mixtec, pp. 355-360.</w:t>
      </w:r>
    </w:p>
    <w:p w14:paraId="4173261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15" w14:textId="77777777" w:rsidR="00BC6346" w:rsidRDefault="00BC6346" w:rsidP="00A71085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1983  </w:t>
      </w:r>
      <w:r w:rsidR="001A3C33">
        <w:rPr>
          <w:sz w:val="24"/>
        </w:rPr>
        <w:t xml:space="preserve">   </w:t>
      </w:r>
      <w:r w:rsidR="001A3C33">
        <w:rPr>
          <w:sz w:val="24"/>
        </w:rPr>
        <w:tab/>
      </w:r>
      <w:r>
        <w:rPr>
          <w:sz w:val="24"/>
        </w:rPr>
        <w:t>An Introduction to the Series and to Volume I</w:t>
      </w:r>
      <w:r w:rsidR="001A3C33">
        <w:rPr>
          <w:sz w:val="24"/>
        </w:rPr>
        <w:t xml:space="preserve">. </w:t>
      </w:r>
      <w:r>
        <w:rPr>
          <w:rStyle w:val="Italics"/>
          <w:sz w:val="24"/>
        </w:rPr>
        <w:t xml:space="preserve"> Memoir No. 16</w:t>
      </w:r>
      <w:r>
        <w:rPr>
          <w:sz w:val="24"/>
        </w:rPr>
        <w:t xml:space="preserve"> of the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Ann Arbor</w:t>
          </w:r>
        </w:smartTag>
      </w:smartTag>
      <w:r>
        <w:rPr>
          <w:sz w:val="24"/>
        </w:rPr>
        <w:t>.</w:t>
      </w:r>
      <w:r>
        <w:rPr>
          <w:i/>
          <w:sz w:val="24"/>
        </w:rPr>
        <w:t xml:space="preserve">  </w:t>
      </w:r>
      <w:r>
        <w:rPr>
          <w:rStyle w:val="Italics"/>
          <w:sz w:val="24"/>
        </w:rPr>
        <w:t>Studies in Latin American Ethnohistory &amp; Archaeology</w:t>
      </w:r>
      <w:r>
        <w:rPr>
          <w:sz w:val="24"/>
        </w:rPr>
        <w:t>, pp. v-vii.</w:t>
      </w:r>
    </w:p>
    <w:p w14:paraId="41732616" w14:textId="77777777" w:rsidR="00A71085" w:rsidRPr="00A71085" w:rsidRDefault="00A71085" w:rsidP="00A71085">
      <w:pPr>
        <w:keepLines/>
        <w:tabs>
          <w:tab w:val="left" w:pos="2160"/>
        </w:tabs>
        <w:ind w:left="2160" w:hanging="2160"/>
        <w:rPr>
          <w:i/>
          <w:sz w:val="24"/>
        </w:rPr>
      </w:pPr>
    </w:p>
    <w:p w14:paraId="4173261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1984   </w:t>
      </w:r>
      <w:r>
        <w:rPr>
          <w:sz w:val="24"/>
        </w:rPr>
        <w:tab/>
        <w:t xml:space="preserve">Reply to Hammond and Andrews. </w:t>
      </w:r>
      <w:r w:rsidR="007D7E29">
        <w:rPr>
          <w:sz w:val="24"/>
        </w:rPr>
        <w:t xml:space="preserve"> </w:t>
      </w:r>
      <w:r>
        <w:rPr>
          <w:rStyle w:val="Italics"/>
          <w:sz w:val="24"/>
        </w:rPr>
        <w:t>American</w:t>
      </w:r>
      <w:r>
        <w:rPr>
          <w:sz w:val="24"/>
        </w:rPr>
        <w:t xml:space="preserve"> </w:t>
      </w:r>
      <w:r>
        <w:rPr>
          <w:rStyle w:val="Italics"/>
          <w:sz w:val="24"/>
        </w:rPr>
        <w:t>Antiquity</w:t>
      </w:r>
      <w:r>
        <w:rPr>
          <w:sz w:val="24"/>
        </w:rPr>
        <w:t xml:space="preserve"> 49(4):829-833.</w:t>
      </w:r>
    </w:p>
    <w:p w14:paraId="4173261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1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1984 </w:t>
      </w:r>
      <w:r>
        <w:rPr>
          <w:sz w:val="24"/>
        </w:rPr>
        <w:tab/>
        <w:t xml:space="preserve">Introduction to Volume II.  </w:t>
      </w:r>
      <w:r>
        <w:rPr>
          <w:rStyle w:val="Italics"/>
          <w:sz w:val="24"/>
        </w:rPr>
        <w:t>Memoir 17</w:t>
      </w:r>
      <w:r w:rsidR="00E00305">
        <w:rPr>
          <w:sz w:val="24"/>
        </w:rPr>
        <w:t>,</w:t>
      </w:r>
      <w:r>
        <w:rPr>
          <w:sz w:val="24"/>
        </w:rPr>
        <w:t xml:space="preserve"> Museum of Anthropology, U</w:t>
      </w:r>
      <w:r w:rsidR="00E00305">
        <w:rPr>
          <w:sz w:val="24"/>
        </w:rPr>
        <w:t xml:space="preserve"> of Michigan</w:t>
      </w:r>
      <w:r>
        <w:rPr>
          <w:sz w:val="24"/>
        </w:rPr>
        <w:t>.</w:t>
      </w:r>
      <w:r>
        <w:rPr>
          <w:rStyle w:val="Italics"/>
          <w:sz w:val="24"/>
        </w:rPr>
        <w:t xml:space="preserve"> Studies in Latin American Ethnohistory &amp; Archaeology, </w:t>
      </w:r>
      <w:r>
        <w:rPr>
          <w:sz w:val="24"/>
        </w:rPr>
        <w:t>pp</w:t>
      </w:r>
      <w:r>
        <w:rPr>
          <w:rStyle w:val="Italics"/>
          <w:sz w:val="24"/>
        </w:rPr>
        <w:t>.</w:t>
      </w:r>
      <w:r>
        <w:rPr>
          <w:sz w:val="24"/>
        </w:rPr>
        <w:t xml:space="preserve"> iii-v.  </w:t>
      </w:r>
    </w:p>
    <w:p w14:paraId="4173261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1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1984</w:t>
      </w:r>
      <w:r>
        <w:rPr>
          <w:sz w:val="24"/>
        </w:rPr>
        <w:tab/>
        <w:t>Mesoamerican Territorial Boundaries: Reconstructions from Archae</w:t>
      </w:r>
      <w:r w:rsidR="009D3015">
        <w:rPr>
          <w:sz w:val="24"/>
        </w:rPr>
        <w:t>ology and Hieroglyphic Writing.</w:t>
      </w:r>
      <w:r>
        <w:rPr>
          <w:sz w:val="24"/>
        </w:rPr>
        <w:t xml:space="preserve"> </w:t>
      </w:r>
      <w:r w:rsidR="009D3015">
        <w:rPr>
          <w:rStyle w:val="Italics"/>
          <w:sz w:val="24"/>
        </w:rPr>
        <w:t>Archaeological Rev</w:t>
      </w:r>
      <w:r w:rsidR="00CB089D">
        <w:rPr>
          <w:rStyle w:val="Italics"/>
          <w:sz w:val="24"/>
        </w:rPr>
        <w:t>iew</w:t>
      </w:r>
      <w:r>
        <w:rPr>
          <w:rStyle w:val="Italics"/>
          <w:sz w:val="24"/>
        </w:rPr>
        <w:t xml:space="preserve"> from Cambridge</w:t>
      </w:r>
      <w:r w:rsidR="009D3015">
        <w:rPr>
          <w:sz w:val="24"/>
        </w:rPr>
        <w:t xml:space="preserve"> </w:t>
      </w:r>
      <w:r w:rsidR="00620542">
        <w:rPr>
          <w:sz w:val="24"/>
        </w:rPr>
        <w:t>3(2):48-62. Cambridge.</w:t>
      </w:r>
      <w:r>
        <w:rPr>
          <w:sz w:val="24"/>
        </w:rPr>
        <w:t xml:space="preserve"> </w:t>
      </w:r>
    </w:p>
    <w:p w14:paraId="4173261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1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  <w:r>
        <w:rPr>
          <w:sz w:val="24"/>
        </w:rPr>
        <w:t xml:space="preserve">1984 </w:t>
      </w:r>
      <w:r>
        <w:rPr>
          <w:sz w:val="24"/>
        </w:rPr>
        <w:tab/>
        <w:t xml:space="preserve">Introduction to Volume III.  </w:t>
      </w:r>
      <w:r>
        <w:rPr>
          <w:rStyle w:val="Italics"/>
          <w:sz w:val="24"/>
        </w:rPr>
        <w:t>Memoirs</w:t>
      </w:r>
      <w:r>
        <w:rPr>
          <w:sz w:val="24"/>
        </w:rPr>
        <w:t xml:space="preserve"> </w:t>
      </w:r>
      <w:r>
        <w:rPr>
          <w:rStyle w:val="Italics"/>
          <w:sz w:val="24"/>
        </w:rPr>
        <w:t>No. 18</w:t>
      </w:r>
      <w:r>
        <w:rPr>
          <w:sz w:val="24"/>
        </w:rPr>
        <w:t xml:space="preserve"> of the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Ann Arbor</w:t>
          </w:r>
        </w:smartTag>
      </w:smartTag>
      <w:r>
        <w:rPr>
          <w:sz w:val="24"/>
        </w:rPr>
        <w:t>.</w:t>
      </w:r>
      <w:r w:rsidR="00B302C1">
        <w:rPr>
          <w:rStyle w:val="Italics"/>
          <w:sz w:val="24"/>
        </w:rPr>
        <w:t xml:space="preserve"> </w:t>
      </w:r>
      <w:proofErr w:type="spellStart"/>
      <w:r>
        <w:rPr>
          <w:rStyle w:val="Italics"/>
          <w:sz w:val="24"/>
          <w:lang w:val="es-MX"/>
        </w:rPr>
        <w:t>Studies</w:t>
      </w:r>
      <w:proofErr w:type="spellEnd"/>
      <w:r>
        <w:rPr>
          <w:rStyle w:val="Italics"/>
          <w:sz w:val="24"/>
          <w:lang w:val="es-MX"/>
        </w:rPr>
        <w:t xml:space="preserve"> in </w:t>
      </w:r>
      <w:proofErr w:type="spellStart"/>
      <w:r>
        <w:rPr>
          <w:rStyle w:val="Italics"/>
          <w:sz w:val="24"/>
          <w:lang w:val="es-MX"/>
        </w:rPr>
        <w:t>Latin</w:t>
      </w:r>
      <w:proofErr w:type="spellEnd"/>
      <w:r>
        <w:rPr>
          <w:sz w:val="24"/>
          <w:lang w:val="es-MX"/>
        </w:rPr>
        <w:t xml:space="preserve"> </w:t>
      </w:r>
      <w:r>
        <w:rPr>
          <w:rStyle w:val="Italics"/>
          <w:sz w:val="24"/>
          <w:lang w:val="es-MX"/>
        </w:rPr>
        <w:t xml:space="preserve">American Ethnohistory &amp; </w:t>
      </w:r>
      <w:proofErr w:type="spellStart"/>
      <w:r>
        <w:rPr>
          <w:rStyle w:val="Italics"/>
          <w:sz w:val="24"/>
          <w:lang w:val="es-MX"/>
        </w:rPr>
        <w:t>Archaeology</w:t>
      </w:r>
      <w:proofErr w:type="spellEnd"/>
      <w:r w:rsidR="00B302C1">
        <w:rPr>
          <w:sz w:val="24"/>
          <w:lang w:val="es-MX"/>
        </w:rPr>
        <w:t>,</w:t>
      </w:r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iii</w:t>
      </w:r>
      <w:proofErr w:type="spellEnd"/>
      <w:r>
        <w:rPr>
          <w:sz w:val="24"/>
          <w:lang w:val="es-MX"/>
        </w:rPr>
        <w:t xml:space="preserve">-v.  </w:t>
      </w:r>
    </w:p>
    <w:p w14:paraId="4173261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</w:p>
    <w:p w14:paraId="4173261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 xml:space="preserve">1984  </w:t>
      </w:r>
      <w:r>
        <w:rPr>
          <w:sz w:val="24"/>
          <w:lang w:val="es-ES_tradnl"/>
        </w:rPr>
        <w:tab/>
        <w:t xml:space="preserve">Monumentos Mayas en el Museo "Rufino Tamayo," Oaxaca. In </w:t>
      </w:r>
      <w:r>
        <w:rPr>
          <w:rStyle w:val="Italics"/>
          <w:sz w:val="24"/>
          <w:lang w:val="es-ES_tradnl"/>
        </w:rPr>
        <w:t>Estudios de Cultura Maya</w:t>
      </w:r>
      <w:r>
        <w:rPr>
          <w:sz w:val="24"/>
          <w:lang w:val="es-ES_tradnl"/>
        </w:rPr>
        <w:t>, Volum</w:t>
      </w:r>
      <w:r w:rsidR="0031144B">
        <w:rPr>
          <w:sz w:val="24"/>
          <w:lang w:val="es-ES_tradnl"/>
        </w:rPr>
        <w:t>en XV, pp. 97-115. UNA</w:t>
      </w:r>
      <w:r w:rsidR="00E00305">
        <w:rPr>
          <w:sz w:val="24"/>
          <w:lang w:val="es-ES_tradnl"/>
        </w:rPr>
        <w:t>M</w:t>
      </w:r>
      <w:r>
        <w:rPr>
          <w:sz w:val="24"/>
          <w:lang w:val="es-ES_tradnl"/>
        </w:rPr>
        <w:t xml:space="preserve">, </w:t>
      </w:r>
      <w:proofErr w:type="spellStart"/>
      <w:r>
        <w:rPr>
          <w:sz w:val="24"/>
          <w:lang w:val="es-ES_tradnl"/>
        </w:rPr>
        <w:t>Mexico</w:t>
      </w:r>
      <w:proofErr w:type="spellEnd"/>
      <w:r>
        <w:rPr>
          <w:sz w:val="24"/>
          <w:lang w:val="es-ES_tradnl"/>
        </w:rPr>
        <w:t xml:space="preserve"> City.</w:t>
      </w:r>
    </w:p>
    <w:p w14:paraId="4173262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2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  <w:lang w:val="es-ES_tradnl"/>
        </w:rPr>
        <w:t>1985</w:t>
      </w:r>
      <w:r>
        <w:rPr>
          <w:sz w:val="24"/>
          <w:lang w:val="es-ES_tradnl"/>
        </w:rPr>
        <w:tab/>
        <w:t>Arquitectura Inca de Cerro Azul, Valle de Cañete (</w:t>
      </w:r>
      <w:proofErr w:type="spellStart"/>
      <w:r>
        <w:rPr>
          <w:sz w:val="24"/>
          <w:lang w:val="es-ES_tradnl"/>
        </w:rPr>
        <w:t>co-aut</w:t>
      </w:r>
      <w:r w:rsidR="00D00B82">
        <w:rPr>
          <w:sz w:val="24"/>
          <w:lang w:val="es-ES_tradnl"/>
        </w:rPr>
        <w:t>hored</w:t>
      </w:r>
      <w:proofErr w:type="spellEnd"/>
      <w:r w:rsidR="00D00B82">
        <w:rPr>
          <w:sz w:val="24"/>
          <w:lang w:val="es-ES_tradnl"/>
        </w:rPr>
        <w:t xml:space="preserve"> </w:t>
      </w:r>
      <w:proofErr w:type="spellStart"/>
      <w:r w:rsidR="00D00B82">
        <w:rPr>
          <w:sz w:val="24"/>
          <w:lang w:val="es-ES_tradnl"/>
        </w:rPr>
        <w:t>with</w:t>
      </w:r>
      <w:proofErr w:type="spellEnd"/>
      <w:r w:rsidR="00D00B82">
        <w:rPr>
          <w:sz w:val="24"/>
          <w:lang w:val="es-ES_tradnl"/>
        </w:rPr>
        <w:t xml:space="preserve"> Ramiro Matos</w:t>
      </w:r>
      <w:r>
        <w:rPr>
          <w:sz w:val="24"/>
          <w:lang w:val="es-ES_tradnl"/>
        </w:rPr>
        <w:t xml:space="preserve"> and Ma</w:t>
      </w:r>
      <w:r w:rsidR="00D00B82">
        <w:rPr>
          <w:sz w:val="24"/>
          <w:lang w:val="es-ES_tradnl"/>
        </w:rPr>
        <w:t>ría Rostworowski</w:t>
      </w:r>
      <w:r>
        <w:rPr>
          <w:sz w:val="24"/>
          <w:lang w:val="es-ES_tradnl"/>
        </w:rPr>
        <w:t xml:space="preserve">).  </w:t>
      </w:r>
      <w:r>
        <w:rPr>
          <w:rStyle w:val="Italics"/>
          <w:sz w:val="24"/>
        </w:rPr>
        <w:t>Revista</w:t>
      </w:r>
      <w:r>
        <w:rPr>
          <w:sz w:val="24"/>
        </w:rPr>
        <w:t xml:space="preserve"> </w:t>
      </w:r>
      <w:r>
        <w:rPr>
          <w:rStyle w:val="Italics"/>
          <w:sz w:val="24"/>
        </w:rPr>
        <w:t>del Museo Nacional</w:t>
      </w:r>
      <w:r>
        <w:rPr>
          <w:sz w:val="24"/>
        </w:rPr>
        <w:t xml:space="preserve"> XLVII:125-138.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Lima</w:t>
          </w:r>
        </w:smartTag>
      </w:smartTag>
      <w:r>
        <w:rPr>
          <w:sz w:val="24"/>
        </w:rPr>
        <w:t>, Perú.</w:t>
      </w:r>
    </w:p>
    <w:p w14:paraId="4173262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1987</w:t>
      </w:r>
      <w:r>
        <w:rPr>
          <w:sz w:val="24"/>
        </w:rPr>
        <w:tab/>
        <w:t>Prehistoric Fishermen in the Kingdom of Huarco.</w:t>
      </w:r>
      <w:r>
        <w:rPr>
          <w:rStyle w:val="Italics"/>
          <w:sz w:val="24"/>
        </w:rPr>
        <w:t xml:space="preserve"> American Scientist </w:t>
      </w:r>
      <w:r w:rsidR="009D3015">
        <w:rPr>
          <w:sz w:val="24"/>
        </w:rPr>
        <w:t>75(4):393-401</w:t>
      </w:r>
      <w:r>
        <w:rPr>
          <w:sz w:val="24"/>
        </w:rPr>
        <w:t>.</w:t>
      </w:r>
    </w:p>
    <w:p w14:paraId="4173262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1988 </w:t>
      </w:r>
      <w:r>
        <w:rPr>
          <w:sz w:val="24"/>
        </w:rPr>
        <w:tab/>
        <w:t xml:space="preserve">Biographical Profile of Tatiana </w:t>
      </w:r>
      <w:proofErr w:type="spellStart"/>
      <w:r>
        <w:rPr>
          <w:sz w:val="24"/>
        </w:rPr>
        <w:t>Proskouriakoff</w:t>
      </w:r>
      <w:proofErr w:type="spellEnd"/>
      <w:r>
        <w:rPr>
          <w:sz w:val="24"/>
        </w:rPr>
        <w:t xml:space="preserve"> (1909-1985).  In </w:t>
      </w:r>
      <w:r>
        <w:rPr>
          <w:rStyle w:val="Italics"/>
          <w:sz w:val="24"/>
        </w:rPr>
        <w:t>Women</w:t>
      </w:r>
      <w:r>
        <w:rPr>
          <w:sz w:val="24"/>
        </w:rPr>
        <w:t xml:space="preserve"> </w:t>
      </w:r>
      <w:r>
        <w:rPr>
          <w:rStyle w:val="Italics"/>
          <w:sz w:val="24"/>
        </w:rPr>
        <w:t>Anthropologists: A Biographical Dictionary</w:t>
      </w:r>
      <w:r>
        <w:rPr>
          <w:sz w:val="24"/>
        </w:rPr>
        <w:t xml:space="preserve">, edited by Ute Gacs, Aisha Khan, Jerrie McIntyre, and Ruth Weinberg, pp. 297-302.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Greenwood</w:t>
          </w:r>
        </w:smartTag>
      </w:smartTag>
      <w:r>
        <w:rPr>
          <w:sz w:val="24"/>
        </w:rPr>
        <w:t xml:space="preserve"> Press,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88 Post Road West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Westport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CT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06881</w:t>
          </w:r>
        </w:smartTag>
      </w:smartTag>
      <w:r>
        <w:rPr>
          <w:sz w:val="24"/>
        </w:rPr>
        <w:t>.</w:t>
      </w:r>
    </w:p>
    <w:p w14:paraId="4173262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7" w14:textId="77777777" w:rsidR="00BC6346" w:rsidRDefault="00D00B82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1988 </w:t>
      </w:r>
      <w:r>
        <w:rPr>
          <w:sz w:val="24"/>
        </w:rPr>
        <w:tab/>
        <w:t xml:space="preserve">(1.) </w:t>
      </w:r>
      <w:smartTag w:uri="urn:schemas-microsoft-com:office:smarttags" w:element="place">
        <w:smartTag w:uri="urn:schemas-microsoft-com:office:smarttags" w:element="PlaceName">
          <w:r w:rsidR="00BC6346">
            <w:rPr>
              <w:sz w:val="24"/>
            </w:rPr>
            <w:t>Chillón</w:t>
          </w:r>
        </w:smartTag>
        <w:r w:rsidR="00BC6346">
          <w:rPr>
            <w:sz w:val="24"/>
          </w:rPr>
          <w:t xml:space="preserve"> </w:t>
        </w:r>
        <w:smartTag w:uri="urn:schemas-microsoft-com:office:smarttags" w:element="PlaceType">
          <w:r w:rsidR="00BC6346">
            <w:rPr>
              <w:sz w:val="24"/>
            </w:rPr>
            <w:t>Valley</w:t>
          </w:r>
        </w:smartTag>
      </w:smartTag>
      <w:r w:rsidR="00BC6346">
        <w:rPr>
          <w:sz w:val="24"/>
        </w:rPr>
        <w:t xml:space="preserve"> "Coca Lands": Archaeological Background and Ecological Context. </w:t>
      </w:r>
      <w:r w:rsidR="00BC6346">
        <w:rPr>
          <w:sz w:val="24"/>
        </w:rPr>
        <w:br/>
      </w:r>
      <w:r w:rsidR="00BC6346">
        <w:rPr>
          <w:sz w:val="24"/>
          <w:lang w:val="es-ES_tradnl"/>
        </w:rPr>
        <w:t>(2.) Los Cocales del Valle del Chillón: Evidencia Arqueológica y Contexto Ecológico (</w:t>
      </w:r>
      <w:proofErr w:type="spellStart"/>
      <w:r w:rsidR="00BC6346">
        <w:rPr>
          <w:sz w:val="24"/>
          <w:lang w:val="es-ES_tradnl"/>
        </w:rPr>
        <w:t>co-authored</w:t>
      </w:r>
      <w:proofErr w:type="spellEnd"/>
      <w:r w:rsidR="00BC6346">
        <w:rPr>
          <w:sz w:val="24"/>
          <w:lang w:val="es-ES_tradnl"/>
        </w:rPr>
        <w:t xml:space="preserve"> </w:t>
      </w:r>
      <w:proofErr w:type="spellStart"/>
      <w:r w:rsidR="00BC6346">
        <w:rPr>
          <w:sz w:val="24"/>
          <w:lang w:val="es-ES_tradnl"/>
        </w:rPr>
        <w:t>with</w:t>
      </w:r>
      <w:proofErr w:type="spellEnd"/>
      <w:r w:rsidR="00BC6346">
        <w:rPr>
          <w:sz w:val="24"/>
          <w:lang w:val="es-ES_tradnl"/>
        </w:rPr>
        <w:t xml:space="preserve"> Jorge E. Silva).  </w:t>
      </w:r>
      <w:r w:rsidR="00BC6346">
        <w:rPr>
          <w:rStyle w:val="Italics"/>
          <w:sz w:val="24"/>
        </w:rPr>
        <w:t>Memoir 21</w:t>
      </w:r>
      <w:r w:rsidR="00BC6346">
        <w:rPr>
          <w:sz w:val="24"/>
        </w:rPr>
        <w:t xml:space="preserve"> of the Museum of Anthropology U</w:t>
      </w:r>
      <w:r>
        <w:rPr>
          <w:sz w:val="24"/>
        </w:rPr>
        <w:t>niv</w:t>
      </w:r>
      <w:r w:rsidR="009D3015">
        <w:rPr>
          <w:sz w:val="24"/>
        </w:rPr>
        <w:t xml:space="preserve"> of Michigan</w:t>
      </w:r>
      <w:r w:rsidR="00BC6346">
        <w:rPr>
          <w:sz w:val="24"/>
        </w:rPr>
        <w:t xml:space="preserve">.  </w:t>
      </w:r>
      <w:r w:rsidR="00BC6346">
        <w:rPr>
          <w:rStyle w:val="Italics"/>
          <w:sz w:val="24"/>
        </w:rPr>
        <w:t>Studies in Latin American Ethnohistory &amp; Archaeology</w:t>
      </w:r>
      <w:r w:rsidR="00BC6346">
        <w:rPr>
          <w:sz w:val="24"/>
        </w:rPr>
        <w:t xml:space="preserve"> IV:1-52.  </w:t>
      </w:r>
    </w:p>
    <w:p w14:paraId="4173262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1988</w:t>
      </w:r>
      <w:r>
        <w:rPr>
          <w:sz w:val="24"/>
        </w:rPr>
        <w:tab/>
        <w:t>Introduction to Volume IV.</w:t>
      </w:r>
      <w:r>
        <w:rPr>
          <w:rStyle w:val="Italics"/>
          <w:sz w:val="24"/>
        </w:rPr>
        <w:t xml:space="preserve"> Memoir 21</w:t>
      </w:r>
      <w:r>
        <w:rPr>
          <w:sz w:val="24"/>
        </w:rPr>
        <w:t xml:space="preserve"> of the Mus</w:t>
      </w:r>
      <w:r w:rsidR="0039622A">
        <w:rPr>
          <w:sz w:val="24"/>
        </w:rPr>
        <w:t xml:space="preserve"> of Anthropology, U </w:t>
      </w:r>
      <w:r>
        <w:rPr>
          <w:sz w:val="24"/>
        </w:rPr>
        <w:t>of Michigan</w:t>
      </w:r>
      <w:r w:rsidR="00590068">
        <w:rPr>
          <w:rStyle w:val="Italics"/>
          <w:sz w:val="24"/>
        </w:rPr>
        <w:t>.</w:t>
      </w:r>
      <w:r>
        <w:rPr>
          <w:rStyle w:val="Italics"/>
          <w:sz w:val="24"/>
        </w:rPr>
        <w:t xml:space="preserve"> Studies in Latin American Ethnohistory &amp; Archaeology, </w:t>
      </w:r>
      <w:r>
        <w:rPr>
          <w:sz w:val="24"/>
        </w:rPr>
        <w:t>pp.</w:t>
      </w:r>
      <w:r>
        <w:rPr>
          <w:rStyle w:val="Italics"/>
          <w:sz w:val="24"/>
        </w:rPr>
        <w:t xml:space="preserve"> </w:t>
      </w:r>
      <w:r>
        <w:rPr>
          <w:sz w:val="24"/>
        </w:rPr>
        <w:t>v-viii.</w:t>
      </w:r>
    </w:p>
    <w:p w14:paraId="4173262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B" w14:textId="77777777" w:rsidR="00BC6346" w:rsidRDefault="00B15551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1988</w:t>
      </w:r>
      <w:r>
        <w:rPr>
          <w:sz w:val="24"/>
        </w:rPr>
        <w:tab/>
        <w:t>Comment on W</w:t>
      </w:r>
      <w:r w:rsidR="00BC6346">
        <w:rPr>
          <w:sz w:val="24"/>
        </w:rPr>
        <w:t>m T. Sanders and Deborah L. Nichols' arti</w:t>
      </w:r>
      <w:r>
        <w:rPr>
          <w:sz w:val="24"/>
        </w:rPr>
        <w:t xml:space="preserve">cle entitled </w:t>
      </w:r>
      <w:r w:rsidR="00BC6346">
        <w:rPr>
          <w:sz w:val="24"/>
        </w:rPr>
        <w:t>Ecological Theory and Cultural Evolution in the Valley of Oaxaca.</w:t>
      </w:r>
      <w:r w:rsidR="009D3015">
        <w:rPr>
          <w:sz w:val="24"/>
        </w:rPr>
        <w:t xml:space="preserve"> </w:t>
      </w:r>
      <w:r w:rsidR="00BC6346">
        <w:rPr>
          <w:rStyle w:val="Italics"/>
          <w:sz w:val="24"/>
        </w:rPr>
        <w:t>Current Anthropology</w:t>
      </w:r>
      <w:r>
        <w:rPr>
          <w:sz w:val="24"/>
        </w:rPr>
        <w:t xml:space="preserve"> 29(1):60-61</w:t>
      </w:r>
      <w:r w:rsidR="009D3015">
        <w:rPr>
          <w:sz w:val="24"/>
        </w:rPr>
        <w:t>.</w:t>
      </w:r>
      <w:r w:rsidR="00BC6346">
        <w:rPr>
          <w:sz w:val="24"/>
        </w:rPr>
        <w:t xml:space="preserve"> </w:t>
      </w:r>
    </w:p>
    <w:p w14:paraId="4173262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D" w14:textId="77777777" w:rsidR="00BC6346" w:rsidRPr="0063223F" w:rsidRDefault="00BC6346" w:rsidP="0063223F">
      <w:pPr>
        <w:keepLines/>
        <w:tabs>
          <w:tab w:val="left" w:pos="2160"/>
        </w:tabs>
        <w:ind w:left="2160" w:hanging="2160"/>
        <w:rPr>
          <w:i/>
          <w:sz w:val="24"/>
        </w:rPr>
      </w:pPr>
      <w:r>
        <w:rPr>
          <w:sz w:val="24"/>
        </w:rPr>
        <w:t>1988</w:t>
      </w:r>
      <w:r>
        <w:rPr>
          <w:sz w:val="24"/>
        </w:rPr>
        <w:tab/>
        <w:t>El Handbook of Middle America</w:t>
      </w:r>
      <w:r w:rsidR="009D3015">
        <w:rPr>
          <w:sz w:val="24"/>
        </w:rPr>
        <w:t>n Indians (with Ronald Spores)</w:t>
      </w:r>
      <w:r>
        <w:rPr>
          <w:sz w:val="24"/>
        </w:rPr>
        <w:t xml:space="preserve">[Spanish translation of 1978 article in </w:t>
      </w:r>
      <w:r>
        <w:rPr>
          <w:rStyle w:val="Italics"/>
          <w:sz w:val="24"/>
        </w:rPr>
        <w:t>American</w:t>
      </w:r>
      <w:r>
        <w:rPr>
          <w:sz w:val="24"/>
        </w:rPr>
        <w:t xml:space="preserve"> </w:t>
      </w:r>
      <w:r>
        <w:rPr>
          <w:rStyle w:val="Italics"/>
          <w:sz w:val="24"/>
        </w:rPr>
        <w:t>Anthropologist</w:t>
      </w:r>
      <w:r w:rsidR="009D3015">
        <w:rPr>
          <w:sz w:val="24"/>
        </w:rPr>
        <w:t xml:space="preserve">]. </w:t>
      </w:r>
      <w:r>
        <w:rPr>
          <w:sz w:val="24"/>
        </w:rPr>
        <w:t xml:space="preserve">In </w:t>
      </w:r>
      <w:proofErr w:type="spellStart"/>
      <w:r>
        <w:rPr>
          <w:rStyle w:val="Italics"/>
          <w:sz w:val="24"/>
        </w:rPr>
        <w:t>Anuario</w:t>
      </w:r>
      <w:proofErr w:type="spellEnd"/>
      <w:r>
        <w:rPr>
          <w:rStyle w:val="Italics"/>
          <w:sz w:val="24"/>
        </w:rPr>
        <w:t xml:space="preserve"> de </w:t>
      </w:r>
      <w:r w:rsidRPr="0063223F">
        <w:rPr>
          <w:rStyle w:val="Italics"/>
          <w:sz w:val="24"/>
        </w:rPr>
        <w:t>Etnolo</w:t>
      </w:r>
      <w:r w:rsidR="0063223F">
        <w:rPr>
          <w:rStyle w:val="Italics"/>
          <w:sz w:val="24"/>
        </w:rPr>
        <w:t>gí</w:t>
      </w:r>
      <w:r w:rsidRPr="0063223F">
        <w:rPr>
          <w:rStyle w:val="Italics"/>
          <w:sz w:val="24"/>
        </w:rPr>
        <w:t>a y Antropolo</w:t>
      </w:r>
      <w:r w:rsidR="0063223F">
        <w:rPr>
          <w:rStyle w:val="Italics"/>
          <w:sz w:val="24"/>
        </w:rPr>
        <w:t>gí</w:t>
      </w:r>
      <w:r w:rsidRPr="0063223F">
        <w:rPr>
          <w:rStyle w:val="Italics"/>
          <w:sz w:val="24"/>
        </w:rPr>
        <w:t>a</w:t>
      </w:r>
      <w:r>
        <w:rPr>
          <w:rStyle w:val="Italics"/>
          <w:sz w:val="24"/>
        </w:rPr>
        <w:t xml:space="preserve"> Social</w:t>
      </w:r>
      <w:r>
        <w:rPr>
          <w:sz w:val="24"/>
        </w:rPr>
        <w:t xml:space="preserve"> Vol. 1: 75-97. 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Mexico</w:t>
          </w:r>
        </w:smartTag>
      </w:smartTag>
      <w:r>
        <w:rPr>
          <w:sz w:val="24"/>
        </w:rPr>
        <w:t>.</w:t>
      </w:r>
    </w:p>
    <w:p w14:paraId="4173262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1989</w:t>
      </w:r>
      <w:r>
        <w:rPr>
          <w:sz w:val="24"/>
        </w:rPr>
        <w:tab/>
        <w:t xml:space="preserve">Zapotec Chiefdoms and The Nature of Formative Religions.  In </w:t>
      </w:r>
      <w:r>
        <w:rPr>
          <w:rStyle w:val="Italics"/>
          <w:sz w:val="24"/>
        </w:rPr>
        <w:t>Regional Perspectives on the Olmec</w:t>
      </w:r>
      <w:r>
        <w:rPr>
          <w:sz w:val="24"/>
        </w:rPr>
        <w:t xml:space="preserve">, edited by Robert J. Sharer and David C. Grove, pp. 148-197. 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American</w:t>
        </w:r>
      </w:smartTag>
      <w:r w:rsidR="00D00B82">
        <w:rPr>
          <w:sz w:val="24"/>
        </w:rPr>
        <w:t xml:space="preserve"> Research</w:t>
      </w:r>
      <w:r>
        <w:rPr>
          <w:sz w:val="24"/>
        </w:rPr>
        <w:t xml:space="preserve"> and </w:t>
      </w:r>
      <w:smartTag w:uri="urn:schemas-microsoft-com:office:smarttags" w:element="PlaceName">
        <w:r>
          <w:rPr>
            <w:sz w:val="24"/>
          </w:rPr>
          <w:t>Cambridge</w:t>
        </w:r>
      </w:smartTag>
      <w:r>
        <w:rPr>
          <w:sz w:val="24"/>
        </w:rPr>
        <w:t xml:space="preserve"> Univ</w:t>
      </w:r>
      <w:r w:rsidR="00680077">
        <w:rPr>
          <w:sz w:val="24"/>
        </w:rPr>
        <w:t>ersity</w:t>
      </w:r>
      <w:r>
        <w:rPr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Cambridge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England</w:t>
          </w:r>
        </w:smartTag>
      </w:smartTag>
      <w:r>
        <w:rPr>
          <w:sz w:val="24"/>
        </w:rPr>
        <w:t>.</w:t>
      </w:r>
    </w:p>
    <w:p w14:paraId="4173263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1989</w:t>
      </w:r>
      <w:r>
        <w:rPr>
          <w:sz w:val="24"/>
        </w:rPr>
        <w:tab/>
        <w:t xml:space="preserve">Preface.  In </w:t>
      </w:r>
      <w:r>
        <w:rPr>
          <w:rStyle w:val="Italics"/>
          <w:sz w:val="24"/>
        </w:rPr>
        <w:t>New Frontiers in the Archaeology of the Pacific Coast of Southern Mesoamerica</w:t>
      </w:r>
      <w:r>
        <w:rPr>
          <w:sz w:val="24"/>
        </w:rPr>
        <w:t xml:space="preserve">, edited by Frederick J. Bove and Lynette Heller.  </w:t>
      </w:r>
      <w:smartTag w:uri="urn:schemas-microsoft-com:office:smarttags" w:element="place">
        <w:smartTag w:uri="urn:schemas-microsoft-com:office:smarttags" w:element="PlaceName">
          <w:r>
            <w:rPr>
              <w:rStyle w:val="Italics"/>
              <w:sz w:val="24"/>
            </w:rPr>
            <w:t>Arizona</w:t>
          </w:r>
        </w:smartTag>
        <w:r>
          <w:rPr>
            <w:rStyle w:val="Italics"/>
            <w:sz w:val="24"/>
          </w:rPr>
          <w:t xml:space="preserve"> </w:t>
        </w:r>
        <w:smartTag w:uri="urn:schemas-microsoft-com:office:smarttags" w:element="PlaceType">
          <w:r>
            <w:rPr>
              <w:rStyle w:val="Italics"/>
              <w:sz w:val="24"/>
            </w:rPr>
            <w:t>State</w:t>
          </w:r>
        </w:smartTag>
        <w:r>
          <w:rPr>
            <w:rStyle w:val="Italics"/>
            <w:sz w:val="24"/>
          </w:rPr>
          <w:t xml:space="preserve"> </w:t>
        </w:r>
        <w:smartTag w:uri="urn:schemas-microsoft-com:office:smarttags" w:element="PlaceType">
          <w:r>
            <w:rPr>
              <w:rStyle w:val="Italics"/>
              <w:sz w:val="24"/>
            </w:rPr>
            <w:t>University</w:t>
          </w:r>
        </w:smartTag>
      </w:smartTag>
      <w:r>
        <w:rPr>
          <w:rStyle w:val="Italics"/>
          <w:sz w:val="24"/>
        </w:rPr>
        <w:t xml:space="preserve"> Anthropological Research Papers, No. 39</w:t>
      </w:r>
      <w:r w:rsidR="00D00B82">
        <w:rPr>
          <w:sz w:val="24"/>
        </w:rPr>
        <w:t>.  Dept. of Anthro</w:t>
      </w:r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Arizona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State</w:t>
        </w:r>
      </w:smartTag>
      <w:r w:rsidR="00D00B82">
        <w:rPr>
          <w:sz w:val="24"/>
        </w:rPr>
        <w:t xml:space="preserve"> Univ</w:t>
      </w:r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Tempe</w:t>
          </w:r>
        </w:smartTag>
      </w:smartTag>
      <w:r>
        <w:rPr>
          <w:sz w:val="24"/>
        </w:rPr>
        <w:t xml:space="preserve">. </w:t>
      </w:r>
    </w:p>
    <w:p w14:paraId="4173263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3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lastRenderedPageBreak/>
        <w:t>1989</w:t>
      </w:r>
      <w:r>
        <w:rPr>
          <w:sz w:val="24"/>
        </w:rPr>
        <w:tab/>
      </w:r>
      <w:r w:rsidR="00BC6346">
        <w:rPr>
          <w:sz w:val="24"/>
        </w:rPr>
        <w:t>From Centralized Systems to City-States: Possi</w:t>
      </w:r>
      <w:r>
        <w:rPr>
          <w:sz w:val="24"/>
        </w:rPr>
        <w:t xml:space="preserve">ble Models for the </w:t>
      </w:r>
      <w:proofErr w:type="spellStart"/>
      <w:r>
        <w:rPr>
          <w:sz w:val="24"/>
        </w:rPr>
        <w:t>Epiclassic</w:t>
      </w:r>
      <w:proofErr w:type="spellEnd"/>
      <w:r>
        <w:rPr>
          <w:sz w:val="24"/>
        </w:rPr>
        <w:t xml:space="preserve">. </w:t>
      </w:r>
      <w:r w:rsidR="00BC6346">
        <w:rPr>
          <w:sz w:val="24"/>
        </w:rPr>
        <w:t xml:space="preserve"> In </w:t>
      </w:r>
      <w:r w:rsidR="00BC6346">
        <w:rPr>
          <w:rStyle w:val="Italics"/>
          <w:sz w:val="24"/>
        </w:rPr>
        <w:t>Mesoamerica After the Decline of Teotihuacan:</w:t>
      </w:r>
      <w:r>
        <w:rPr>
          <w:rStyle w:val="Italics"/>
          <w:sz w:val="24"/>
        </w:rPr>
        <w:t xml:space="preserve"> </w:t>
      </w:r>
      <w:r w:rsidR="00BC6346">
        <w:rPr>
          <w:rStyle w:val="Italics"/>
          <w:sz w:val="24"/>
        </w:rPr>
        <w:t>A.D. 700-900</w:t>
      </w:r>
      <w:r w:rsidR="004551FD">
        <w:rPr>
          <w:sz w:val="24"/>
        </w:rPr>
        <w:t>, ed. Richard</w:t>
      </w:r>
      <w:r w:rsidR="00BC6346">
        <w:rPr>
          <w:sz w:val="24"/>
        </w:rPr>
        <w:t xml:space="preserve"> Diehl and Janet</w:t>
      </w:r>
      <w:r w:rsidR="004551FD">
        <w:rPr>
          <w:sz w:val="24"/>
        </w:rPr>
        <w:t xml:space="preserve"> C. Berlo, pp. 201-08. Dumbarton Oaks, Washington DC</w:t>
      </w:r>
      <w:r w:rsidR="00BC6346">
        <w:rPr>
          <w:sz w:val="24"/>
        </w:rPr>
        <w:t xml:space="preserve"> </w:t>
      </w:r>
    </w:p>
    <w:p w14:paraId="4173263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5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  <w:t xml:space="preserve">Preface.  In </w:t>
      </w:r>
      <w:r w:rsidR="00BC6346">
        <w:rPr>
          <w:sz w:val="24"/>
        </w:rPr>
        <w:t>Debating Oaxaca</w:t>
      </w:r>
      <w:r>
        <w:rPr>
          <w:sz w:val="24"/>
        </w:rPr>
        <w:t xml:space="preserve"> Archaeology.</w:t>
      </w:r>
      <w:r w:rsidR="00BC6346">
        <w:rPr>
          <w:sz w:val="24"/>
        </w:rPr>
        <w:t xml:space="preserve">  </w:t>
      </w:r>
      <w:smartTag w:uri="urn:schemas-microsoft-com:office:smarttags" w:element="PlaceType">
        <w:r w:rsidR="00BC6346">
          <w:rPr>
            <w:rStyle w:val="Italics"/>
            <w:sz w:val="24"/>
          </w:rPr>
          <w:t>Museum</w:t>
        </w:r>
      </w:smartTag>
      <w:r w:rsidR="00BC6346">
        <w:rPr>
          <w:rStyle w:val="Italics"/>
          <w:sz w:val="24"/>
        </w:rPr>
        <w:t xml:space="preserve"> of </w:t>
      </w:r>
      <w:smartTag w:uri="urn:schemas-microsoft-com:office:smarttags" w:element="PlaceName">
        <w:r w:rsidR="00BC6346">
          <w:rPr>
            <w:rStyle w:val="Italics"/>
            <w:sz w:val="24"/>
          </w:rPr>
          <w:t>Anthropology</w:t>
        </w:r>
      </w:smartTag>
      <w:r w:rsidR="00BC6346">
        <w:rPr>
          <w:rStyle w:val="Italics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BC6346">
            <w:rPr>
              <w:rStyle w:val="Italics"/>
              <w:sz w:val="24"/>
            </w:rPr>
            <w:t>University</w:t>
          </w:r>
        </w:smartTag>
        <w:r w:rsidR="00BC6346">
          <w:rPr>
            <w:rStyle w:val="Italics"/>
            <w:sz w:val="24"/>
          </w:rPr>
          <w:t xml:space="preserve"> of </w:t>
        </w:r>
        <w:smartTag w:uri="urn:schemas-microsoft-com:office:smarttags" w:element="PlaceName">
          <w:r w:rsidR="00BC6346">
            <w:rPr>
              <w:rStyle w:val="Italics"/>
              <w:sz w:val="24"/>
            </w:rPr>
            <w:t>Michigan Anthropological Papers</w:t>
          </w:r>
        </w:smartTag>
      </w:smartTag>
      <w:r w:rsidR="00BC6346">
        <w:rPr>
          <w:rStyle w:val="Italics"/>
          <w:sz w:val="24"/>
        </w:rPr>
        <w:t xml:space="preserve">, </w:t>
      </w:r>
      <w:r w:rsidR="00BC6346">
        <w:rPr>
          <w:sz w:val="24"/>
        </w:rPr>
        <w:t>N</w:t>
      </w:r>
      <w:r w:rsidR="00530323">
        <w:rPr>
          <w:sz w:val="24"/>
        </w:rPr>
        <w:t>o.</w:t>
      </w:r>
      <w:r w:rsidR="00BC6346">
        <w:rPr>
          <w:rStyle w:val="Italics"/>
          <w:sz w:val="24"/>
        </w:rPr>
        <w:t xml:space="preserve"> </w:t>
      </w:r>
      <w:r w:rsidR="00BC6346">
        <w:rPr>
          <w:sz w:val="24"/>
        </w:rPr>
        <w:t>84</w:t>
      </w:r>
      <w:r w:rsidR="00BC6346">
        <w:rPr>
          <w:rStyle w:val="Italics"/>
          <w:sz w:val="24"/>
        </w:rPr>
        <w:t xml:space="preserve">, </w:t>
      </w:r>
      <w:r w:rsidR="00530323">
        <w:rPr>
          <w:sz w:val="24"/>
        </w:rPr>
        <w:t xml:space="preserve">pp. ix-x. </w:t>
      </w:r>
      <w:smartTag w:uri="urn:schemas-microsoft-com:office:smarttags" w:element="place">
        <w:smartTag w:uri="urn:schemas-microsoft-com:office:smarttags" w:element="City">
          <w:r w:rsidR="00BC6346">
            <w:rPr>
              <w:sz w:val="24"/>
            </w:rPr>
            <w:t>Ann Arbor</w:t>
          </w:r>
        </w:smartTag>
      </w:smartTag>
      <w:r w:rsidR="00BC6346">
        <w:rPr>
          <w:sz w:val="24"/>
        </w:rPr>
        <w:t>.</w:t>
      </w:r>
    </w:p>
    <w:p w14:paraId="4173263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</w:r>
      <w:proofErr w:type="spellStart"/>
      <w:r>
        <w:rPr>
          <w:sz w:val="24"/>
        </w:rPr>
        <w:t>Borrón</w:t>
      </w:r>
      <w:proofErr w:type="spellEnd"/>
      <w:r>
        <w:rPr>
          <w:sz w:val="24"/>
        </w:rPr>
        <w:t xml:space="preserve">, y </w:t>
      </w:r>
      <w:proofErr w:type="spellStart"/>
      <w:r>
        <w:rPr>
          <w:sz w:val="24"/>
        </w:rPr>
        <w:t>Cuenta</w:t>
      </w:r>
      <w:proofErr w:type="spellEnd"/>
      <w:r>
        <w:rPr>
          <w:sz w:val="24"/>
        </w:rPr>
        <w:t xml:space="preserve"> Nueva: Setting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Oaxaca</w:t>
          </w:r>
        </w:smartTag>
      </w:smartTag>
      <w:r>
        <w:rPr>
          <w:sz w:val="24"/>
        </w:rPr>
        <w:t>'s Archaeological Record Stra</w:t>
      </w:r>
      <w:r w:rsidR="00213C1F">
        <w:rPr>
          <w:sz w:val="24"/>
        </w:rPr>
        <w:t>ight (with K.V. Flannery).  In Debating Oaxaca Archaeology</w:t>
      </w:r>
      <w:r>
        <w:rPr>
          <w:sz w:val="24"/>
        </w:rPr>
        <w:t xml:space="preserve">.  </w:t>
      </w:r>
      <w:smartTag w:uri="urn:schemas-microsoft-com:office:smarttags" w:element="PlaceType">
        <w:r>
          <w:rPr>
            <w:rStyle w:val="Italics"/>
            <w:sz w:val="24"/>
          </w:rPr>
          <w:t>Museum</w:t>
        </w:r>
      </w:smartTag>
      <w:r>
        <w:rPr>
          <w:rStyle w:val="Italics"/>
          <w:sz w:val="24"/>
        </w:rPr>
        <w:t xml:space="preserve"> of </w:t>
      </w:r>
      <w:smartTag w:uri="urn:schemas-microsoft-com:office:smarttags" w:element="PlaceName">
        <w:r>
          <w:rPr>
            <w:rStyle w:val="Italics"/>
            <w:sz w:val="24"/>
          </w:rPr>
          <w:t>Anthropology</w:t>
        </w:r>
      </w:smartTag>
      <w:r w:rsidR="00822F25">
        <w:rPr>
          <w:rStyle w:val="Italics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822F25">
            <w:rPr>
              <w:rStyle w:val="Italics"/>
              <w:sz w:val="24"/>
            </w:rPr>
            <w:t>Univ.</w:t>
          </w:r>
        </w:smartTag>
        <w:r>
          <w:rPr>
            <w:rStyle w:val="Italics"/>
            <w:sz w:val="24"/>
          </w:rPr>
          <w:t xml:space="preserve"> of </w:t>
        </w:r>
        <w:smartTag w:uri="urn:schemas-microsoft-com:office:smarttags" w:element="State">
          <w:smartTag w:uri="urn:schemas-microsoft-com:office:smarttags" w:element="PlaceName">
            <w:r>
              <w:rPr>
                <w:rStyle w:val="Italics"/>
                <w:sz w:val="24"/>
              </w:rPr>
              <w:t>Michigan</w:t>
            </w:r>
          </w:smartTag>
        </w:smartTag>
      </w:smartTag>
      <w:r>
        <w:rPr>
          <w:rStyle w:val="Italics"/>
          <w:sz w:val="24"/>
        </w:rPr>
        <w:t xml:space="preserve"> Anthropological Papers </w:t>
      </w:r>
      <w:r>
        <w:rPr>
          <w:sz w:val="24"/>
        </w:rPr>
        <w:t>84,</w:t>
      </w:r>
      <w:r>
        <w:rPr>
          <w:rStyle w:val="Italics"/>
          <w:sz w:val="24"/>
        </w:rPr>
        <w:t xml:space="preserve"> </w:t>
      </w:r>
      <w:r w:rsidR="00822F25">
        <w:rPr>
          <w:sz w:val="24"/>
        </w:rPr>
        <w:t>pp. 17-69.</w:t>
      </w:r>
      <w:r>
        <w:rPr>
          <w:sz w:val="24"/>
        </w:rPr>
        <w:t xml:space="preserve">  </w:t>
      </w:r>
    </w:p>
    <w:p w14:paraId="4173263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  <w:t xml:space="preserve">Science and Science Fiction in Postclassic Oaxaca, or "Yes,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Virginia</w:t>
          </w:r>
        </w:smartTag>
      </w:smartTag>
      <w:r>
        <w:rPr>
          <w:sz w:val="24"/>
        </w:rPr>
        <w:t>, there is a Monte Albán IV.</w:t>
      </w:r>
      <w:r w:rsidR="009C1664">
        <w:rPr>
          <w:sz w:val="24"/>
        </w:rPr>
        <w:t xml:space="preserve">" (with Kent V. Flannery).  In </w:t>
      </w:r>
      <w:r>
        <w:rPr>
          <w:sz w:val="24"/>
        </w:rPr>
        <w:t>Debating Oaxaca</w:t>
      </w:r>
      <w:r w:rsidR="009C1664">
        <w:rPr>
          <w:sz w:val="24"/>
        </w:rPr>
        <w:t xml:space="preserve"> Archaeology.</w:t>
      </w:r>
      <w:r>
        <w:rPr>
          <w:sz w:val="24"/>
        </w:rPr>
        <w:t xml:space="preserve">  </w:t>
      </w:r>
      <w:r>
        <w:rPr>
          <w:rStyle w:val="Italics"/>
          <w:sz w:val="24"/>
        </w:rPr>
        <w:t>Anthropological Papers</w:t>
      </w:r>
      <w:r>
        <w:rPr>
          <w:sz w:val="24"/>
        </w:rPr>
        <w:t xml:space="preserve"> 84</w:t>
      </w:r>
      <w:r>
        <w:rPr>
          <w:rStyle w:val="Italics"/>
          <w:sz w:val="24"/>
        </w:rPr>
        <w:t xml:space="preserve">, </w:t>
      </w:r>
      <w:r>
        <w:rPr>
          <w:sz w:val="24"/>
        </w:rPr>
        <w:t xml:space="preserve">pp. 191-205.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Univ.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Ann Arbor</w:t>
          </w:r>
        </w:smartTag>
      </w:smartTag>
      <w:r>
        <w:rPr>
          <w:sz w:val="24"/>
        </w:rPr>
        <w:t>.</w:t>
      </w:r>
    </w:p>
    <w:p w14:paraId="4173263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1991</w:t>
      </w:r>
      <w:r>
        <w:rPr>
          <w:sz w:val="24"/>
        </w:rPr>
        <w:tab/>
        <w:t>The Ma</w:t>
      </w:r>
      <w:r w:rsidR="009C1664">
        <w:rPr>
          <w:sz w:val="24"/>
        </w:rPr>
        <w:t xml:space="preserve">ya Rediscovered.  First Dates. </w:t>
      </w:r>
      <w:r>
        <w:rPr>
          <w:sz w:val="24"/>
        </w:rPr>
        <w:t xml:space="preserve">The Maya calendar and writing system were not the only ones in Mesoamerica -- or even the earliest.  </w:t>
      </w:r>
      <w:r>
        <w:rPr>
          <w:rStyle w:val="Italics"/>
          <w:sz w:val="24"/>
        </w:rPr>
        <w:t>Natural History</w:t>
      </w:r>
      <w:r w:rsidR="0001581E">
        <w:rPr>
          <w:sz w:val="24"/>
        </w:rPr>
        <w:t xml:space="preserve"> 4:26-29. </w:t>
      </w:r>
      <w:r>
        <w:rPr>
          <w:sz w:val="24"/>
        </w:rPr>
        <w:t xml:space="preserve">American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Museum of Natural History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 w:rsidR="0001581E">
        <w:rPr>
          <w:sz w:val="24"/>
        </w:rPr>
        <w:t xml:space="preserve"> (April</w:t>
      </w:r>
      <w:r>
        <w:rPr>
          <w:sz w:val="24"/>
        </w:rPr>
        <w:t>)</w:t>
      </w:r>
    </w:p>
    <w:p w14:paraId="4173263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1991</w:t>
      </w:r>
      <w:r>
        <w:rPr>
          <w:sz w:val="24"/>
        </w:rPr>
        <w:tab/>
        <w:t>Another Pinch of Salt: A C</w:t>
      </w:r>
      <w:r w:rsidR="00225DDF">
        <w:rPr>
          <w:sz w:val="24"/>
        </w:rPr>
        <w:t>omment on MacKinnon and Kepecs.</w:t>
      </w:r>
      <w:r>
        <w:rPr>
          <w:sz w:val="24"/>
        </w:rPr>
        <w:t xml:space="preserve"> </w:t>
      </w:r>
      <w:r w:rsidR="00225DDF">
        <w:rPr>
          <w:rStyle w:val="Italics"/>
          <w:sz w:val="24"/>
        </w:rPr>
        <w:t>Am</w:t>
      </w:r>
      <w:r>
        <w:rPr>
          <w:rStyle w:val="Italics"/>
          <w:sz w:val="24"/>
        </w:rPr>
        <w:t xml:space="preserve"> </w:t>
      </w:r>
      <w:proofErr w:type="spellStart"/>
      <w:r>
        <w:rPr>
          <w:rStyle w:val="Italics"/>
          <w:sz w:val="24"/>
        </w:rPr>
        <w:t>Antiq</w:t>
      </w:r>
      <w:proofErr w:type="spellEnd"/>
      <w:r w:rsidR="00225DDF">
        <w:rPr>
          <w:sz w:val="24"/>
        </w:rPr>
        <w:t xml:space="preserve"> 56(3):</w:t>
      </w:r>
      <w:r>
        <w:rPr>
          <w:sz w:val="24"/>
        </w:rPr>
        <w:t xml:space="preserve">526-527.  </w:t>
      </w:r>
    </w:p>
    <w:p w14:paraId="4173263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  <w:t xml:space="preserve">Comment on Alan </w:t>
      </w:r>
      <w:proofErr w:type="spellStart"/>
      <w:r>
        <w:rPr>
          <w:sz w:val="24"/>
        </w:rPr>
        <w:t>Peatfield's</w:t>
      </w:r>
      <w:proofErr w:type="spellEnd"/>
      <w:r>
        <w:rPr>
          <w:sz w:val="24"/>
        </w:rPr>
        <w:t xml:space="preserve"> article entitled "Rural Ritual in Bronze Age Crete: The Peak Sanctuary at </w:t>
      </w:r>
      <w:proofErr w:type="spellStart"/>
      <w:r>
        <w:rPr>
          <w:sz w:val="24"/>
        </w:rPr>
        <w:t>Atsipadhes</w:t>
      </w:r>
      <w:proofErr w:type="spellEnd"/>
      <w:r>
        <w:rPr>
          <w:sz w:val="24"/>
        </w:rPr>
        <w:t xml:space="preserve">." </w:t>
      </w:r>
      <w:r>
        <w:rPr>
          <w:rStyle w:val="Italics"/>
          <w:sz w:val="24"/>
        </w:rPr>
        <w:t>Cambridge Archaeological Journal</w:t>
      </w:r>
      <w:r w:rsidR="00225DDF">
        <w:rPr>
          <w:sz w:val="24"/>
        </w:rPr>
        <w:t xml:space="preserve"> 2(1):</w:t>
      </w:r>
      <w:r w:rsidR="00E53D7E">
        <w:rPr>
          <w:sz w:val="24"/>
        </w:rPr>
        <w:t>82-83.</w:t>
      </w:r>
      <w:r>
        <w:rPr>
          <w:sz w:val="24"/>
        </w:rPr>
        <w:t xml:space="preserve"> </w:t>
      </w:r>
      <w:smartTag w:uri="urn:schemas-microsoft-com:office:smarttags" w:element="country-region">
        <w:r>
          <w:rPr>
            <w:sz w:val="24"/>
          </w:rPr>
          <w:t>England</w:t>
        </w:r>
      </w:smartTag>
      <w:r>
        <w:rPr>
          <w:sz w:val="24"/>
        </w:rPr>
        <w:t>.</w:t>
      </w:r>
    </w:p>
    <w:p w14:paraId="4173264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  <w:t xml:space="preserve">Royal Families, Royal Texts: Examples from the Zapotec and Maya.  In </w:t>
      </w:r>
      <w:r>
        <w:rPr>
          <w:rStyle w:val="Italics"/>
          <w:sz w:val="24"/>
        </w:rPr>
        <w:t>Mesoamerican</w:t>
      </w:r>
      <w:r>
        <w:rPr>
          <w:sz w:val="24"/>
        </w:rPr>
        <w:t xml:space="preserve"> </w:t>
      </w:r>
      <w:r>
        <w:rPr>
          <w:rStyle w:val="Italics"/>
          <w:sz w:val="24"/>
        </w:rPr>
        <w:t>Elites</w:t>
      </w:r>
      <w:r w:rsidR="0001581E">
        <w:rPr>
          <w:sz w:val="24"/>
        </w:rPr>
        <w:t>:</w:t>
      </w:r>
      <w:r>
        <w:rPr>
          <w:sz w:val="24"/>
        </w:rPr>
        <w:t xml:space="preserve"> </w:t>
      </w:r>
      <w:r>
        <w:rPr>
          <w:rStyle w:val="Italics"/>
          <w:sz w:val="24"/>
        </w:rPr>
        <w:t>An</w:t>
      </w:r>
      <w:r>
        <w:rPr>
          <w:sz w:val="24"/>
        </w:rPr>
        <w:t xml:space="preserve"> </w:t>
      </w:r>
      <w:r>
        <w:rPr>
          <w:rStyle w:val="Italics"/>
          <w:sz w:val="24"/>
        </w:rPr>
        <w:t>Archaeological</w:t>
      </w:r>
      <w:r>
        <w:rPr>
          <w:sz w:val="24"/>
        </w:rPr>
        <w:t xml:space="preserve"> </w:t>
      </w:r>
      <w:r>
        <w:rPr>
          <w:rStyle w:val="Italics"/>
          <w:sz w:val="24"/>
        </w:rPr>
        <w:t>Assessment</w:t>
      </w:r>
      <w:r w:rsidR="0001581E">
        <w:rPr>
          <w:sz w:val="24"/>
        </w:rPr>
        <w:t>, ed.</w:t>
      </w:r>
      <w:r>
        <w:rPr>
          <w:sz w:val="24"/>
        </w:rPr>
        <w:t xml:space="preserve"> Diane Z. Chase and Arlen F. Chase, pp. 221-241.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Oklahoma</w:t>
          </w:r>
        </w:smartTag>
      </w:smartTag>
      <w:r>
        <w:rPr>
          <w:sz w:val="24"/>
        </w:rPr>
        <w:t xml:space="preserve"> Press, Norman.  </w:t>
      </w:r>
    </w:p>
    <w:p w14:paraId="4173264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  <w:t xml:space="preserve">Dynamic Cycles of Mesoamerican States. </w:t>
      </w:r>
      <w:r>
        <w:rPr>
          <w:rStyle w:val="Italics"/>
          <w:sz w:val="24"/>
        </w:rPr>
        <w:t>National Geographic Research &amp; Exploration</w:t>
      </w:r>
      <w:r>
        <w:rPr>
          <w:sz w:val="24"/>
        </w:rPr>
        <w:t xml:space="preserve"> 8(4): 392-411.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 xml:space="preserve"> (Fall issue)  </w:t>
      </w:r>
    </w:p>
    <w:p w14:paraId="4173264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  <w:t xml:space="preserve">The </w:t>
      </w:r>
      <w:proofErr w:type="spellStart"/>
      <w:r>
        <w:rPr>
          <w:sz w:val="24"/>
        </w:rPr>
        <w:t>Itzá</w:t>
      </w:r>
      <w:proofErr w:type="spellEnd"/>
      <w:r>
        <w:rPr>
          <w:sz w:val="24"/>
        </w:rPr>
        <w:t xml:space="preserve"> Maya and Ancient Maya Tropical </w:t>
      </w:r>
      <w:proofErr w:type="spellStart"/>
      <w:r>
        <w:rPr>
          <w:sz w:val="24"/>
        </w:rPr>
        <w:t>Agro</w:t>
      </w:r>
      <w:proofErr w:type="spellEnd"/>
      <w:r>
        <w:rPr>
          <w:sz w:val="24"/>
        </w:rPr>
        <w:t xml:space="preserve">-Forestry: comment on Scott Atran's article.  </w:t>
      </w:r>
      <w:r>
        <w:rPr>
          <w:rStyle w:val="Italics"/>
          <w:sz w:val="24"/>
        </w:rPr>
        <w:t>Current Anthropology</w:t>
      </w:r>
      <w:r>
        <w:rPr>
          <w:sz w:val="24"/>
        </w:rPr>
        <w:t xml:space="preserve"> 34 (5): 692-693.  </w:t>
      </w:r>
    </w:p>
    <w:p w14:paraId="4173264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7" w14:textId="77777777" w:rsidR="006E7A2F" w:rsidRDefault="00BC6346" w:rsidP="00B71363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  <w:t xml:space="preserve">Cognitive Archaeology (with Kent V. Flannery). </w:t>
      </w:r>
      <w:smartTag w:uri="urn:schemas-microsoft-com:office:smarttags" w:element="City">
        <w:smartTag w:uri="urn:schemas-microsoft-com:office:smarttags" w:element="place">
          <w:r>
            <w:rPr>
              <w:rStyle w:val="Italics"/>
              <w:sz w:val="24"/>
            </w:rPr>
            <w:t>Cambridge</w:t>
          </w:r>
        </w:smartTag>
      </w:smartTag>
      <w:r>
        <w:rPr>
          <w:rStyle w:val="Italics"/>
          <w:sz w:val="24"/>
        </w:rPr>
        <w:t xml:space="preserve"> Archaeological Journal</w:t>
      </w:r>
      <w:r>
        <w:rPr>
          <w:sz w:val="24"/>
        </w:rPr>
        <w:t xml:space="preserve"> 3(2): 260-270. Cambridge, England.</w:t>
      </w:r>
    </w:p>
    <w:p w14:paraId="41732648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Reprinte</w:t>
      </w:r>
      <w:r w:rsidR="00B8454C">
        <w:rPr>
          <w:sz w:val="24"/>
        </w:rPr>
        <w:t>d</w:t>
      </w:r>
      <w:r w:rsidR="00B8454C">
        <w:rPr>
          <w:sz w:val="24"/>
        </w:rPr>
        <w:tab/>
        <w:t>Cognitive Archaeology (with KV</w:t>
      </w:r>
      <w:r>
        <w:rPr>
          <w:sz w:val="24"/>
        </w:rPr>
        <w:t xml:space="preserve"> Flannery). [Reprinted in 1996]</w:t>
      </w:r>
      <w:r>
        <w:rPr>
          <w:rStyle w:val="Italics"/>
          <w:sz w:val="24"/>
        </w:rPr>
        <w:t xml:space="preserve">  Contemporary Archaeology in Theory</w:t>
      </w:r>
      <w:r>
        <w:rPr>
          <w:sz w:val="24"/>
        </w:rPr>
        <w:t xml:space="preserve">, edited by Robert W. </w:t>
      </w:r>
      <w:proofErr w:type="spellStart"/>
      <w:r>
        <w:rPr>
          <w:sz w:val="24"/>
        </w:rPr>
        <w:t>Preucel</w:t>
      </w:r>
      <w:proofErr w:type="spellEnd"/>
      <w:r>
        <w:rPr>
          <w:sz w:val="24"/>
        </w:rPr>
        <w:t xml:space="preserve"> and Ian Hodder, pp. 350-364.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Oxford</w:t>
          </w:r>
        </w:smartTag>
      </w:smartTag>
      <w:r>
        <w:rPr>
          <w:sz w:val="24"/>
        </w:rPr>
        <w:t>, Blackwell Publishers.</w:t>
      </w:r>
    </w:p>
    <w:p w14:paraId="4173264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Reprinte</w:t>
      </w:r>
      <w:r w:rsidR="00B8454C">
        <w:rPr>
          <w:sz w:val="24"/>
        </w:rPr>
        <w:t>d</w:t>
      </w:r>
      <w:r w:rsidR="00B8454C">
        <w:rPr>
          <w:sz w:val="24"/>
        </w:rPr>
        <w:tab/>
        <w:t>Cognitive Archaeology (with KV</w:t>
      </w:r>
      <w:r>
        <w:rPr>
          <w:sz w:val="24"/>
        </w:rPr>
        <w:t xml:space="preserve"> Flannery). [Reprinted in 1998]</w:t>
      </w:r>
      <w:r>
        <w:rPr>
          <w:rStyle w:val="Italics"/>
          <w:sz w:val="24"/>
        </w:rPr>
        <w:t xml:space="preserve"> Reader in Archaeological Theory: Post-Processual and Cognitive Approaches,</w:t>
      </w:r>
      <w:r>
        <w:rPr>
          <w:sz w:val="24"/>
        </w:rPr>
        <w:t xml:space="preserve"> edited by David S. Whitley, pp. 35-48.  </w:t>
      </w:r>
      <w:smartTag w:uri="urn:schemas-microsoft-com:office:smarttags" w:element="City">
        <w:r>
          <w:rPr>
            <w:sz w:val="24"/>
          </w:rPr>
          <w:t>London</w:t>
        </w:r>
      </w:smartTag>
      <w:r>
        <w:rPr>
          <w:sz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  <w:r>
        <w:rPr>
          <w:sz w:val="24"/>
        </w:rPr>
        <w:t>, Routledge Press.</w:t>
      </w:r>
    </w:p>
    <w:p w14:paraId="4173264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  <w:t xml:space="preserve">Ancient Maya Political Organization.  In </w:t>
      </w:r>
      <w:r>
        <w:rPr>
          <w:rStyle w:val="Italics"/>
          <w:sz w:val="24"/>
        </w:rPr>
        <w:t>Lowland Maya Civilization in the Eighth Century A.D.</w:t>
      </w:r>
      <w:r>
        <w:rPr>
          <w:sz w:val="24"/>
        </w:rPr>
        <w:t xml:space="preserve">, edited by Jeremy A. Sabloff and John S. Henderson, pp. 111-183.  Dumbarton Oaks,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</w:t>
      </w:r>
    </w:p>
    <w:p w14:paraId="4173264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D" w14:textId="77777777" w:rsidR="00A71085" w:rsidRDefault="00BC6346" w:rsidP="00093E8C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 xml:space="preserve">Ritual and Supernatural Protection in Ancient </w:t>
      </w:r>
      <w:smartTag w:uri="urn:schemas-microsoft-com:office:smarttags" w:element="country-region">
        <w:r>
          <w:rPr>
            <w:sz w:val="24"/>
          </w:rPr>
          <w:t>Greece</w:t>
        </w:r>
      </w:smartTag>
      <w:r>
        <w:rPr>
          <w:sz w:val="24"/>
        </w:rPr>
        <w:t xml:space="preserve">: A View from the </w:t>
      </w:r>
      <w:smartTag w:uri="urn:schemas-microsoft-com:office:smarttags" w:element="place">
        <w:r>
          <w:rPr>
            <w:sz w:val="24"/>
          </w:rPr>
          <w:t>New World</w:t>
        </w:r>
      </w:smartTag>
      <w:r>
        <w:rPr>
          <w:sz w:val="24"/>
        </w:rPr>
        <w:t xml:space="preserve">.  </w:t>
      </w:r>
      <w:r>
        <w:rPr>
          <w:rStyle w:val="Italics"/>
          <w:sz w:val="24"/>
        </w:rPr>
        <w:t>Cambridge Archaeological Journal</w:t>
      </w:r>
      <w:r w:rsidR="00B8454C">
        <w:rPr>
          <w:sz w:val="24"/>
        </w:rPr>
        <w:t>, Vol 4, No</w:t>
      </w:r>
      <w:r>
        <w:rPr>
          <w:sz w:val="24"/>
        </w:rPr>
        <w:t xml:space="preserve"> 2, pp. 284-286.  Cambridge, England</w:t>
      </w:r>
      <w:r w:rsidR="00B8454C">
        <w:rPr>
          <w:sz w:val="24"/>
        </w:rPr>
        <w:t xml:space="preserve">. </w:t>
      </w:r>
    </w:p>
    <w:p w14:paraId="4173264E" w14:textId="77777777" w:rsidR="00093E8C" w:rsidRDefault="00093E8C" w:rsidP="00093E8C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lastRenderedPageBreak/>
        <w:t>1994</w:t>
      </w:r>
      <w:r>
        <w:rPr>
          <w:sz w:val="24"/>
        </w:rPr>
        <w:tab/>
        <w:t xml:space="preserve">"Thoughts on Ancient Literacy" and "Restricted Access to Ancient Texts."  In </w:t>
      </w:r>
      <w:r>
        <w:rPr>
          <w:rStyle w:val="Italics"/>
          <w:sz w:val="24"/>
        </w:rPr>
        <w:t>Literacy: Interdisciplinary Conversations</w:t>
      </w:r>
      <w:r w:rsidR="00226066">
        <w:rPr>
          <w:sz w:val="24"/>
        </w:rPr>
        <w:t>, ed.</w:t>
      </w:r>
      <w:r>
        <w:rPr>
          <w:sz w:val="24"/>
        </w:rPr>
        <w:t xml:space="preserve"> Deborah Keller-Cohe</w:t>
      </w:r>
      <w:r w:rsidR="00B8454C">
        <w:rPr>
          <w:sz w:val="24"/>
        </w:rPr>
        <w:t>n, Hampton Press,</w:t>
      </w:r>
      <w:r w:rsidR="00350FD8">
        <w:rPr>
          <w:sz w:val="24"/>
        </w:rPr>
        <w:t xml:space="preserve"> </w:t>
      </w:r>
      <w:r w:rsidR="00226066">
        <w:rPr>
          <w:sz w:val="24"/>
        </w:rPr>
        <w:t>Cresskill</w:t>
      </w:r>
      <w:r w:rsidR="00B8454C">
        <w:rPr>
          <w:sz w:val="24"/>
        </w:rPr>
        <w:t xml:space="preserve"> NJ</w:t>
      </w:r>
    </w:p>
    <w:p w14:paraId="4173265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>1994</w:t>
      </w:r>
      <w:r>
        <w:rPr>
          <w:sz w:val="24"/>
          <w:lang w:val="es-ES_tradnl"/>
        </w:rPr>
        <w:tab/>
        <w:t>Una estela más del siglo V y nueva información sobre Pata de Jaguar, gobernante de Calakmul, Campeche, en el siglo VII (</w:t>
      </w:r>
      <w:proofErr w:type="spellStart"/>
      <w:r>
        <w:rPr>
          <w:sz w:val="24"/>
          <w:lang w:val="es-ES_tradnl"/>
        </w:rPr>
        <w:t>with</w:t>
      </w:r>
      <w:proofErr w:type="spellEnd"/>
      <w:r>
        <w:rPr>
          <w:sz w:val="24"/>
          <w:lang w:val="es-ES_tradnl"/>
        </w:rPr>
        <w:t xml:space="preserve"> William J. </w:t>
      </w:r>
      <w:proofErr w:type="spellStart"/>
      <w:r>
        <w:rPr>
          <w:sz w:val="24"/>
          <w:lang w:val="es-ES_tradnl"/>
        </w:rPr>
        <w:t>Folan</w:t>
      </w:r>
      <w:proofErr w:type="spellEnd"/>
      <w:r>
        <w:rPr>
          <w:sz w:val="24"/>
          <w:lang w:val="es-ES_tradnl"/>
        </w:rPr>
        <w:t xml:space="preserve">).  </w:t>
      </w:r>
      <w:r>
        <w:rPr>
          <w:rStyle w:val="Italics"/>
          <w:sz w:val="24"/>
          <w:lang w:val="es-ES_tradnl"/>
        </w:rPr>
        <w:t>Gaceta Universitaria</w:t>
      </w:r>
      <w:r>
        <w:rPr>
          <w:sz w:val="24"/>
          <w:lang w:val="es-ES_tradnl"/>
        </w:rPr>
        <w:t xml:space="preserve">, Año IV, No. 15-16, pp. 21-26. Universidad </w:t>
      </w:r>
      <w:proofErr w:type="spellStart"/>
      <w:r>
        <w:rPr>
          <w:sz w:val="24"/>
          <w:lang w:val="es-ES_tradnl"/>
        </w:rPr>
        <w:t>Autonóma</w:t>
      </w:r>
      <w:proofErr w:type="spellEnd"/>
      <w:r>
        <w:rPr>
          <w:sz w:val="24"/>
          <w:lang w:val="es-ES_tradnl"/>
        </w:rPr>
        <w:t xml:space="preserve"> de Campeche, Campeche, Mex. </w:t>
      </w:r>
    </w:p>
    <w:p w14:paraId="4173265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53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 w:rsidR="00BC6346">
        <w:rPr>
          <w:sz w:val="24"/>
        </w:rPr>
        <w:t>Ancient Zapotec Ritual and Religion: An Application of</w:t>
      </w:r>
      <w:r>
        <w:rPr>
          <w:sz w:val="24"/>
        </w:rPr>
        <w:t xml:space="preserve"> the Direct Historical Approach</w:t>
      </w:r>
      <w:r w:rsidR="00BC6346">
        <w:rPr>
          <w:sz w:val="24"/>
        </w:rPr>
        <w:t xml:space="preserve"> (with K.V. Flannery).  In </w:t>
      </w:r>
      <w:r w:rsidR="00BC6346">
        <w:rPr>
          <w:rStyle w:val="Italics"/>
          <w:sz w:val="24"/>
        </w:rPr>
        <w:t>The Ancient Mind</w:t>
      </w:r>
      <w:r w:rsidR="00BC6346">
        <w:rPr>
          <w:sz w:val="24"/>
        </w:rPr>
        <w:t xml:space="preserve">, edited by Colin Renfrew and Ezra B. W. </w:t>
      </w:r>
      <w:proofErr w:type="spellStart"/>
      <w:r w:rsidR="00BC6346">
        <w:rPr>
          <w:sz w:val="24"/>
        </w:rPr>
        <w:t>Zubrow</w:t>
      </w:r>
      <w:proofErr w:type="spellEnd"/>
      <w:r w:rsidR="00BC6346">
        <w:rPr>
          <w:sz w:val="24"/>
        </w:rPr>
        <w:t>, pp. 55-74.  Cambridge University</w:t>
      </w:r>
      <w:r w:rsidR="004551FD">
        <w:rPr>
          <w:sz w:val="24"/>
        </w:rPr>
        <w:t xml:space="preserve"> Press</w:t>
      </w:r>
      <w:r w:rsidR="00BC6346">
        <w:rPr>
          <w:sz w:val="24"/>
        </w:rPr>
        <w:t xml:space="preserve">.  </w:t>
      </w:r>
    </w:p>
    <w:p w14:paraId="41732654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5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Reprinted</w:t>
      </w:r>
      <w:r>
        <w:rPr>
          <w:sz w:val="24"/>
        </w:rPr>
        <w:tab/>
      </w:r>
      <w:r w:rsidR="00BC6346">
        <w:rPr>
          <w:sz w:val="24"/>
        </w:rPr>
        <w:t>Ancient Zapotec Ritual and Religion: An Application of</w:t>
      </w:r>
      <w:r>
        <w:rPr>
          <w:sz w:val="24"/>
        </w:rPr>
        <w:t xml:space="preserve"> the Direct Historical Approach</w:t>
      </w:r>
      <w:r w:rsidR="00BC6346">
        <w:rPr>
          <w:sz w:val="24"/>
        </w:rPr>
        <w:t xml:space="preserve"> (with K.V. Flannery). [Reprinted in 2000] In</w:t>
      </w:r>
      <w:r w:rsidR="00BC6346">
        <w:rPr>
          <w:rStyle w:val="Italics"/>
          <w:sz w:val="24"/>
        </w:rPr>
        <w:t xml:space="preserve"> The Ancient Civilizations of Mesoamerica: A Reader, </w:t>
      </w:r>
      <w:r w:rsidR="00B57C0F">
        <w:rPr>
          <w:sz w:val="24"/>
        </w:rPr>
        <w:t>ed. Michael Smith and Marilyn</w:t>
      </w:r>
      <w:r w:rsidR="00BC6346">
        <w:rPr>
          <w:sz w:val="24"/>
        </w:rPr>
        <w:t xml:space="preserve"> Masson, p</w:t>
      </w:r>
      <w:r w:rsidR="00B57C0F">
        <w:rPr>
          <w:sz w:val="24"/>
        </w:rPr>
        <w:t>p. 400-4</w:t>
      </w:r>
      <w:r w:rsidR="00BC6346">
        <w:rPr>
          <w:sz w:val="24"/>
        </w:rPr>
        <w:t xml:space="preserve">21. </w:t>
      </w:r>
      <w:smartTag w:uri="urn:schemas-microsoft-com:office:smarttags" w:element="City">
        <w:smartTag w:uri="urn:schemas-microsoft-com:office:smarttags" w:element="place">
          <w:r w:rsidR="00BC6346">
            <w:rPr>
              <w:sz w:val="24"/>
            </w:rPr>
            <w:t>Oxford</w:t>
          </w:r>
        </w:smartTag>
      </w:smartTag>
      <w:r w:rsidR="00B57C0F">
        <w:rPr>
          <w:sz w:val="24"/>
        </w:rPr>
        <w:t>, Blackwell Pub</w:t>
      </w:r>
      <w:r w:rsidR="00BC6346">
        <w:rPr>
          <w:sz w:val="24"/>
        </w:rPr>
        <w:t>s.</w:t>
      </w:r>
    </w:p>
    <w:p w14:paraId="4173265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7" w14:textId="77777777" w:rsidR="00BC6346" w:rsidRDefault="009C1664">
      <w:pPr>
        <w:keepLines/>
        <w:tabs>
          <w:tab w:val="left" w:pos="2160"/>
        </w:tabs>
        <w:ind w:left="2160" w:hanging="2160"/>
        <w:rPr>
          <w:rStyle w:val="Italics"/>
          <w:sz w:val="24"/>
        </w:rPr>
      </w:pPr>
      <w:r>
        <w:rPr>
          <w:sz w:val="24"/>
        </w:rPr>
        <w:t>1994</w:t>
      </w:r>
      <w:r>
        <w:rPr>
          <w:sz w:val="24"/>
        </w:rPr>
        <w:tab/>
        <w:t>Introduction to Volume V.</w:t>
      </w:r>
      <w:r w:rsidR="00BC6346">
        <w:rPr>
          <w:sz w:val="24"/>
        </w:rPr>
        <w:t xml:space="preserve">  </w:t>
      </w:r>
      <w:r w:rsidR="00BC6346">
        <w:rPr>
          <w:rStyle w:val="Italics"/>
          <w:sz w:val="24"/>
        </w:rPr>
        <w:t>Studies in Latin</w:t>
      </w:r>
      <w:r w:rsidR="00BC6346">
        <w:rPr>
          <w:sz w:val="24"/>
        </w:rPr>
        <w:t xml:space="preserve"> </w:t>
      </w:r>
      <w:r w:rsidR="00BC6346">
        <w:rPr>
          <w:rStyle w:val="Italics"/>
          <w:sz w:val="24"/>
        </w:rPr>
        <w:t>American Ethnohistory &amp; Archaeology</w:t>
      </w:r>
      <w:r w:rsidR="00BC6346">
        <w:rPr>
          <w:sz w:val="24"/>
        </w:rPr>
        <w:t xml:space="preserve">, pp. v-vii.  </w:t>
      </w:r>
      <w:r w:rsidR="00BC6346">
        <w:rPr>
          <w:rStyle w:val="Italics"/>
          <w:sz w:val="24"/>
        </w:rPr>
        <w:t xml:space="preserve">Memoir </w:t>
      </w:r>
      <w:r w:rsidR="003E573C">
        <w:rPr>
          <w:sz w:val="24"/>
        </w:rPr>
        <w:t>28, Mus</w:t>
      </w:r>
      <w:r w:rsidR="00BC6346">
        <w:rPr>
          <w:sz w:val="24"/>
        </w:rPr>
        <w:t xml:space="preserve"> of Anthro</w:t>
      </w:r>
      <w:r w:rsidR="003E573C">
        <w:rPr>
          <w:sz w:val="24"/>
        </w:rPr>
        <w:t>pology, U of Michigan</w:t>
      </w:r>
      <w:r w:rsidR="00BC6346">
        <w:rPr>
          <w:sz w:val="24"/>
        </w:rPr>
        <w:t>.</w:t>
      </w:r>
      <w:r w:rsidR="00BC6346">
        <w:rPr>
          <w:rStyle w:val="Italics"/>
          <w:sz w:val="24"/>
        </w:rPr>
        <w:t xml:space="preserve">  </w:t>
      </w:r>
    </w:p>
    <w:p w14:paraId="4173265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</w:rPr>
        <w:t>1994</w:t>
      </w:r>
      <w:r>
        <w:rPr>
          <w:sz w:val="24"/>
        </w:rPr>
        <w:tab/>
        <w:t xml:space="preserve">Comment on "Living on the Edge: Core/Periphery Relations in Ancient </w:t>
      </w:r>
      <w:smartTag w:uri="urn:schemas-microsoft-com:office:smarttags" w:element="place">
        <w:r>
          <w:rPr>
            <w:sz w:val="24"/>
          </w:rPr>
          <w:t>Southeastern Mesoamerica</w:t>
        </w:r>
      </w:smartTag>
      <w:r w:rsidR="00B57C0F">
        <w:rPr>
          <w:sz w:val="24"/>
        </w:rPr>
        <w:t xml:space="preserve">" by Ed </w:t>
      </w:r>
      <w:proofErr w:type="spellStart"/>
      <w:r w:rsidR="00B57C0F">
        <w:rPr>
          <w:sz w:val="24"/>
        </w:rPr>
        <w:t>Schortman</w:t>
      </w:r>
      <w:proofErr w:type="spellEnd"/>
      <w:r w:rsidR="00B57C0F">
        <w:rPr>
          <w:sz w:val="24"/>
        </w:rPr>
        <w:t xml:space="preserve"> and Pat</w:t>
      </w:r>
      <w:r>
        <w:rPr>
          <w:sz w:val="24"/>
        </w:rPr>
        <w:t xml:space="preserve"> Urban. </w:t>
      </w:r>
      <w:proofErr w:type="spellStart"/>
      <w:r>
        <w:rPr>
          <w:rStyle w:val="Italics"/>
          <w:sz w:val="24"/>
          <w:lang w:val="es-ES_tradnl"/>
        </w:rPr>
        <w:t>Current</w:t>
      </w:r>
      <w:proofErr w:type="spellEnd"/>
      <w:r>
        <w:rPr>
          <w:rStyle w:val="Italics"/>
          <w:sz w:val="24"/>
          <w:lang w:val="es-ES_tradnl"/>
        </w:rPr>
        <w:t xml:space="preserve"> </w:t>
      </w:r>
      <w:proofErr w:type="spellStart"/>
      <w:r>
        <w:rPr>
          <w:rStyle w:val="Italics"/>
          <w:sz w:val="24"/>
          <w:lang w:val="es-ES_tradnl"/>
        </w:rPr>
        <w:t>Anthropology</w:t>
      </w:r>
      <w:proofErr w:type="spellEnd"/>
      <w:r w:rsidR="00680077">
        <w:rPr>
          <w:sz w:val="24"/>
          <w:lang w:val="es-ES_tradnl"/>
        </w:rPr>
        <w:t xml:space="preserve"> 35(4):</w:t>
      </w:r>
      <w:r>
        <w:rPr>
          <w:sz w:val="24"/>
          <w:lang w:val="es-ES_tradnl"/>
        </w:rPr>
        <w:t xml:space="preserve">417-418. </w:t>
      </w:r>
    </w:p>
    <w:p w14:paraId="4173265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5B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  <w:lang w:val="es-ES_tradnl"/>
        </w:rPr>
        <w:t>1994</w:t>
      </w:r>
      <w:r>
        <w:rPr>
          <w:sz w:val="24"/>
          <w:lang w:val="es-ES_tradnl"/>
        </w:rPr>
        <w:tab/>
      </w:r>
      <w:r w:rsidR="00BC6346">
        <w:rPr>
          <w:sz w:val="24"/>
          <w:lang w:val="es-ES_tradnl"/>
        </w:rPr>
        <w:t>Una estela más del siglo V y nueva información sobre Pata de Jaguar, gobernante de Calakmul, Campeche</w:t>
      </w:r>
      <w:r>
        <w:rPr>
          <w:sz w:val="24"/>
          <w:lang w:val="es-ES_tradnl"/>
        </w:rPr>
        <w:t>, en el siglo VII</w:t>
      </w:r>
      <w:r w:rsidR="0001581E">
        <w:rPr>
          <w:sz w:val="24"/>
          <w:lang w:val="es-ES_tradnl"/>
        </w:rPr>
        <w:t xml:space="preserve"> (</w:t>
      </w:r>
      <w:proofErr w:type="spellStart"/>
      <w:r w:rsidR="0001581E">
        <w:rPr>
          <w:sz w:val="24"/>
          <w:lang w:val="es-ES_tradnl"/>
        </w:rPr>
        <w:t>with</w:t>
      </w:r>
      <w:proofErr w:type="spellEnd"/>
      <w:r w:rsidR="0001581E">
        <w:rPr>
          <w:sz w:val="24"/>
          <w:lang w:val="es-ES_tradnl"/>
        </w:rPr>
        <w:t xml:space="preserve"> W.J. </w:t>
      </w:r>
      <w:proofErr w:type="spellStart"/>
      <w:r w:rsidR="0001581E">
        <w:rPr>
          <w:sz w:val="24"/>
          <w:lang w:val="es-ES_tradnl"/>
        </w:rPr>
        <w:t>Folan</w:t>
      </w:r>
      <w:proofErr w:type="spellEnd"/>
      <w:r w:rsidR="0001581E">
        <w:rPr>
          <w:sz w:val="24"/>
          <w:lang w:val="es-ES_tradnl"/>
        </w:rPr>
        <w:t>).</w:t>
      </w:r>
      <w:r w:rsidR="00BC6346">
        <w:rPr>
          <w:sz w:val="24"/>
          <w:lang w:val="es-ES_tradnl"/>
        </w:rPr>
        <w:t xml:space="preserve"> </w:t>
      </w:r>
      <w:r w:rsidR="00BC6346">
        <w:rPr>
          <w:sz w:val="24"/>
        </w:rPr>
        <w:t xml:space="preserve">(This article appeared in </w:t>
      </w:r>
      <w:r w:rsidR="00BC6346">
        <w:rPr>
          <w:rStyle w:val="Italics"/>
          <w:sz w:val="24"/>
        </w:rPr>
        <w:t>Crónica</w:t>
      </w:r>
      <w:r w:rsidR="0001581E">
        <w:rPr>
          <w:sz w:val="24"/>
        </w:rPr>
        <w:t xml:space="preserve">, a </w:t>
      </w:r>
      <w:smartTag w:uri="urn:schemas-microsoft-com:office:smarttags" w:element="place">
        <w:smartTag w:uri="urn:schemas-microsoft-com:office:smarttags" w:element="City">
          <w:r w:rsidR="0001581E">
            <w:rPr>
              <w:sz w:val="24"/>
            </w:rPr>
            <w:t>Campeche</w:t>
          </w:r>
        </w:smartTag>
        <w:r w:rsidR="0001581E">
          <w:rPr>
            <w:sz w:val="24"/>
          </w:rPr>
          <w:t xml:space="preserve">, </w:t>
        </w:r>
        <w:smartTag w:uri="urn:schemas-microsoft-com:office:smarttags" w:element="country-region">
          <w:r w:rsidR="0001581E">
            <w:rPr>
              <w:sz w:val="24"/>
            </w:rPr>
            <w:t>Mexico</w:t>
          </w:r>
        </w:smartTag>
      </w:smartTag>
      <w:r w:rsidR="0001581E">
        <w:rPr>
          <w:sz w:val="24"/>
        </w:rPr>
        <w:t xml:space="preserve"> newspaper on July 17</w:t>
      </w:r>
      <w:r w:rsidR="00BC6346">
        <w:rPr>
          <w:sz w:val="24"/>
        </w:rPr>
        <w:t xml:space="preserve">). </w:t>
      </w:r>
    </w:p>
    <w:p w14:paraId="4173265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D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>Mesoamerican Writing.</w:t>
      </w:r>
      <w:r w:rsidR="00BC6346">
        <w:rPr>
          <w:sz w:val="24"/>
        </w:rPr>
        <w:t xml:space="preserve">  In </w:t>
      </w:r>
      <w:r w:rsidR="00BC6346">
        <w:rPr>
          <w:rStyle w:val="Italics"/>
          <w:sz w:val="24"/>
        </w:rPr>
        <w:t>New World and Pacific Civilizations: Cultures of America, Asia, and the Pacific,</w:t>
      </w:r>
      <w:r w:rsidR="00BC6346">
        <w:rPr>
          <w:sz w:val="24"/>
        </w:rPr>
        <w:t xml:space="preserve"> e</w:t>
      </w:r>
      <w:r w:rsidR="008C5C5D">
        <w:rPr>
          <w:sz w:val="24"/>
        </w:rPr>
        <w:t>d.</w:t>
      </w:r>
      <w:r w:rsidR="003255B2">
        <w:rPr>
          <w:sz w:val="24"/>
        </w:rPr>
        <w:t xml:space="preserve"> Goran </w:t>
      </w:r>
      <w:proofErr w:type="spellStart"/>
      <w:r w:rsidR="003255B2">
        <w:rPr>
          <w:sz w:val="24"/>
        </w:rPr>
        <w:t>Burenhult</w:t>
      </w:r>
      <w:proofErr w:type="spellEnd"/>
      <w:r w:rsidR="003255B2">
        <w:rPr>
          <w:sz w:val="24"/>
        </w:rPr>
        <w:t>, Vol.</w:t>
      </w:r>
      <w:r w:rsidR="00BC6346">
        <w:rPr>
          <w:sz w:val="24"/>
        </w:rPr>
        <w:t xml:space="preserve"> 4, pp. 22-23.  </w:t>
      </w:r>
      <w:r w:rsidR="00BC6346">
        <w:rPr>
          <w:rStyle w:val="Italics"/>
          <w:sz w:val="24"/>
        </w:rPr>
        <w:t>The Illustrated Encyclopedia of Humankind</w:t>
      </w:r>
      <w:r w:rsidR="008C5C5D">
        <w:rPr>
          <w:sz w:val="24"/>
        </w:rPr>
        <w:t>, Weldon Owen Publishers</w:t>
      </w:r>
      <w:r w:rsidR="00BC6346">
        <w:rPr>
          <w:sz w:val="24"/>
        </w:rPr>
        <w:t xml:space="preserve">, Australia.   </w:t>
      </w:r>
    </w:p>
    <w:p w14:paraId="4173265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 xml:space="preserve">On The Perils of "Politically </w:t>
      </w:r>
      <w:r w:rsidR="00B00034">
        <w:rPr>
          <w:sz w:val="24"/>
        </w:rPr>
        <w:t>Correct" Archaeology (with KV</w:t>
      </w:r>
      <w:r>
        <w:rPr>
          <w:sz w:val="24"/>
        </w:rPr>
        <w:t xml:space="preserve"> Flannery). </w:t>
      </w:r>
      <w:r>
        <w:rPr>
          <w:rStyle w:val="Italics"/>
          <w:sz w:val="24"/>
        </w:rPr>
        <w:t>Current Anthropology</w:t>
      </w:r>
      <w:r w:rsidR="00B00034">
        <w:rPr>
          <w:sz w:val="24"/>
        </w:rPr>
        <w:t xml:space="preserve"> 35(4):</w:t>
      </w:r>
      <w:r>
        <w:rPr>
          <w:sz w:val="24"/>
        </w:rPr>
        <w:t xml:space="preserve">441-442. </w:t>
      </w:r>
    </w:p>
    <w:p w14:paraId="4173266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 xml:space="preserve">Preface to </w:t>
      </w:r>
      <w:r>
        <w:rPr>
          <w:rStyle w:val="Italics"/>
          <w:sz w:val="24"/>
        </w:rPr>
        <w:t>Caciques and their People: a volume in honor of Ronald Spores</w:t>
      </w:r>
      <w:r>
        <w:rPr>
          <w:sz w:val="24"/>
        </w:rPr>
        <w:t xml:space="preserve"> (with Judith F. Zeitlin). </w:t>
      </w:r>
      <w:r>
        <w:rPr>
          <w:rStyle w:val="Italics"/>
          <w:sz w:val="24"/>
        </w:rPr>
        <w:t>Anthropological Papers</w:t>
      </w:r>
      <w:r>
        <w:rPr>
          <w:sz w:val="24"/>
        </w:rPr>
        <w:t xml:space="preserve"> 89, edit</w:t>
      </w:r>
      <w:r w:rsidR="00B00034">
        <w:rPr>
          <w:sz w:val="24"/>
        </w:rPr>
        <w:t>ed by Joyce Marcus and JF</w:t>
      </w:r>
      <w:r>
        <w:rPr>
          <w:sz w:val="24"/>
        </w:rPr>
        <w:t xml:space="preserve"> Zeitlin</w:t>
      </w:r>
      <w:r>
        <w:rPr>
          <w:rStyle w:val="Italics"/>
          <w:sz w:val="24"/>
        </w:rPr>
        <w:t>.</w:t>
      </w:r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Univ.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Ann Arbor</w:t>
          </w:r>
        </w:smartTag>
      </w:smartTag>
      <w:r>
        <w:rPr>
          <w:sz w:val="24"/>
        </w:rPr>
        <w:t xml:space="preserve">.  </w:t>
      </w:r>
    </w:p>
    <w:p w14:paraId="4173266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3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 w:rsidR="00BC6346">
        <w:rPr>
          <w:sz w:val="24"/>
        </w:rPr>
        <w:t>Retired?  You Must be Kiddi</w:t>
      </w:r>
      <w:r>
        <w:rPr>
          <w:sz w:val="24"/>
        </w:rPr>
        <w:t>ng!  A Tribute to Ronald Spores</w:t>
      </w:r>
      <w:r w:rsidR="00BC6346">
        <w:rPr>
          <w:sz w:val="24"/>
        </w:rPr>
        <w:t xml:space="preserve"> (with Kent V. Flannery). In </w:t>
      </w:r>
      <w:r w:rsidR="00BC6346">
        <w:rPr>
          <w:rStyle w:val="Italics"/>
          <w:sz w:val="24"/>
        </w:rPr>
        <w:t xml:space="preserve">Caciques and their People: a volume in honor of Ronald </w:t>
      </w:r>
      <w:r w:rsidR="00BC6346">
        <w:rPr>
          <w:sz w:val="24"/>
        </w:rPr>
        <w:t>S</w:t>
      </w:r>
      <w:r w:rsidR="00BC6346">
        <w:rPr>
          <w:rStyle w:val="Italics"/>
          <w:sz w:val="24"/>
        </w:rPr>
        <w:t>pores</w:t>
      </w:r>
      <w:r w:rsidR="00BC6346">
        <w:rPr>
          <w:sz w:val="24"/>
        </w:rPr>
        <w:t>, ed</w:t>
      </w:r>
      <w:r w:rsidR="00A9213E">
        <w:rPr>
          <w:sz w:val="24"/>
        </w:rPr>
        <w:t>ited by</w:t>
      </w:r>
      <w:r w:rsidR="00B00034">
        <w:rPr>
          <w:sz w:val="24"/>
        </w:rPr>
        <w:t xml:space="preserve"> Joyce Marcus and JF</w:t>
      </w:r>
      <w:r w:rsidR="00BC6346">
        <w:rPr>
          <w:sz w:val="24"/>
        </w:rPr>
        <w:t xml:space="preserve"> Zeitlin</w:t>
      </w:r>
      <w:r w:rsidR="00BC6346">
        <w:rPr>
          <w:rStyle w:val="Italics"/>
          <w:sz w:val="24"/>
        </w:rPr>
        <w:t xml:space="preserve">, </w:t>
      </w:r>
      <w:r w:rsidR="00BC6346">
        <w:rPr>
          <w:sz w:val="24"/>
        </w:rPr>
        <w:t>pp.</w:t>
      </w:r>
      <w:r w:rsidR="00BC6346">
        <w:rPr>
          <w:rStyle w:val="Italics"/>
          <w:sz w:val="24"/>
        </w:rPr>
        <w:t xml:space="preserve"> </w:t>
      </w:r>
      <w:r w:rsidR="00BC6346">
        <w:rPr>
          <w:sz w:val="24"/>
        </w:rPr>
        <w:t>1-12.</w:t>
      </w:r>
      <w:r w:rsidR="00BC6346">
        <w:rPr>
          <w:rStyle w:val="Italics"/>
          <w:sz w:val="24"/>
        </w:rPr>
        <w:t xml:space="preserve">  Anthropological Papers</w:t>
      </w:r>
      <w:r w:rsidR="00846A09">
        <w:rPr>
          <w:sz w:val="24"/>
        </w:rPr>
        <w:t xml:space="preserve"> 89, Univ</w:t>
      </w:r>
      <w:r w:rsidR="00BC6346">
        <w:rPr>
          <w:sz w:val="24"/>
        </w:rPr>
        <w:t xml:space="preserve"> of </w:t>
      </w:r>
      <w:smartTag w:uri="urn:schemas-microsoft-com:office:smarttags" w:element="PlaceName">
        <w:r w:rsidR="00BC6346">
          <w:rPr>
            <w:sz w:val="24"/>
          </w:rPr>
          <w:t>Michigan</w:t>
        </w:r>
      </w:smartTag>
      <w:r w:rsidR="00BC6346"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BC6346">
            <w:rPr>
              <w:sz w:val="24"/>
            </w:rPr>
            <w:t>Ann Arbor</w:t>
          </w:r>
        </w:smartTag>
      </w:smartTag>
      <w:r w:rsidR="00BC6346">
        <w:rPr>
          <w:sz w:val="24"/>
        </w:rPr>
        <w:t xml:space="preserve">.  </w:t>
      </w:r>
    </w:p>
    <w:p w14:paraId="4173266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5" w14:textId="77777777" w:rsidR="00BC6346" w:rsidRDefault="009C1664" w:rsidP="00A71085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 w:rsidR="00BC6346">
        <w:rPr>
          <w:sz w:val="24"/>
        </w:rPr>
        <w:t>A Zapotec Inaugurat</w:t>
      </w:r>
      <w:r>
        <w:rPr>
          <w:sz w:val="24"/>
        </w:rPr>
        <w:t>ion in Comparative Perspective.</w:t>
      </w:r>
      <w:r w:rsidR="00BC6346">
        <w:rPr>
          <w:sz w:val="24"/>
        </w:rPr>
        <w:t xml:space="preserve">  In </w:t>
      </w:r>
      <w:r w:rsidR="00BC6346">
        <w:rPr>
          <w:rStyle w:val="Italics"/>
          <w:sz w:val="24"/>
        </w:rPr>
        <w:t>Caciques and Their People: a volume in honor of Ronald Spores</w:t>
      </w:r>
      <w:r w:rsidR="00BC6346">
        <w:rPr>
          <w:sz w:val="24"/>
        </w:rPr>
        <w:t>, edited by Joyce Marcus and Judith Francis Zeitlin</w:t>
      </w:r>
      <w:r w:rsidR="00BC6346">
        <w:rPr>
          <w:rStyle w:val="Italics"/>
          <w:sz w:val="24"/>
        </w:rPr>
        <w:t xml:space="preserve">, </w:t>
      </w:r>
      <w:r w:rsidR="00BC6346">
        <w:rPr>
          <w:sz w:val="24"/>
        </w:rPr>
        <w:t>pp. 245-274.</w:t>
      </w:r>
      <w:r w:rsidR="00BC6346">
        <w:rPr>
          <w:rStyle w:val="Italics"/>
          <w:sz w:val="24"/>
        </w:rPr>
        <w:t xml:space="preserve">  Anthropological Papers</w:t>
      </w:r>
      <w:r w:rsidR="00BC6346">
        <w:rPr>
          <w:sz w:val="24"/>
        </w:rPr>
        <w:t xml:space="preserve"> 89, </w:t>
      </w:r>
      <w:smartTag w:uri="urn:schemas-microsoft-com:office:smarttags" w:element="PlaceType">
        <w:r w:rsidR="00BC6346">
          <w:rPr>
            <w:sz w:val="24"/>
          </w:rPr>
          <w:t>University</w:t>
        </w:r>
      </w:smartTag>
      <w:r w:rsidR="00BC6346">
        <w:rPr>
          <w:sz w:val="24"/>
        </w:rPr>
        <w:t xml:space="preserve"> of </w:t>
      </w:r>
      <w:smartTag w:uri="urn:schemas-microsoft-com:office:smarttags" w:element="PlaceName">
        <w:r w:rsidR="00BC6346">
          <w:rPr>
            <w:sz w:val="24"/>
          </w:rPr>
          <w:t>Michigan</w:t>
        </w:r>
      </w:smartTag>
      <w:r w:rsidR="00BC6346"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BC6346">
            <w:rPr>
              <w:sz w:val="24"/>
            </w:rPr>
            <w:t>Ann Arbor</w:t>
          </w:r>
        </w:smartTag>
      </w:smartTag>
      <w:r w:rsidR="00BC6346">
        <w:rPr>
          <w:sz w:val="24"/>
        </w:rPr>
        <w:t xml:space="preserve">.  </w:t>
      </w:r>
    </w:p>
    <w:p w14:paraId="41732666" w14:textId="77777777" w:rsidR="00A71085" w:rsidRPr="00A71085" w:rsidRDefault="00A71085" w:rsidP="00A71085">
      <w:pPr>
        <w:keepLines/>
        <w:tabs>
          <w:tab w:val="left" w:pos="2160"/>
        </w:tabs>
        <w:ind w:left="2160" w:hanging="2160"/>
        <w:rPr>
          <w:i/>
          <w:sz w:val="24"/>
        </w:rPr>
      </w:pPr>
    </w:p>
    <w:p w14:paraId="4173266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 xml:space="preserve">The Amazon: Divergent Evolution and Divergent Views.  </w:t>
      </w:r>
      <w:r>
        <w:rPr>
          <w:rStyle w:val="Italics"/>
          <w:sz w:val="24"/>
        </w:rPr>
        <w:t>National Geographic Research &amp; Exploration</w:t>
      </w:r>
      <w:r>
        <w:rPr>
          <w:sz w:val="24"/>
        </w:rPr>
        <w:t xml:space="preserve"> 10 (4): 384-397. </w:t>
      </w:r>
    </w:p>
    <w:p w14:paraId="4173266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1995</w:t>
      </w:r>
      <w:r>
        <w:rPr>
          <w:sz w:val="24"/>
        </w:rPr>
        <w:tab/>
        <w:t xml:space="preserve">Where is Lowland Maya Archaeology Headed?  </w:t>
      </w:r>
      <w:r w:rsidR="00B00034">
        <w:rPr>
          <w:rStyle w:val="Italics"/>
          <w:sz w:val="24"/>
        </w:rPr>
        <w:t>J</w:t>
      </w:r>
      <w:r>
        <w:rPr>
          <w:rStyle w:val="Italics"/>
          <w:sz w:val="24"/>
        </w:rPr>
        <w:t xml:space="preserve"> Archaeological Research</w:t>
      </w:r>
      <w:r w:rsidR="00B00034">
        <w:rPr>
          <w:sz w:val="24"/>
        </w:rPr>
        <w:t xml:space="preserve"> 3(1):</w:t>
      </w:r>
      <w:r>
        <w:rPr>
          <w:sz w:val="24"/>
        </w:rPr>
        <w:t xml:space="preserve">3-53.  </w:t>
      </w:r>
    </w:p>
    <w:p w14:paraId="4173266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1995</w:t>
      </w:r>
      <w:r>
        <w:rPr>
          <w:sz w:val="24"/>
        </w:rPr>
        <w:tab/>
        <w:t xml:space="preserve">Maya Hieroglyphs: History or Propaganda? </w:t>
      </w:r>
      <w:r>
        <w:rPr>
          <w:rStyle w:val="Italics"/>
          <w:sz w:val="24"/>
        </w:rPr>
        <w:t>Research Frontiers in Anthropology</w:t>
      </w:r>
      <w:r w:rsidR="00B8454C">
        <w:rPr>
          <w:sz w:val="24"/>
        </w:rPr>
        <w:t>, eds. Carol Ember, Mel</w:t>
      </w:r>
      <w:r w:rsidR="00F628AC">
        <w:rPr>
          <w:sz w:val="24"/>
        </w:rPr>
        <w:t xml:space="preserve"> Ember, Peter Peregrine, pp. 1-24. Prentice-Hall, Englewood Cliffs NJ</w:t>
      </w:r>
      <w:r>
        <w:rPr>
          <w:sz w:val="24"/>
        </w:rPr>
        <w:t xml:space="preserve"> </w:t>
      </w:r>
    </w:p>
    <w:p w14:paraId="4173266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D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1995</w:t>
      </w:r>
      <w:r>
        <w:rPr>
          <w:sz w:val="24"/>
        </w:rPr>
        <w:tab/>
      </w:r>
      <w:r w:rsidR="00BC6346">
        <w:rPr>
          <w:sz w:val="24"/>
        </w:rPr>
        <w:t>Writing, Literacy, and Performance in the New and Ol</w:t>
      </w:r>
      <w:r>
        <w:rPr>
          <w:sz w:val="24"/>
        </w:rPr>
        <w:t>d Worlds.</w:t>
      </w:r>
      <w:r w:rsidR="00BC6346">
        <w:rPr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BC6346">
            <w:rPr>
              <w:rStyle w:val="Italics"/>
              <w:sz w:val="24"/>
            </w:rPr>
            <w:t>Cambridge</w:t>
          </w:r>
        </w:smartTag>
      </w:smartTag>
      <w:r w:rsidR="00BC6346">
        <w:rPr>
          <w:rStyle w:val="Italics"/>
          <w:sz w:val="24"/>
        </w:rPr>
        <w:t xml:space="preserve"> Archaeological</w:t>
      </w:r>
      <w:r w:rsidR="00BC6346">
        <w:rPr>
          <w:sz w:val="24"/>
        </w:rPr>
        <w:t xml:space="preserve"> </w:t>
      </w:r>
      <w:r w:rsidR="00BC6346">
        <w:rPr>
          <w:rStyle w:val="Italics"/>
          <w:sz w:val="24"/>
        </w:rPr>
        <w:t>Journal</w:t>
      </w:r>
      <w:r w:rsidR="00BC6346">
        <w:rPr>
          <w:sz w:val="24"/>
        </w:rPr>
        <w:t xml:space="preserve"> 5 (2): 325-331.    </w:t>
      </w:r>
    </w:p>
    <w:p w14:paraId="4173266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F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  <w:r>
        <w:rPr>
          <w:sz w:val="24"/>
        </w:rPr>
        <w:t>1995</w:t>
      </w:r>
      <w:r>
        <w:rPr>
          <w:sz w:val="24"/>
        </w:rPr>
        <w:tab/>
      </w:r>
      <w:r w:rsidR="00BC6346">
        <w:rPr>
          <w:sz w:val="24"/>
        </w:rPr>
        <w:t>Verification of a Maya Settlemen</w:t>
      </w:r>
      <w:r>
        <w:rPr>
          <w:sz w:val="24"/>
        </w:rPr>
        <w:t>t Model through Remote Sensing</w:t>
      </w:r>
      <w:r w:rsidR="00BC6346">
        <w:rPr>
          <w:sz w:val="24"/>
        </w:rPr>
        <w:t xml:space="preserve"> (by William J. Folan, Joyce Marcus, and W. Frank Miller). </w:t>
      </w:r>
      <w:r w:rsidR="00BC6346">
        <w:rPr>
          <w:rStyle w:val="Italics"/>
          <w:sz w:val="24"/>
        </w:rPr>
        <w:t xml:space="preserve"> </w:t>
      </w:r>
      <w:r w:rsidR="00BC6346">
        <w:rPr>
          <w:rStyle w:val="Italics"/>
          <w:sz w:val="24"/>
          <w:lang w:val="es-MX"/>
        </w:rPr>
        <w:t xml:space="preserve">Cambridge </w:t>
      </w:r>
      <w:proofErr w:type="spellStart"/>
      <w:r w:rsidR="00BC6346">
        <w:rPr>
          <w:rStyle w:val="Italics"/>
          <w:sz w:val="24"/>
          <w:lang w:val="es-MX"/>
        </w:rPr>
        <w:t>Archaeological</w:t>
      </w:r>
      <w:proofErr w:type="spellEnd"/>
      <w:r w:rsidR="00BC6346">
        <w:rPr>
          <w:rStyle w:val="Italics"/>
          <w:sz w:val="24"/>
          <w:lang w:val="es-MX"/>
        </w:rPr>
        <w:t xml:space="preserve"> </w:t>
      </w:r>
      <w:proofErr w:type="spellStart"/>
      <w:r w:rsidR="00BC6346">
        <w:rPr>
          <w:rStyle w:val="Italics"/>
          <w:sz w:val="24"/>
          <w:lang w:val="es-MX"/>
        </w:rPr>
        <w:t>Journal</w:t>
      </w:r>
      <w:proofErr w:type="spellEnd"/>
      <w:r w:rsidR="00BC6346">
        <w:rPr>
          <w:sz w:val="24"/>
          <w:lang w:val="es-MX"/>
        </w:rPr>
        <w:t xml:space="preserve"> 5 (2): 277-283. </w:t>
      </w:r>
    </w:p>
    <w:p w14:paraId="4173267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</w:p>
    <w:p w14:paraId="4173267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>1995</w:t>
      </w:r>
      <w:r>
        <w:rPr>
          <w:sz w:val="24"/>
          <w:lang w:val="es-ES_tradnl"/>
        </w:rPr>
        <w:tab/>
        <w:t xml:space="preserve">Patrones Comunes en Varios Estados Mesoamericanos.  In </w:t>
      </w:r>
      <w:r>
        <w:rPr>
          <w:rStyle w:val="Italics"/>
          <w:sz w:val="24"/>
          <w:lang w:val="es-ES_tradnl"/>
        </w:rPr>
        <w:t xml:space="preserve">Los Investigadores de la Cultura Maya, </w:t>
      </w:r>
      <w:r w:rsidR="00F628AC">
        <w:rPr>
          <w:sz w:val="24"/>
          <w:lang w:val="es-ES_tradnl"/>
        </w:rPr>
        <w:t xml:space="preserve">Tomo 1, pp. 185-213. </w:t>
      </w:r>
      <w:proofErr w:type="spellStart"/>
      <w:r w:rsidR="00F628AC">
        <w:rPr>
          <w:sz w:val="24"/>
          <w:lang w:val="es-ES_tradnl"/>
        </w:rPr>
        <w:t>Univ</w:t>
      </w:r>
      <w:proofErr w:type="spellEnd"/>
      <w:r w:rsidR="00F628AC">
        <w:rPr>
          <w:sz w:val="24"/>
          <w:lang w:val="es-ES_tradnl"/>
        </w:rPr>
        <w:t xml:space="preserve"> Autónoma de Campeche,</w:t>
      </w:r>
      <w:r>
        <w:rPr>
          <w:sz w:val="24"/>
          <w:lang w:val="es-ES_tradnl"/>
        </w:rPr>
        <w:t xml:space="preserve"> Campeche, </w:t>
      </w:r>
      <w:proofErr w:type="spellStart"/>
      <w:r>
        <w:rPr>
          <w:sz w:val="24"/>
          <w:lang w:val="es-ES_tradnl"/>
        </w:rPr>
        <w:t>Mexico</w:t>
      </w:r>
      <w:proofErr w:type="spellEnd"/>
      <w:r>
        <w:rPr>
          <w:sz w:val="24"/>
          <w:lang w:val="es-ES_tradnl"/>
        </w:rPr>
        <w:t xml:space="preserve">. </w:t>
      </w:r>
    </w:p>
    <w:p w14:paraId="4173267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73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  <w:lang w:val="es-ES_tradnl"/>
        </w:rPr>
        <w:t>1995</w:t>
      </w:r>
      <w:r>
        <w:rPr>
          <w:sz w:val="24"/>
          <w:lang w:val="es-ES_tradnl"/>
        </w:rPr>
        <w:tab/>
      </w:r>
      <w:r w:rsidR="00BC6346">
        <w:rPr>
          <w:sz w:val="24"/>
          <w:lang w:val="es-ES_tradnl"/>
        </w:rPr>
        <w:t xml:space="preserve">Calakmul: New Data </w:t>
      </w:r>
      <w:proofErr w:type="spellStart"/>
      <w:r w:rsidR="00BC6346">
        <w:rPr>
          <w:sz w:val="24"/>
          <w:lang w:val="es-ES_tradnl"/>
        </w:rPr>
        <w:t>from</w:t>
      </w:r>
      <w:proofErr w:type="spellEnd"/>
      <w:r w:rsidR="00BC6346">
        <w:rPr>
          <w:sz w:val="24"/>
          <w:lang w:val="es-ES_tradnl"/>
        </w:rPr>
        <w:t xml:space="preserve"> </w:t>
      </w:r>
      <w:proofErr w:type="spellStart"/>
      <w:r w:rsidR="00BC6346">
        <w:rPr>
          <w:sz w:val="24"/>
          <w:lang w:val="es-ES_tradnl"/>
        </w:rPr>
        <w:t>an</w:t>
      </w:r>
      <w:proofErr w:type="spellEnd"/>
      <w:r w:rsidR="00BC6346">
        <w:rPr>
          <w:sz w:val="24"/>
          <w:lang w:val="es-ES_tradnl"/>
        </w:rPr>
        <w:t xml:space="preserve"> </w:t>
      </w:r>
      <w:proofErr w:type="spellStart"/>
      <w:r w:rsidR="00BC6346">
        <w:rPr>
          <w:sz w:val="24"/>
          <w:lang w:val="es-ES_tradnl"/>
        </w:rPr>
        <w:t>Ancient</w:t>
      </w:r>
      <w:proofErr w:type="spellEnd"/>
      <w:r w:rsidR="00BC6346">
        <w:rPr>
          <w:sz w:val="24"/>
          <w:lang w:val="es-ES_tradnl"/>
        </w:rPr>
        <w:t xml:space="preserve"> M</w:t>
      </w:r>
      <w:r>
        <w:rPr>
          <w:sz w:val="24"/>
          <w:lang w:val="es-ES_tradnl"/>
        </w:rPr>
        <w:t xml:space="preserve">aya Capital in Campeche, </w:t>
      </w:r>
      <w:proofErr w:type="spellStart"/>
      <w:r>
        <w:rPr>
          <w:sz w:val="24"/>
          <w:lang w:val="es-ES_tradnl"/>
        </w:rPr>
        <w:t>Mexico</w:t>
      </w:r>
      <w:proofErr w:type="spellEnd"/>
      <w:r w:rsidR="00E00305">
        <w:rPr>
          <w:sz w:val="24"/>
          <w:lang w:val="es-ES_tradnl"/>
        </w:rPr>
        <w:t xml:space="preserve"> (</w:t>
      </w:r>
      <w:r w:rsidR="00BC6346">
        <w:rPr>
          <w:sz w:val="24"/>
          <w:lang w:val="es-ES_tradnl"/>
        </w:rPr>
        <w:t xml:space="preserve">William J. </w:t>
      </w:r>
      <w:proofErr w:type="spellStart"/>
      <w:r w:rsidR="00BC6346">
        <w:rPr>
          <w:sz w:val="24"/>
          <w:lang w:val="es-ES_tradnl"/>
        </w:rPr>
        <w:t>Folan</w:t>
      </w:r>
      <w:proofErr w:type="spellEnd"/>
      <w:r w:rsidR="00BC6346">
        <w:rPr>
          <w:sz w:val="24"/>
          <w:lang w:val="es-ES_tradnl"/>
        </w:rPr>
        <w:t xml:space="preserve">, Joyce Marcus, </w:t>
      </w:r>
      <w:proofErr w:type="spellStart"/>
      <w:r w:rsidR="00BC6346">
        <w:rPr>
          <w:sz w:val="24"/>
          <w:lang w:val="es-ES_tradnl"/>
        </w:rPr>
        <w:t>Sophia</w:t>
      </w:r>
      <w:proofErr w:type="spellEnd"/>
      <w:r w:rsidR="00BC6346">
        <w:rPr>
          <w:sz w:val="24"/>
          <w:lang w:val="es-ES_tradnl"/>
        </w:rPr>
        <w:t xml:space="preserve"> </w:t>
      </w:r>
      <w:proofErr w:type="spellStart"/>
      <w:r w:rsidR="00BC6346">
        <w:rPr>
          <w:sz w:val="24"/>
          <w:lang w:val="es-ES_tradnl"/>
        </w:rPr>
        <w:t>Pinc</w:t>
      </w:r>
      <w:r w:rsidR="006F06C1">
        <w:rPr>
          <w:sz w:val="24"/>
          <w:lang w:val="es-ES_tradnl"/>
        </w:rPr>
        <w:t>emin</w:t>
      </w:r>
      <w:proofErr w:type="spellEnd"/>
      <w:r w:rsidR="00E00305">
        <w:rPr>
          <w:sz w:val="24"/>
          <w:lang w:val="es-ES_tradnl"/>
        </w:rPr>
        <w:t>, M.</w:t>
      </w:r>
      <w:r w:rsidR="006F06C1">
        <w:rPr>
          <w:sz w:val="24"/>
          <w:lang w:val="es-ES_tradnl"/>
        </w:rPr>
        <w:t xml:space="preserve"> del Rosario Domínguez</w:t>
      </w:r>
      <w:r w:rsidR="00BC6346">
        <w:rPr>
          <w:sz w:val="24"/>
          <w:lang w:val="es-ES_tradnl"/>
        </w:rPr>
        <w:t xml:space="preserve">, </w:t>
      </w:r>
      <w:proofErr w:type="spellStart"/>
      <w:r w:rsidR="00BC6346">
        <w:rPr>
          <w:sz w:val="24"/>
          <w:lang w:val="es-ES_tradnl"/>
        </w:rPr>
        <w:t>Laraine</w:t>
      </w:r>
      <w:proofErr w:type="spellEnd"/>
      <w:r w:rsidR="00BC6346">
        <w:rPr>
          <w:sz w:val="24"/>
          <w:lang w:val="es-ES_tradnl"/>
        </w:rPr>
        <w:t xml:space="preserve"> </w:t>
      </w:r>
      <w:r w:rsidR="00E00305">
        <w:rPr>
          <w:sz w:val="24"/>
          <w:lang w:val="es-ES_tradnl"/>
        </w:rPr>
        <w:t>Flet</w:t>
      </w:r>
      <w:r w:rsidR="006F06C1">
        <w:rPr>
          <w:sz w:val="24"/>
          <w:lang w:val="es-ES_tradnl"/>
        </w:rPr>
        <w:t>cher, Abel Morales</w:t>
      </w:r>
      <w:r w:rsidR="00BC6346">
        <w:rPr>
          <w:sz w:val="24"/>
          <w:lang w:val="es-ES_tradnl"/>
        </w:rPr>
        <w:t>).</w:t>
      </w:r>
      <w:r w:rsidR="00BC6346">
        <w:rPr>
          <w:rStyle w:val="Italics"/>
          <w:sz w:val="24"/>
          <w:lang w:val="es-ES_tradnl"/>
        </w:rPr>
        <w:t xml:space="preserve"> </w:t>
      </w:r>
      <w:r w:rsidR="006F06C1">
        <w:rPr>
          <w:rStyle w:val="Italics"/>
          <w:sz w:val="24"/>
        </w:rPr>
        <w:t>Latin Am</w:t>
      </w:r>
      <w:r w:rsidR="00BC6346">
        <w:rPr>
          <w:rStyle w:val="Italics"/>
          <w:sz w:val="24"/>
        </w:rPr>
        <w:t xml:space="preserve"> Antiquity</w:t>
      </w:r>
      <w:r w:rsidR="006F06C1">
        <w:rPr>
          <w:sz w:val="24"/>
        </w:rPr>
        <w:t xml:space="preserve"> 6:</w:t>
      </w:r>
      <w:r w:rsidR="00BC6346">
        <w:rPr>
          <w:sz w:val="24"/>
        </w:rPr>
        <w:t xml:space="preserve">310-334. </w:t>
      </w:r>
    </w:p>
    <w:p w14:paraId="4173267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1996</w:t>
      </w:r>
      <w:r>
        <w:rPr>
          <w:sz w:val="24"/>
        </w:rPr>
        <w:tab/>
      </w:r>
      <w:r>
        <w:rPr>
          <w:i/>
          <w:sz w:val="24"/>
        </w:rPr>
        <w:t>Invited Comment</w:t>
      </w:r>
      <w:r>
        <w:rPr>
          <w:sz w:val="24"/>
        </w:rPr>
        <w:t xml:space="preserve"> on John Gerard Fox, "Playing with Power: Ballcourts and Political Ritual in </w:t>
      </w:r>
      <w:smartTag w:uri="urn:schemas-microsoft-com:office:smarttags" w:element="place">
        <w:r>
          <w:rPr>
            <w:sz w:val="24"/>
          </w:rPr>
          <w:t>Southern Mesoamerica</w:t>
        </w:r>
      </w:smartTag>
      <w:r>
        <w:rPr>
          <w:sz w:val="24"/>
        </w:rPr>
        <w:t xml:space="preserve">." </w:t>
      </w:r>
      <w:r>
        <w:rPr>
          <w:rStyle w:val="Italics"/>
          <w:sz w:val="24"/>
        </w:rPr>
        <w:t xml:space="preserve"> Current Anthropology</w:t>
      </w:r>
      <w:r w:rsidR="00822F25">
        <w:rPr>
          <w:sz w:val="24"/>
        </w:rPr>
        <w:t xml:space="preserve"> 37(3):</w:t>
      </w:r>
      <w:r>
        <w:rPr>
          <w:sz w:val="24"/>
        </w:rPr>
        <w:t xml:space="preserve">500.  </w:t>
      </w:r>
    </w:p>
    <w:p w14:paraId="4173267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7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1996</w:t>
      </w:r>
      <w:r>
        <w:rPr>
          <w:sz w:val="24"/>
        </w:rPr>
        <w:tab/>
        <w:t>Writing Systems.</w:t>
      </w:r>
      <w:r w:rsidR="00BC6346">
        <w:rPr>
          <w:sz w:val="24"/>
        </w:rPr>
        <w:t xml:space="preserve">  In </w:t>
      </w:r>
      <w:r w:rsidR="00BC6346">
        <w:rPr>
          <w:rStyle w:val="Italics"/>
          <w:sz w:val="24"/>
        </w:rPr>
        <w:t>Encyclopedia of Cultural Anthropology</w:t>
      </w:r>
      <w:r w:rsidR="00BC6346">
        <w:rPr>
          <w:sz w:val="24"/>
        </w:rPr>
        <w:t>, edited by David L</w:t>
      </w:r>
      <w:r w:rsidR="00B661D7">
        <w:rPr>
          <w:sz w:val="24"/>
        </w:rPr>
        <w:t>evinson and Melvin Ember, Vol.</w:t>
      </w:r>
      <w:r w:rsidR="00BC6346">
        <w:rPr>
          <w:sz w:val="24"/>
        </w:rPr>
        <w:t xml:space="preserve"> 4, pp. 1387-1391</w:t>
      </w:r>
      <w:r w:rsidR="00B661D7">
        <w:rPr>
          <w:sz w:val="24"/>
        </w:rPr>
        <w:t xml:space="preserve">. </w:t>
      </w:r>
      <w:r w:rsidR="0031144B">
        <w:rPr>
          <w:sz w:val="24"/>
        </w:rPr>
        <w:t>Human Relations Area Files,</w:t>
      </w:r>
      <w:r w:rsidR="00B661D7">
        <w:rPr>
          <w:sz w:val="24"/>
        </w:rPr>
        <w:t xml:space="preserve"> Yale</w:t>
      </w:r>
      <w:r w:rsidR="0031144B">
        <w:rPr>
          <w:sz w:val="24"/>
        </w:rPr>
        <w:t>.</w:t>
      </w:r>
      <w:r w:rsidR="00B661D7">
        <w:rPr>
          <w:sz w:val="24"/>
        </w:rPr>
        <w:t xml:space="preserve"> </w:t>
      </w:r>
      <w:r w:rsidR="0031144B">
        <w:rPr>
          <w:sz w:val="24"/>
        </w:rPr>
        <w:t>Henry Holt Reference Book.</w:t>
      </w:r>
      <w:r w:rsidR="00B661D7">
        <w:rPr>
          <w:sz w:val="24"/>
        </w:rPr>
        <w:t xml:space="preserve"> Henry Holt &amp;</w:t>
      </w:r>
      <w:r w:rsidR="00BC6346">
        <w:rPr>
          <w:sz w:val="24"/>
        </w:rPr>
        <w:t xml:space="preserve"> Company, New York.   </w:t>
      </w:r>
    </w:p>
    <w:p w14:paraId="41732678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</w:t>
      </w:r>
      <w:r w:rsidR="009C1664">
        <w:rPr>
          <w:sz w:val="24"/>
        </w:rPr>
        <w:t>996</w:t>
      </w:r>
      <w:r w:rsidR="009C1664">
        <w:rPr>
          <w:sz w:val="24"/>
        </w:rPr>
        <w:tab/>
      </w:r>
      <w:r w:rsidR="00250150">
        <w:rPr>
          <w:sz w:val="24"/>
        </w:rPr>
        <w:t>The Importance of Context i</w:t>
      </w:r>
      <w:r w:rsidR="009C1664">
        <w:rPr>
          <w:sz w:val="24"/>
        </w:rPr>
        <w:t>n Interpreting Figurines.</w:t>
      </w:r>
      <w:r>
        <w:rPr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Style w:val="Italics"/>
              <w:sz w:val="24"/>
            </w:rPr>
            <w:t>Cambridge</w:t>
          </w:r>
        </w:smartTag>
      </w:smartTag>
      <w:r>
        <w:rPr>
          <w:rStyle w:val="Italics"/>
          <w:sz w:val="24"/>
        </w:rPr>
        <w:t xml:space="preserve"> Archaeological Journal</w:t>
      </w:r>
      <w:r>
        <w:rPr>
          <w:sz w:val="24"/>
        </w:rPr>
        <w:t xml:space="preserve"> 6 (2): 285-291 and 304-307. (October issue) </w:t>
      </w:r>
    </w:p>
    <w:p w14:paraId="4173267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1997</w:t>
      </w:r>
      <w:r>
        <w:rPr>
          <w:sz w:val="24"/>
        </w:rPr>
        <w:tab/>
        <w:t xml:space="preserve">Obituary for Mary G. Hodge.  </w:t>
      </w:r>
      <w:r>
        <w:rPr>
          <w:rStyle w:val="Italics"/>
          <w:sz w:val="24"/>
        </w:rPr>
        <w:t>Anthropology Newsletter</w:t>
      </w:r>
      <w:r>
        <w:rPr>
          <w:sz w:val="24"/>
        </w:rPr>
        <w:t xml:space="preserve"> of the American Anthropological Association (Jan. issue) 38 (1): 46.</w:t>
      </w:r>
    </w:p>
    <w:p w14:paraId="4173267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1997</w:t>
      </w:r>
      <w:r>
        <w:rPr>
          <w:sz w:val="24"/>
        </w:rPr>
        <w:tab/>
        <w:t xml:space="preserve">Tribute to James B. Griffin.  </w:t>
      </w:r>
      <w:r>
        <w:rPr>
          <w:rStyle w:val="Italics"/>
          <w:sz w:val="24"/>
        </w:rPr>
        <w:t>Midcontinental Journal of Archaeology</w:t>
      </w:r>
      <w:r>
        <w:rPr>
          <w:sz w:val="24"/>
        </w:rPr>
        <w:t xml:space="preserve"> 22 (2):142-143.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Iowa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Iowa</w:t>
          </w:r>
        </w:smartTag>
      </w:smartTag>
      <w:r>
        <w:rPr>
          <w:sz w:val="24"/>
        </w:rPr>
        <w:t xml:space="preserve"> City.</w:t>
      </w:r>
    </w:p>
    <w:p w14:paraId="4173267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1998</w:t>
      </w:r>
      <w:r>
        <w:rPr>
          <w:sz w:val="24"/>
        </w:rPr>
        <w:tab/>
        <w:t xml:space="preserve">Preface to </w:t>
      </w:r>
      <w:r>
        <w:rPr>
          <w:rStyle w:val="Italics"/>
          <w:sz w:val="24"/>
        </w:rPr>
        <w:t>Archaic States</w:t>
      </w:r>
      <w:r w:rsidR="00B57C0F">
        <w:rPr>
          <w:sz w:val="24"/>
        </w:rPr>
        <w:t>, by Gary</w:t>
      </w:r>
      <w:r>
        <w:rPr>
          <w:sz w:val="24"/>
        </w:rPr>
        <w:t xml:space="preserve"> Feinman and Joyce Marcus.  In </w:t>
      </w:r>
      <w:r>
        <w:rPr>
          <w:rStyle w:val="Italics"/>
          <w:sz w:val="24"/>
        </w:rPr>
        <w:t>Archaic States</w:t>
      </w:r>
      <w:r w:rsidR="00B57C0F">
        <w:rPr>
          <w:sz w:val="24"/>
        </w:rPr>
        <w:t>, ed Gary Feinman and J</w:t>
      </w:r>
      <w:r>
        <w:rPr>
          <w:sz w:val="24"/>
        </w:rPr>
        <w:t xml:space="preserve"> Marcus, pp. xii</w:t>
      </w:r>
      <w:r w:rsidR="00B57C0F">
        <w:rPr>
          <w:sz w:val="24"/>
        </w:rPr>
        <w:t>i-xiv.  Adv Seminar, Sch Am Research,</w:t>
      </w:r>
      <w:r>
        <w:rPr>
          <w:sz w:val="24"/>
        </w:rPr>
        <w:t xml:space="preserve"> SAR Press.</w:t>
      </w:r>
    </w:p>
    <w:p w14:paraId="4173268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8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1998</w:t>
      </w:r>
      <w:r>
        <w:rPr>
          <w:sz w:val="24"/>
        </w:rPr>
        <w:tab/>
        <w:t xml:space="preserve">Introduction to </w:t>
      </w:r>
      <w:r>
        <w:rPr>
          <w:rStyle w:val="Italics"/>
          <w:sz w:val="24"/>
        </w:rPr>
        <w:t>Archaic States</w:t>
      </w:r>
      <w:r w:rsidR="00E36053">
        <w:rPr>
          <w:sz w:val="24"/>
        </w:rPr>
        <w:t xml:space="preserve">, by Joyce </w:t>
      </w:r>
      <w:r>
        <w:rPr>
          <w:sz w:val="24"/>
        </w:rPr>
        <w:t xml:space="preserve">Marcus and Gary M. Feinman.  In </w:t>
      </w:r>
      <w:r>
        <w:rPr>
          <w:rStyle w:val="Italics"/>
          <w:sz w:val="24"/>
        </w:rPr>
        <w:t>Archaic States</w:t>
      </w:r>
      <w:r>
        <w:rPr>
          <w:sz w:val="24"/>
        </w:rPr>
        <w:t xml:space="preserve">, edited by Gary M. Feinman and Joyce Marcus, pp. 3-13.  School of American Research,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Fe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NM</w:t>
          </w:r>
        </w:smartTag>
      </w:smartTag>
      <w:r>
        <w:rPr>
          <w:sz w:val="24"/>
        </w:rPr>
        <w:t>, SAR Press.</w:t>
      </w:r>
    </w:p>
    <w:p w14:paraId="4173268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83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  <w:r>
        <w:rPr>
          <w:sz w:val="24"/>
        </w:rPr>
        <w:t>1998</w:t>
      </w:r>
      <w:r>
        <w:rPr>
          <w:sz w:val="24"/>
        </w:rPr>
        <w:tab/>
      </w:r>
      <w:r w:rsidR="00BC6346">
        <w:rPr>
          <w:sz w:val="24"/>
        </w:rPr>
        <w:t xml:space="preserve">The Peaks and Valleys of Ancient States: An </w:t>
      </w:r>
      <w:r>
        <w:rPr>
          <w:sz w:val="24"/>
        </w:rPr>
        <w:t>Extension of the Dynamic Model.</w:t>
      </w:r>
      <w:r w:rsidR="006F06C1">
        <w:rPr>
          <w:sz w:val="24"/>
        </w:rPr>
        <w:t xml:space="preserve"> </w:t>
      </w:r>
      <w:r w:rsidR="00BC6346">
        <w:rPr>
          <w:sz w:val="24"/>
        </w:rPr>
        <w:t xml:space="preserve">In </w:t>
      </w:r>
      <w:r w:rsidR="00BC6346">
        <w:rPr>
          <w:rStyle w:val="Italics"/>
          <w:sz w:val="24"/>
        </w:rPr>
        <w:t>Archaic States</w:t>
      </w:r>
      <w:r w:rsidR="006F06C1">
        <w:rPr>
          <w:sz w:val="24"/>
        </w:rPr>
        <w:t>, ed. G.</w:t>
      </w:r>
      <w:r w:rsidR="00BC6346">
        <w:rPr>
          <w:sz w:val="24"/>
        </w:rPr>
        <w:t xml:space="preserve"> Fe</w:t>
      </w:r>
      <w:r w:rsidR="006F06C1">
        <w:rPr>
          <w:sz w:val="24"/>
        </w:rPr>
        <w:t>inman and J. Marcus, pp. 59-94.</w:t>
      </w:r>
      <w:r w:rsidR="00BC6346">
        <w:rPr>
          <w:sz w:val="24"/>
        </w:rPr>
        <w:t xml:space="preserve"> </w:t>
      </w:r>
      <w:r w:rsidR="006F06C1">
        <w:rPr>
          <w:sz w:val="24"/>
          <w:lang w:val="es-MX"/>
        </w:rPr>
        <w:t>SAR</w:t>
      </w:r>
      <w:r w:rsidR="00BC6346">
        <w:rPr>
          <w:sz w:val="24"/>
          <w:lang w:val="es-MX"/>
        </w:rPr>
        <w:t xml:space="preserve">  </w:t>
      </w:r>
    </w:p>
    <w:p w14:paraId="4173268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</w:p>
    <w:p w14:paraId="41732685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>1998</w:t>
      </w:r>
      <w:r>
        <w:rPr>
          <w:sz w:val="24"/>
          <w:lang w:val="es-ES_tradnl"/>
        </w:rPr>
        <w:tab/>
      </w:r>
      <w:r w:rsidR="00BC6346">
        <w:rPr>
          <w:sz w:val="24"/>
          <w:lang w:val="es-ES_tradnl"/>
        </w:rPr>
        <w:t>El ritual femenino en las aldeas de Oaxaca</w:t>
      </w:r>
      <w:r>
        <w:rPr>
          <w:sz w:val="24"/>
          <w:lang w:val="es-ES_tradnl"/>
        </w:rPr>
        <w:t xml:space="preserve"> durante el período Formativo.</w:t>
      </w:r>
      <w:r w:rsidR="00BC6346">
        <w:rPr>
          <w:sz w:val="24"/>
          <w:lang w:val="es-ES_tradnl"/>
        </w:rPr>
        <w:t xml:space="preserve"> </w:t>
      </w:r>
      <w:r w:rsidR="00BC6346">
        <w:rPr>
          <w:rStyle w:val="Italics"/>
          <w:sz w:val="24"/>
          <w:lang w:val="es-ES_tradnl"/>
        </w:rPr>
        <w:t>Cuadernos del Sur</w:t>
      </w:r>
      <w:r w:rsidR="00F628AC">
        <w:rPr>
          <w:sz w:val="24"/>
          <w:lang w:val="es-ES_tradnl"/>
        </w:rPr>
        <w:t>, Año 5, n</w:t>
      </w:r>
      <w:r w:rsidR="00BC6346">
        <w:rPr>
          <w:sz w:val="24"/>
          <w:lang w:val="es-ES_tradnl"/>
        </w:rPr>
        <w:t>o</w:t>
      </w:r>
      <w:r w:rsidR="00F628AC">
        <w:rPr>
          <w:sz w:val="24"/>
          <w:lang w:val="es-ES_tradnl"/>
        </w:rPr>
        <w:t xml:space="preserve">. 12 (May </w:t>
      </w:r>
      <w:proofErr w:type="spellStart"/>
      <w:r w:rsidR="00F628AC">
        <w:rPr>
          <w:sz w:val="24"/>
          <w:lang w:val="es-ES_tradnl"/>
        </w:rPr>
        <w:t>issue</w:t>
      </w:r>
      <w:proofErr w:type="spellEnd"/>
      <w:r w:rsidR="00F628AC">
        <w:rPr>
          <w:sz w:val="24"/>
          <w:lang w:val="es-ES_tradnl"/>
        </w:rPr>
        <w:t>), pp. 7-19.</w:t>
      </w:r>
      <w:r w:rsidR="00BC6346">
        <w:rPr>
          <w:sz w:val="24"/>
          <w:lang w:val="es-ES_tradnl"/>
        </w:rPr>
        <w:t xml:space="preserve"> CIES</w:t>
      </w:r>
      <w:r w:rsidR="00F628AC">
        <w:rPr>
          <w:sz w:val="24"/>
          <w:lang w:val="es-ES_tradnl"/>
        </w:rPr>
        <w:t>AS, INI, INAH.  Oaxaca</w:t>
      </w:r>
      <w:r w:rsidR="00846A09">
        <w:rPr>
          <w:sz w:val="24"/>
          <w:lang w:val="es-ES_tradnl"/>
        </w:rPr>
        <w:t xml:space="preserve">, </w:t>
      </w:r>
      <w:proofErr w:type="spellStart"/>
      <w:r w:rsidR="00846A09">
        <w:rPr>
          <w:sz w:val="24"/>
          <w:lang w:val="es-ES_tradnl"/>
        </w:rPr>
        <w:t>Oax</w:t>
      </w:r>
      <w:proofErr w:type="spellEnd"/>
      <w:r w:rsidR="00BC6346">
        <w:rPr>
          <w:sz w:val="24"/>
          <w:lang w:val="es-ES_tradnl"/>
        </w:rPr>
        <w:t xml:space="preserve">, </w:t>
      </w:r>
      <w:proofErr w:type="spellStart"/>
      <w:r w:rsidR="00BC6346">
        <w:rPr>
          <w:sz w:val="24"/>
          <w:lang w:val="es-ES_tradnl"/>
        </w:rPr>
        <w:t>Mexico</w:t>
      </w:r>
      <w:proofErr w:type="spellEnd"/>
      <w:r w:rsidR="00BC6346">
        <w:rPr>
          <w:sz w:val="24"/>
          <w:lang w:val="es-ES_tradnl"/>
        </w:rPr>
        <w:t xml:space="preserve">. </w:t>
      </w:r>
    </w:p>
    <w:p w14:paraId="4173268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8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>199</w:t>
      </w:r>
      <w:r w:rsidR="009C1664">
        <w:rPr>
          <w:sz w:val="24"/>
          <w:lang w:val="es-ES_tradnl"/>
        </w:rPr>
        <w:t>8</w:t>
      </w:r>
      <w:r w:rsidR="009C1664">
        <w:rPr>
          <w:sz w:val="24"/>
          <w:lang w:val="es-ES_tradnl"/>
        </w:rPr>
        <w:tab/>
      </w:r>
      <w:proofErr w:type="spellStart"/>
      <w:r>
        <w:rPr>
          <w:sz w:val="24"/>
          <w:lang w:val="es-ES_tradnl"/>
        </w:rPr>
        <w:t>Extending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the</w:t>
      </w:r>
      <w:proofErr w:type="spellEnd"/>
      <w:r>
        <w:rPr>
          <w:sz w:val="24"/>
          <w:lang w:val="es-ES_tradnl"/>
        </w:rPr>
        <w:t xml:space="preserve"> Calakmul </w:t>
      </w:r>
      <w:proofErr w:type="spellStart"/>
      <w:r>
        <w:rPr>
          <w:sz w:val="24"/>
          <w:lang w:val="es-ES_tradnl"/>
        </w:rPr>
        <w:t>Dynasty</w:t>
      </w:r>
      <w:proofErr w:type="spellEnd"/>
      <w:r>
        <w:rPr>
          <w:sz w:val="24"/>
          <w:lang w:val="es-ES_tradnl"/>
        </w:rPr>
        <w:t xml:space="preserve"> Back in Time: A New Stela </w:t>
      </w:r>
      <w:proofErr w:type="spellStart"/>
      <w:r>
        <w:rPr>
          <w:sz w:val="24"/>
          <w:lang w:val="es-ES_tradnl"/>
        </w:rPr>
        <w:t>from</w:t>
      </w:r>
      <w:proofErr w:type="spellEnd"/>
      <w:r>
        <w:rPr>
          <w:sz w:val="24"/>
          <w:lang w:val="es-ES_tradnl"/>
        </w:rPr>
        <w:t xml:space="preserve"> a M</w:t>
      </w:r>
      <w:r w:rsidR="009C1664">
        <w:rPr>
          <w:sz w:val="24"/>
          <w:lang w:val="es-ES_tradnl"/>
        </w:rPr>
        <w:t xml:space="preserve">aya Capital in Campeche, </w:t>
      </w:r>
      <w:proofErr w:type="spellStart"/>
      <w:r w:rsidR="009C1664">
        <w:rPr>
          <w:sz w:val="24"/>
          <w:lang w:val="es-ES_tradnl"/>
        </w:rPr>
        <w:t>Mexico</w:t>
      </w:r>
      <w:proofErr w:type="spellEnd"/>
      <w:r w:rsidR="006F06C1">
        <w:rPr>
          <w:sz w:val="24"/>
          <w:lang w:val="es-ES_tradnl"/>
        </w:rPr>
        <w:t xml:space="preserve"> (S. </w:t>
      </w:r>
      <w:proofErr w:type="spellStart"/>
      <w:r w:rsidR="006F06C1">
        <w:rPr>
          <w:sz w:val="24"/>
          <w:lang w:val="es-ES_tradnl"/>
        </w:rPr>
        <w:t>Pincemin</w:t>
      </w:r>
      <w:proofErr w:type="spellEnd"/>
      <w:r w:rsidR="006F06C1">
        <w:rPr>
          <w:sz w:val="24"/>
          <w:lang w:val="es-ES_tradnl"/>
        </w:rPr>
        <w:t>, Joyce Marcus, L.</w:t>
      </w:r>
      <w:r>
        <w:rPr>
          <w:sz w:val="24"/>
          <w:lang w:val="es-ES_tradnl"/>
        </w:rPr>
        <w:t xml:space="preserve"> Flore</w:t>
      </w:r>
      <w:r w:rsidR="006F06C1">
        <w:rPr>
          <w:sz w:val="24"/>
          <w:lang w:val="es-ES_tradnl"/>
        </w:rPr>
        <w:t xml:space="preserve">y </w:t>
      </w:r>
      <w:proofErr w:type="spellStart"/>
      <w:r w:rsidR="006F06C1">
        <w:rPr>
          <w:sz w:val="24"/>
          <w:lang w:val="es-ES_tradnl"/>
        </w:rPr>
        <w:t>Folan</w:t>
      </w:r>
      <w:proofErr w:type="spellEnd"/>
      <w:r w:rsidR="006F06C1">
        <w:rPr>
          <w:sz w:val="24"/>
          <w:lang w:val="es-ES_tradnl"/>
        </w:rPr>
        <w:t xml:space="preserve">, WJ </w:t>
      </w:r>
      <w:proofErr w:type="spellStart"/>
      <w:r w:rsidR="006F06C1">
        <w:rPr>
          <w:sz w:val="24"/>
          <w:lang w:val="es-ES_tradnl"/>
        </w:rPr>
        <w:t>Folan</w:t>
      </w:r>
      <w:proofErr w:type="spellEnd"/>
      <w:r w:rsidR="006F06C1">
        <w:rPr>
          <w:sz w:val="24"/>
          <w:lang w:val="es-ES_tradnl"/>
        </w:rPr>
        <w:t>, M. del R. Domínguez, A Morales)</w:t>
      </w:r>
      <w:r>
        <w:rPr>
          <w:sz w:val="24"/>
          <w:lang w:val="es-ES_tradnl"/>
        </w:rPr>
        <w:t xml:space="preserve"> </w:t>
      </w:r>
      <w:proofErr w:type="spellStart"/>
      <w:r w:rsidR="006F06C1">
        <w:rPr>
          <w:rStyle w:val="Italics"/>
          <w:sz w:val="24"/>
          <w:lang w:val="es-ES_tradnl"/>
        </w:rPr>
        <w:t>Latin</w:t>
      </w:r>
      <w:proofErr w:type="spellEnd"/>
      <w:r w:rsidR="006F06C1">
        <w:rPr>
          <w:rStyle w:val="Italics"/>
          <w:sz w:val="24"/>
          <w:lang w:val="es-ES_tradnl"/>
        </w:rPr>
        <w:t xml:space="preserve"> Am</w:t>
      </w:r>
      <w:r>
        <w:rPr>
          <w:rStyle w:val="Italics"/>
          <w:sz w:val="24"/>
          <w:lang w:val="es-ES_tradnl"/>
        </w:rPr>
        <w:t xml:space="preserve"> </w:t>
      </w:r>
      <w:proofErr w:type="spellStart"/>
      <w:r>
        <w:rPr>
          <w:rStyle w:val="Italics"/>
          <w:sz w:val="24"/>
          <w:lang w:val="es-ES_tradnl"/>
        </w:rPr>
        <w:t>Antiquity</w:t>
      </w:r>
      <w:proofErr w:type="spellEnd"/>
      <w:r w:rsidR="006F06C1">
        <w:rPr>
          <w:sz w:val="24"/>
          <w:lang w:val="es-ES_tradnl"/>
        </w:rPr>
        <w:t xml:space="preserve"> 9(4):310-27</w:t>
      </w:r>
      <w:r>
        <w:rPr>
          <w:sz w:val="24"/>
          <w:lang w:val="es-ES_tradnl"/>
        </w:rPr>
        <w:t xml:space="preserve">  </w:t>
      </w:r>
    </w:p>
    <w:p w14:paraId="4173268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89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 w:rsidR="00BC6346">
        <w:rPr>
          <w:sz w:val="24"/>
        </w:rPr>
        <w:t>Early Architecture in the Valley</w:t>
      </w:r>
      <w:r>
        <w:rPr>
          <w:sz w:val="24"/>
        </w:rPr>
        <w:t xml:space="preserve"> of Oaxaca: 1350 B.C.-A.D. 500.</w:t>
      </w:r>
      <w:r w:rsidR="00BC6346">
        <w:rPr>
          <w:sz w:val="24"/>
        </w:rPr>
        <w:t xml:space="preserve">  In </w:t>
      </w:r>
      <w:r w:rsidR="00BC6346">
        <w:rPr>
          <w:rStyle w:val="Italics"/>
          <w:sz w:val="24"/>
        </w:rPr>
        <w:t>Mesoamerican Architecture</w:t>
      </w:r>
      <w:r w:rsidR="00BC6346">
        <w:rPr>
          <w:sz w:val="24"/>
        </w:rPr>
        <w:t xml:space="preserve"> </w:t>
      </w:r>
      <w:r w:rsidR="00BC6346">
        <w:rPr>
          <w:rStyle w:val="Italics"/>
          <w:sz w:val="24"/>
        </w:rPr>
        <w:t>as a Cultural Symbol</w:t>
      </w:r>
      <w:r w:rsidR="00BC6346">
        <w:rPr>
          <w:sz w:val="24"/>
        </w:rPr>
        <w:t xml:space="preserve">, edited by Jeff Karl Kowalski, pp. 58-75.  </w:t>
      </w:r>
      <w:smartTag w:uri="urn:schemas-microsoft-com:office:smarttags" w:element="PlaceName">
        <w:r w:rsidR="00BC6346">
          <w:rPr>
            <w:sz w:val="24"/>
          </w:rPr>
          <w:t>Oxford</w:t>
        </w:r>
      </w:smartTag>
      <w:r w:rsidR="00BC6346">
        <w:rPr>
          <w:sz w:val="24"/>
        </w:rPr>
        <w:t xml:space="preserve"> </w:t>
      </w:r>
      <w:smartTag w:uri="urn:schemas-microsoft-com:office:smarttags" w:element="PlaceType">
        <w:r w:rsidR="00BC6346">
          <w:rPr>
            <w:sz w:val="24"/>
          </w:rPr>
          <w:t>University</w:t>
        </w:r>
      </w:smartTag>
      <w:r w:rsidR="00BC6346">
        <w:rPr>
          <w:sz w:val="24"/>
        </w:rPr>
        <w:t xml:space="preserve"> Press, </w:t>
      </w:r>
      <w:smartTag w:uri="urn:schemas-microsoft-com:office:smarttags" w:element="City">
        <w:smartTag w:uri="urn:schemas-microsoft-com:office:smarttags" w:element="place">
          <w:r w:rsidR="00BC6346">
            <w:rPr>
              <w:sz w:val="24"/>
            </w:rPr>
            <w:t>Oxford</w:t>
          </w:r>
        </w:smartTag>
      </w:smartTag>
      <w:r w:rsidR="00BC6346">
        <w:rPr>
          <w:sz w:val="24"/>
        </w:rPr>
        <w:t xml:space="preserve">. </w:t>
      </w:r>
    </w:p>
    <w:p w14:paraId="4173268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8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rStyle w:val="Italics"/>
          <w:i w:val="0"/>
          <w:sz w:val="24"/>
        </w:rPr>
        <w:t>1999</w:t>
      </w:r>
      <w:r w:rsidR="009C1664">
        <w:rPr>
          <w:sz w:val="24"/>
        </w:rPr>
        <w:tab/>
      </w:r>
      <w:r>
        <w:rPr>
          <w:sz w:val="24"/>
        </w:rPr>
        <w:t>Men's and Women's Ritual in Formative Oaxaca</w:t>
      </w:r>
      <w:r w:rsidR="009C1664">
        <w:rPr>
          <w:sz w:val="24"/>
        </w:rPr>
        <w:t>.</w:t>
      </w:r>
      <w:r>
        <w:rPr>
          <w:sz w:val="24"/>
        </w:rPr>
        <w:t xml:space="preserve"> In </w:t>
      </w:r>
      <w:r>
        <w:rPr>
          <w:rStyle w:val="Italics"/>
          <w:sz w:val="24"/>
        </w:rPr>
        <w:t>Social Patterns in Pre-Classic Mesoameric</w:t>
      </w:r>
      <w:r>
        <w:rPr>
          <w:rStyle w:val="Italics"/>
          <w:i w:val="0"/>
          <w:sz w:val="24"/>
        </w:rPr>
        <w:t>a</w:t>
      </w:r>
      <w:r>
        <w:rPr>
          <w:i/>
          <w:sz w:val="24"/>
        </w:rPr>
        <w:t>: A Symposium at</w:t>
      </w:r>
      <w:r w:rsidR="006F06C1">
        <w:rPr>
          <w:i/>
          <w:sz w:val="24"/>
        </w:rPr>
        <w:t xml:space="preserve"> Dumbarton Oaks 9 and 10 Oct</w:t>
      </w:r>
      <w:r>
        <w:rPr>
          <w:i/>
          <w:sz w:val="24"/>
        </w:rPr>
        <w:t xml:space="preserve"> 1993,</w:t>
      </w:r>
      <w:r w:rsidR="006F06C1">
        <w:rPr>
          <w:sz w:val="24"/>
        </w:rPr>
        <w:t xml:space="preserve"> ed</w:t>
      </w:r>
      <w:r w:rsidR="005316EF">
        <w:rPr>
          <w:sz w:val="24"/>
        </w:rPr>
        <w:t>ited by</w:t>
      </w:r>
      <w:r w:rsidR="006F06C1">
        <w:rPr>
          <w:sz w:val="24"/>
        </w:rPr>
        <w:t xml:space="preserve"> </w:t>
      </w:r>
      <w:proofErr w:type="spellStart"/>
      <w:r w:rsidR="006F06C1">
        <w:rPr>
          <w:sz w:val="24"/>
        </w:rPr>
        <w:t>by</w:t>
      </w:r>
      <w:proofErr w:type="spellEnd"/>
      <w:r w:rsidR="006F06C1">
        <w:rPr>
          <w:sz w:val="24"/>
        </w:rPr>
        <w:t xml:space="preserve"> D</w:t>
      </w:r>
      <w:r w:rsidR="005316EF">
        <w:rPr>
          <w:sz w:val="24"/>
        </w:rPr>
        <w:t>.</w:t>
      </w:r>
      <w:r w:rsidR="006F06C1">
        <w:rPr>
          <w:sz w:val="24"/>
        </w:rPr>
        <w:t>C</w:t>
      </w:r>
      <w:r w:rsidR="005316EF">
        <w:rPr>
          <w:sz w:val="24"/>
        </w:rPr>
        <w:t>.</w:t>
      </w:r>
      <w:r w:rsidR="006F06C1">
        <w:rPr>
          <w:sz w:val="24"/>
        </w:rPr>
        <w:t xml:space="preserve"> Grove and R</w:t>
      </w:r>
      <w:r w:rsidR="005316EF">
        <w:rPr>
          <w:sz w:val="24"/>
        </w:rPr>
        <w:t>.</w:t>
      </w:r>
      <w:r w:rsidR="006F06C1">
        <w:rPr>
          <w:sz w:val="24"/>
        </w:rPr>
        <w:t>A</w:t>
      </w:r>
      <w:r w:rsidR="005316EF">
        <w:rPr>
          <w:sz w:val="24"/>
        </w:rPr>
        <w:t>.</w:t>
      </w:r>
      <w:r w:rsidR="006F06C1">
        <w:rPr>
          <w:sz w:val="24"/>
        </w:rPr>
        <w:t xml:space="preserve"> Joyce, pp. 67-96. </w:t>
      </w:r>
      <w:r>
        <w:rPr>
          <w:sz w:val="24"/>
        </w:rPr>
        <w:t>Dumbarton Oaks, Washington</w:t>
      </w:r>
      <w:r w:rsidR="006F06C1">
        <w:rPr>
          <w:sz w:val="24"/>
        </w:rPr>
        <w:t xml:space="preserve"> DC</w:t>
      </w:r>
      <w:r>
        <w:rPr>
          <w:sz w:val="24"/>
        </w:rPr>
        <w:t xml:space="preserve"> </w:t>
      </w:r>
    </w:p>
    <w:p w14:paraId="4173268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8D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 w:rsidR="00BC6346">
        <w:rPr>
          <w:sz w:val="24"/>
        </w:rPr>
        <w:t xml:space="preserve">Fish and mammals in the economy of an ancient Peruvian kingdom (by Joyce Marcus, Jeffrey D. Sommer, and Christopher P. Glew).  </w:t>
      </w:r>
      <w:r w:rsidR="00BC6346">
        <w:rPr>
          <w:rStyle w:val="Italics"/>
          <w:sz w:val="24"/>
        </w:rPr>
        <w:t>Proceedings of the National Academy of Scienc</w:t>
      </w:r>
      <w:r w:rsidR="005316EF">
        <w:rPr>
          <w:rStyle w:val="Italics"/>
          <w:sz w:val="24"/>
        </w:rPr>
        <w:t>es</w:t>
      </w:r>
      <w:r w:rsidR="00BC6346">
        <w:rPr>
          <w:rStyle w:val="Italics"/>
          <w:sz w:val="24"/>
        </w:rPr>
        <w:t xml:space="preserve"> </w:t>
      </w:r>
      <w:r w:rsidR="00BC6346">
        <w:rPr>
          <w:sz w:val="24"/>
        </w:rPr>
        <w:t>96 (11): 6564-6570. (May 25 issue)</w:t>
      </w:r>
    </w:p>
    <w:p w14:paraId="4173268E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8F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</w:rPr>
        <w:t>1999</w:t>
      </w:r>
      <w:r>
        <w:rPr>
          <w:sz w:val="24"/>
        </w:rPr>
        <w:tab/>
        <w:t>Religión de los mayas antiguos.</w:t>
      </w:r>
      <w:r w:rsidR="00011241">
        <w:rPr>
          <w:sz w:val="24"/>
        </w:rPr>
        <w:t xml:space="preserve"> </w:t>
      </w:r>
      <w:r w:rsidR="00BC6346">
        <w:rPr>
          <w:sz w:val="24"/>
        </w:rPr>
        <w:t xml:space="preserve"> </w:t>
      </w:r>
      <w:r w:rsidR="00BC6346">
        <w:rPr>
          <w:sz w:val="24"/>
          <w:lang w:val="es-ES_tradnl"/>
        </w:rPr>
        <w:t xml:space="preserve">In </w:t>
      </w:r>
      <w:r w:rsidR="00BC6346">
        <w:rPr>
          <w:i/>
          <w:sz w:val="24"/>
          <w:lang w:val="es-ES_tradnl"/>
        </w:rPr>
        <w:t>La Historia General de Guatemala,</w:t>
      </w:r>
      <w:r w:rsidR="00BC6346">
        <w:rPr>
          <w:sz w:val="24"/>
          <w:lang w:val="es-ES_tradnl"/>
        </w:rPr>
        <w:t xml:space="preserve"> Volumen 1, </w:t>
      </w:r>
      <w:proofErr w:type="spellStart"/>
      <w:r w:rsidR="00BC6346">
        <w:rPr>
          <w:sz w:val="24"/>
          <w:lang w:val="es-ES_tradnl"/>
        </w:rPr>
        <w:t>edited</w:t>
      </w:r>
      <w:proofErr w:type="spellEnd"/>
      <w:r w:rsidR="00BC6346">
        <w:rPr>
          <w:sz w:val="24"/>
          <w:lang w:val="es-ES_tradnl"/>
        </w:rPr>
        <w:t xml:space="preserve"> </w:t>
      </w:r>
      <w:proofErr w:type="spellStart"/>
      <w:r w:rsidR="00BC6346">
        <w:rPr>
          <w:sz w:val="24"/>
          <w:lang w:val="es-ES_tradnl"/>
        </w:rPr>
        <w:t>by</w:t>
      </w:r>
      <w:proofErr w:type="spellEnd"/>
      <w:r w:rsidR="00BC6346">
        <w:rPr>
          <w:sz w:val="24"/>
          <w:lang w:val="es-ES_tradnl"/>
        </w:rPr>
        <w:t xml:space="preserve"> Jorge Luján Muñoz and Marion Popenoe de Hatch, pp. 529-540.  Fundación para la Cultura y el Desarrollo, Guatemala. </w:t>
      </w:r>
    </w:p>
    <w:p w14:paraId="41732690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9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>2000</w:t>
      </w:r>
      <w:r>
        <w:rPr>
          <w:sz w:val="24"/>
          <w:lang w:val="es-ES_tradnl"/>
        </w:rPr>
        <w:tab/>
      </w:r>
      <w:r w:rsidR="00586B7A">
        <w:rPr>
          <w:sz w:val="24"/>
          <w:lang w:val="es-ES_tradnl"/>
        </w:rPr>
        <w:t>Los Calendarios Prehispánicos.</w:t>
      </w:r>
      <w:r w:rsidR="00566023">
        <w:rPr>
          <w:sz w:val="24"/>
          <w:lang w:val="es-ES_tradnl"/>
        </w:rPr>
        <w:t xml:space="preserve"> </w:t>
      </w:r>
      <w:r w:rsidR="008C5C5D">
        <w:rPr>
          <w:sz w:val="24"/>
          <w:lang w:val="es-ES_tradnl"/>
        </w:rPr>
        <w:t xml:space="preserve"> </w:t>
      </w:r>
      <w:r>
        <w:rPr>
          <w:i/>
          <w:sz w:val="24"/>
          <w:lang w:val="es-ES_tradnl"/>
        </w:rPr>
        <w:t>Arqueología Mexicana</w:t>
      </w:r>
      <w:r w:rsidR="008C5C5D">
        <w:rPr>
          <w:sz w:val="24"/>
          <w:lang w:val="es-ES_tradnl"/>
        </w:rPr>
        <w:t xml:space="preserve"> VII(</w:t>
      </w:r>
      <w:r>
        <w:rPr>
          <w:sz w:val="24"/>
          <w:lang w:val="es-ES_tradnl"/>
        </w:rPr>
        <w:t>41</w:t>
      </w:r>
      <w:r w:rsidR="008C5C5D">
        <w:rPr>
          <w:sz w:val="24"/>
          <w:lang w:val="es-ES_tradnl"/>
        </w:rPr>
        <w:t>):</w:t>
      </w:r>
      <w:r>
        <w:rPr>
          <w:sz w:val="24"/>
          <w:lang w:val="es-ES_tradnl"/>
        </w:rPr>
        <w:t xml:space="preserve">12-19. </w:t>
      </w:r>
    </w:p>
    <w:p w14:paraId="41732692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93" w14:textId="77777777" w:rsidR="00BC6346" w:rsidRDefault="00586B7A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2000</w:t>
      </w:r>
      <w:r>
        <w:rPr>
          <w:sz w:val="24"/>
        </w:rPr>
        <w:tab/>
      </w:r>
      <w:r w:rsidR="00BC6346">
        <w:rPr>
          <w:sz w:val="24"/>
        </w:rPr>
        <w:t>Formative Mexican Chiefdoms and th</w:t>
      </w:r>
      <w:r>
        <w:rPr>
          <w:sz w:val="24"/>
        </w:rPr>
        <w:t xml:space="preserve">e Myth of the ‘Mother Culture’ </w:t>
      </w:r>
      <w:r w:rsidR="00BC6346">
        <w:rPr>
          <w:sz w:val="24"/>
        </w:rPr>
        <w:t xml:space="preserve"> (with K.V. Flannery).  </w:t>
      </w:r>
      <w:r w:rsidR="00BC6346">
        <w:rPr>
          <w:i/>
          <w:sz w:val="24"/>
        </w:rPr>
        <w:t>Journal of Anthropological Archaeology</w:t>
      </w:r>
      <w:r w:rsidR="00BC6346">
        <w:rPr>
          <w:sz w:val="24"/>
        </w:rPr>
        <w:t xml:space="preserve"> 19: 1-37.</w:t>
      </w:r>
    </w:p>
    <w:p w14:paraId="41732694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95" w14:textId="77777777" w:rsidR="00BC6346" w:rsidRDefault="00586B7A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</w:r>
      <w:r w:rsidR="00BC6346">
        <w:rPr>
          <w:rFonts w:ascii="Times New Roman" w:hAnsi="Times New Roman"/>
          <w:sz w:val="24"/>
        </w:rPr>
        <w:t>Cultural Evolution in Oaxaca: The Origins of the Zap</w:t>
      </w:r>
      <w:r>
        <w:rPr>
          <w:rFonts w:ascii="Times New Roman" w:hAnsi="Times New Roman"/>
          <w:sz w:val="24"/>
        </w:rPr>
        <w:t xml:space="preserve">otec and Mixtec Civilizations </w:t>
      </w:r>
      <w:r w:rsidR="00BC6346">
        <w:rPr>
          <w:rFonts w:ascii="Times New Roman" w:hAnsi="Times New Roman"/>
          <w:sz w:val="24"/>
        </w:rPr>
        <w:t xml:space="preserve">(by Joyce Marcus and Kent V. Flannery). In </w:t>
      </w:r>
      <w:r w:rsidR="00BC6346">
        <w:rPr>
          <w:rFonts w:ascii="Times New Roman" w:hAnsi="Times New Roman"/>
          <w:i/>
          <w:sz w:val="24"/>
        </w:rPr>
        <w:t>The Cambridge History of the Native Peoples of the Americas</w:t>
      </w:r>
      <w:r w:rsidR="00BC6346">
        <w:rPr>
          <w:rFonts w:ascii="Times New Roman" w:hAnsi="Times New Roman"/>
          <w:sz w:val="24"/>
        </w:rPr>
        <w:t xml:space="preserve">, Vol. II: </w:t>
      </w:r>
      <w:smartTag w:uri="urn:schemas-microsoft-com:office:smarttags" w:element="place">
        <w:r w:rsidR="00BC6346">
          <w:rPr>
            <w:rFonts w:ascii="Times New Roman" w:hAnsi="Times New Roman"/>
            <w:i/>
            <w:sz w:val="24"/>
          </w:rPr>
          <w:t>Mesoamerica</w:t>
        </w:r>
      </w:smartTag>
      <w:r w:rsidR="00BC6346">
        <w:rPr>
          <w:rFonts w:ascii="Times New Roman" w:hAnsi="Times New Roman"/>
          <w:sz w:val="24"/>
        </w:rPr>
        <w:t xml:space="preserve">, Part 1, edited by Richard E. W. Adams and Murdo J. MacLeod, pp. 358-406. </w:t>
      </w:r>
      <w:smartTag w:uri="urn:schemas-microsoft-com:office:smarttags" w:element="PlaceName">
        <w:r w:rsidR="00BC6346">
          <w:rPr>
            <w:rFonts w:ascii="Times New Roman" w:hAnsi="Times New Roman"/>
            <w:sz w:val="24"/>
          </w:rPr>
          <w:t>Cambridge</w:t>
        </w:r>
      </w:smartTag>
      <w:r w:rsidR="00BC6346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BC6346">
          <w:rPr>
            <w:rFonts w:ascii="Times New Roman" w:hAnsi="Times New Roman"/>
            <w:sz w:val="24"/>
          </w:rPr>
          <w:t>University</w:t>
        </w:r>
      </w:smartTag>
      <w:r w:rsidR="00BC6346"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City">
        <w:smartTag w:uri="urn:schemas-microsoft-com:office:smarttags" w:element="place">
          <w:r w:rsidR="00BC6346">
            <w:rPr>
              <w:rFonts w:ascii="Times New Roman" w:hAnsi="Times New Roman"/>
              <w:sz w:val="24"/>
            </w:rPr>
            <w:t>Cambridge</w:t>
          </w:r>
        </w:smartTag>
      </w:smartTag>
      <w:r w:rsidR="00BC6346">
        <w:rPr>
          <w:rFonts w:ascii="Times New Roman" w:hAnsi="Times New Roman"/>
          <w:sz w:val="24"/>
        </w:rPr>
        <w:t>.</w:t>
      </w:r>
    </w:p>
    <w:p w14:paraId="41732696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97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Toward an Archaeology of Communities</w:t>
      </w:r>
      <w:r w:rsidR="00586B7A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i/>
          <w:sz w:val="24"/>
        </w:rPr>
        <w:t xml:space="preserve"> The Archaeology of Communities: A New World Perspective, </w:t>
      </w:r>
      <w:r>
        <w:rPr>
          <w:rFonts w:ascii="Times New Roman" w:hAnsi="Times New Roman"/>
          <w:sz w:val="24"/>
        </w:rPr>
        <w:t>edited by Marcello-Andrea Canuto and Jason Yaeger, pp. 231-242. Routledge, London &amp; NY.</w:t>
      </w:r>
    </w:p>
    <w:p w14:paraId="41732698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9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  <w:r>
        <w:rPr>
          <w:sz w:val="24"/>
        </w:rPr>
        <w:t>2000</w:t>
      </w:r>
      <w:r>
        <w:rPr>
          <w:sz w:val="24"/>
        </w:rPr>
        <w:tab/>
        <w:t>Ancient Zapotec Religion and Ritual: an application of the direct historical appr</w:t>
      </w:r>
      <w:r w:rsidR="008C5C5D">
        <w:rPr>
          <w:sz w:val="24"/>
        </w:rPr>
        <w:t>oach</w:t>
      </w:r>
      <w:r>
        <w:rPr>
          <w:sz w:val="24"/>
        </w:rPr>
        <w:t xml:space="preserve">.  </w:t>
      </w:r>
      <w:r>
        <w:rPr>
          <w:sz w:val="24"/>
          <w:lang w:val="es-MX"/>
        </w:rPr>
        <w:t xml:space="preserve">In </w:t>
      </w:r>
      <w:r>
        <w:rPr>
          <w:i/>
          <w:sz w:val="24"/>
          <w:lang w:val="es-MX"/>
        </w:rPr>
        <w:t>Arqueología, historia y antropología</w:t>
      </w:r>
      <w:r>
        <w:rPr>
          <w:sz w:val="24"/>
          <w:lang w:val="es-MX"/>
        </w:rPr>
        <w:t>: In memoriam</w:t>
      </w:r>
      <w:r>
        <w:rPr>
          <w:i/>
          <w:sz w:val="24"/>
          <w:lang w:val="es-MX"/>
        </w:rPr>
        <w:t xml:space="preserve"> José Luis Lorenzo Bautista</w:t>
      </w:r>
      <w:r>
        <w:rPr>
          <w:sz w:val="24"/>
          <w:lang w:val="es-MX"/>
        </w:rPr>
        <w:t xml:space="preserve">, ed. Jaime </w:t>
      </w:r>
      <w:proofErr w:type="spellStart"/>
      <w:r>
        <w:rPr>
          <w:sz w:val="24"/>
          <w:lang w:val="es-MX"/>
        </w:rPr>
        <w:t>Litvak</w:t>
      </w:r>
      <w:proofErr w:type="spellEnd"/>
      <w:r>
        <w:rPr>
          <w:sz w:val="24"/>
          <w:lang w:val="es-MX"/>
        </w:rPr>
        <w:t xml:space="preserve"> and Lorena Mirambell, pp. 205-234. I</w:t>
      </w:r>
      <w:r w:rsidR="00407628">
        <w:rPr>
          <w:sz w:val="24"/>
          <w:lang w:val="es-MX"/>
        </w:rPr>
        <w:t>NAH,</w:t>
      </w:r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Mexico</w:t>
      </w:r>
      <w:proofErr w:type="spellEnd"/>
      <w:r>
        <w:rPr>
          <w:sz w:val="24"/>
          <w:lang w:val="es-MX"/>
        </w:rPr>
        <w:t>.</w:t>
      </w:r>
    </w:p>
    <w:p w14:paraId="4173269A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</w:p>
    <w:p w14:paraId="4173269B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  <w:lang w:val="es-ES_tradnl"/>
        </w:rPr>
        <w:t>2000</w:t>
      </w:r>
      <w:r>
        <w:rPr>
          <w:lang w:val="es-ES_tradnl"/>
        </w:rPr>
        <w:tab/>
      </w:r>
      <w:r>
        <w:rPr>
          <w:rFonts w:ascii="Times New Roman" w:hAnsi="Times New Roman"/>
          <w:sz w:val="24"/>
          <w:lang w:val="es-ES_tradnl"/>
        </w:rPr>
        <w:t>Ci</w:t>
      </w:r>
      <w:r w:rsidR="009C1664">
        <w:rPr>
          <w:rFonts w:ascii="Times New Roman" w:hAnsi="Times New Roman"/>
          <w:sz w:val="24"/>
          <w:lang w:val="es-ES_tradnl"/>
        </w:rPr>
        <w:t>nco Mitos Sobre La Guerra Maya.</w:t>
      </w:r>
      <w:r>
        <w:rPr>
          <w:rFonts w:ascii="Times New Roman" w:hAnsi="Times New Roman"/>
          <w:sz w:val="24"/>
          <w:lang w:val="es-ES_tradnl"/>
        </w:rPr>
        <w:t xml:space="preserve"> In </w:t>
      </w:r>
      <w:r>
        <w:rPr>
          <w:rFonts w:ascii="Times New Roman" w:hAnsi="Times New Roman"/>
          <w:i/>
          <w:sz w:val="24"/>
          <w:lang w:val="es-ES_tradnl"/>
        </w:rPr>
        <w:t xml:space="preserve">La Guerra entre los Antiguos Mayas: Memoria de la Primera Mesa Redonda de Palenque, </w:t>
      </w:r>
      <w:proofErr w:type="spellStart"/>
      <w:r>
        <w:rPr>
          <w:rFonts w:ascii="Times New Roman" w:hAnsi="Times New Roman"/>
          <w:i/>
          <w:sz w:val="24"/>
          <w:lang w:val="es-ES_tradnl"/>
        </w:rPr>
        <w:t>Mexico</w:t>
      </w:r>
      <w:proofErr w:type="spellEnd"/>
      <w:r>
        <w:rPr>
          <w:rFonts w:ascii="Times New Roman" w:hAnsi="Times New Roman"/>
          <w:sz w:val="24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4"/>
          <w:lang w:val="es-ES_tradnl"/>
        </w:rPr>
        <w:t>edited</w:t>
      </w:r>
      <w:proofErr w:type="spellEnd"/>
      <w:r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lang w:val="es-ES_tradnl"/>
        </w:rPr>
        <w:t>by</w:t>
      </w:r>
      <w:proofErr w:type="spellEnd"/>
      <w:r>
        <w:rPr>
          <w:rFonts w:ascii="Times New Roman" w:hAnsi="Times New Roman"/>
          <w:sz w:val="24"/>
          <w:lang w:val="es-ES_tradnl"/>
        </w:rPr>
        <w:t xml:space="preserve"> Silvia Trejo, pp. 225-243. </w:t>
      </w:r>
      <w:r>
        <w:rPr>
          <w:rFonts w:ascii="Times New Roman" w:hAnsi="Times New Roman"/>
          <w:i/>
          <w:sz w:val="24"/>
          <w:lang w:val="es-ES_tradnl"/>
        </w:rPr>
        <w:t xml:space="preserve"> </w:t>
      </w:r>
      <w:r>
        <w:rPr>
          <w:rFonts w:ascii="Times New Roman" w:hAnsi="Times New Roman"/>
          <w:sz w:val="24"/>
        </w:rPr>
        <w:t xml:space="preserve">Instituto Nacional de Antropología 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Historia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Mexico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4173269C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9D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t>2001</w:t>
      </w:r>
      <w:r>
        <w:rPr>
          <w:rFonts w:ascii="Times New Roman" w:hAnsi="Times New Roman"/>
          <w:sz w:val="24"/>
        </w:rPr>
        <w:tab/>
        <w:t>Short Articles on “Writing” (pp. 825-826), “Blood and Bloodletting” (pp. 81-82), “San José Mogote” (with K.V. Flannery, p. 645), “</w:t>
      </w:r>
      <w:proofErr w:type="spellStart"/>
      <w:r>
        <w:rPr>
          <w:rFonts w:ascii="Times New Roman" w:hAnsi="Times New Roman"/>
          <w:sz w:val="24"/>
        </w:rPr>
        <w:t>Huitzo</w:t>
      </w:r>
      <w:proofErr w:type="spellEnd"/>
      <w:r>
        <w:rPr>
          <w:rFonts w:ascii="Times New Roman" w:hAnsi="Times New Roman"/>
          <w:sz w:val="24"/>
        </w:rPr>
        <w:t xml:space="preserve">” (with K.V. Flannery, page 352), “Monte Negro” (pp. 486-487), “Zapotec Culture and Religion” (pp. 846-847), “Leadership and Rulership” (p. 401), “Mesoamerican Names and Titles” (pp. 511-512), “Tatiana </w:t>
      </w:r>
      <w:proofErr w:type="spellStart"/>
      <w:r>
        <w:rPr>
          <w:rFonts w:ascii="Times New Roman" w:hAnsi="Times New Roman"/>
          <w:sz w:val="24"/>
        </w:rPr>
        <w:t>Proskouriakoff</w:t>
      </w:r>
      <w:proofErr w:type="spellEnd"/>
      <w:r>
        <w:rPr>
          <w:rFonts w:ascii="Times New Roman" w:hAnsi="Times New Roman"/>
          <w:sz w:val="24"/>
        </w:rPr>
        <w:t>”(p. 610), “Cosmology” (p. 183), and “Lightning and Thunder” (p. 402). In</w:t>
      </w:r>
      <w:r>
        <w:rPr>
          <w:rStyle w:val="Italics"/>
          <w:rFonts w:ascii="Times New Roman" w:hAnsi="Times New Roman"/>
          <w:sz w:val="24"/>
        </w:rPr>
        <w:t xml:space="preserve"> Archaeology of Ancient Mexico and Central America: An Encyclopedia</w:t>
      </w:r>
      <w:r>
        <w:rPr>
          <w:rFonts w:ascii="Times New Roman" w:hAnsi="Times New Roman"/>
          <w:sz w:val="24"/>
        </w:rPr>
        <w:t xml:space="preserve">, edited by Susan Toby Evans and David L. Webster.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Garland</w:t>
        </w:r>
      </w:smartTag>
      <w:r>
        <w:rPr>
          <w:rFonts w:ascii="Times New Roman" w:hAnsi="Times New Roman"/>
          <w:sz w:val="24"/>
        </w:rPr>
        <w:t xml:space="preserve"> Publishing,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4173269E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9F" w14:textId="77777777" w:rsidR="00BC6346" w:rsidRPr="00C73901" w:rsidRDefault="00BC6346" w:rsidP="006E7A2F">
      <w:pPr>
        <w:pStyle w:val="DEEPINDENT"/>
        <w:spacing w:after="0" w:line="240" w:lineRule="auto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Invited Comment</w:t>
      </w:r>
      <w:r w:rsidR="00F628AC">
        <w:rPr>
          <w:rFonts w:ascii="Times New Roman" w:hAnsi="Times New Roman"/>
          <w:sz w:val="24"/>
        </w:rPr>
        <w:t>: T.</w:t>
      </w:r>
      <w:r>
        <w:rPr>
          <w:rFonts w:ascii="Times New Roman" w:hAnsi="Times New Roman"/>
          <w:sz w:val="24"/>
        </w:rPr>
        <w:t xml:space="preserve"> Inomata’s “The Power and Ideology of Artistic Creation: Elite Craft Specialists in Classic Maya Society.” </w:t>
      </w:r>
      <w:proofErr w:type="spellStart"/>
      <w:r>
        <w:rPr>
          <w:rFonts w:ascii="Times New Roman" w:hAnsi="Times New Roman"/>
          <w:i/>
          <w:sz w:val="24"/>
          <w:lang w:val="es-MX"/>
        </w:rPr>
        <w:t>Current</w:t>
      </w:r>
      <w:proofErr w:type="spellEnd"/>
      <w:r>
        <w:rPr>
          <w:rFonts w:ascii="Times New Roman" w:hAnsi="Times New Roman"/>
          <w:i/>
          <w:sz w:val="24"/>
          <w:lang w:val="es-MX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s-MX"/>
        </w:rPr>
        <w:t>Anthropology</w:t>
      </w:r>
      <w:proofErr w:type="spellEnd"/>
      <w:r w:rsidR="00F628AC">
        <w:rPr>
          <w:rFonts w:ascii="Times New Roman" w:hAnsi="Times New Roman"/>
          <w:sz w:val="24"/>
          <w:lang w:val="es-MX"/>
        </w:rPr>
        <w:t xml:space="preserve"> 42(3):</w:t>
      </w:r>
      <w:r>
        <w:rPr>
          <w:rFonts w:ascii="Times New Roman" w:hAnsi="Times New Roman"/>
          <w:sz w:val="24"/>
          <w:lang w:val="es-MX"/>
        </w:rPr>
        <w:t xml:space="preserve">338-339. </w:t>
      </w:r>
      <w:r>
        <w:rPr>
          <w:rFonts w:ascii="Times New Roman" w:hAnsi="Times New Roman"/>
          <w:sz w:val="24"/>
          <w:lang w:val="es-ES_tradnl"/>
        </w:rPr>
        <w:t xml:space="preserve">(June </w:t>
      </w:r>
      <w:proofErr w:type="spellStart"/>
      <w:r>
        <w:rPr>
          <w:rFonts w:ascii="Times New Roman" w:hAnsi="Times New Roman"/>
          <w:sz w:val="24"/>
          <w:lang w:val="es-ES_tradnl"/>
        </w:rPr>
        <w:t>issue</w:t>
      </w:r>
      <w:proofErr w:type="spellEnd"/>
      <w:r>
        <w:rPr>
          <w:rFonts w:ascii="Times New Roman" w:hAnsi="Times New Roman"/>
          <w:sz w:val="24"/>
          <w:lang w:val="es-ES_tradnl"/>
        </w:rPr>
        <w:t>)</w:t>
      </w:r>
    </w:p>
    <w:p w14:paraId="417326A0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  <w:lang w:val="es-ES_tradnl"/>
        </w:rPr>
      </w:pPr>
    </w:p>
    <w:p w14:paraId="417326A1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  <w:lang w:val="es-ES_tradnl"/>
        </w:rPr>
      </w:pPr>
      <w:r>
        <w:rPr>
          <w:rFonts w:ascii="Times New Roman" w:hAnsi="Times New Roman"/>
          <w:sz w:val="24"/>
          <w:lang w:val="es-ES_tradnl"/>
        </w:rPr>
        <w:t>2001</w:t>
      </w:r>
      <w:r>
        <w:rPr>
          <w:rFonts w:ascii="Times New Roman" w:hAnsi="Times New Roman"/>
          <w:sz w:val="24"/>
          <w:lang w:val="es-ES_tradnl"/>
        </w:rPr>
        <w:tab/>
        <w:t xml:space="preserve">Tiempo Mesoamericano VI: Clásico Tardío.  </w:t>
      </w:r>
      <w:r>
        <w:rPr>
          <w:rFonts w:ascii="Times New Roman" w:hAnsi="Times New Roman"/>
          <w:i/>
          <w:sz w:val="24"/>
          <w:lang w:val="es-ES_tradnl"/>
        </w:rPr>
        <w:t>Arqueología Mexicana</w:t>
      </w:r>
      <w:r w:rsidR="00F628AC">
        <w:rPr>
          <w:rFonts w:ascii="Times New Roman" w:hAnsi="Times New Roman"/>
          <w:i/>
          <w:sz w:val="24"/>
          <w:lang w:val="es-ES_tradnl"/>
        </w:rPr>
        <w:t xml:space="preserve"> </w:t>
      </w:r>
      <w:r w:rsidR="00F628AC">
        <w:rPr>
          <w:rFonts w:ascii="Times New Roman" w:hAnsi="Times New Roman"/>
          <w:sz w:val="24"/>
          <w:lang w:val="es-ES_tradnl"/>
        </w:rPr>
        <w:t>VIII (</w:t>
      </w:r>
      <w:r>
        <w:rPr>
          <w:rFonts w:ascii="Times New Roman" w:hAnsi="Times New Roman"/>
          <w:sz w:val="24"/>
          <w:lang w:val="es-ES_tradnl"/>
        </w:rPr>
        <w:t>48</w:t>
      </w:r>
      <w:r w:rsidR="00F628AC">
        <w:rPr>
          <w:rFonts w:ascii="Times New Roman" w:hAnsi="Times New Roman"/>
          <w:sz w:val="24"/>
          <w:lang w:val="es-ES_tradnl"/>
        </w:rPr>
        <w:t>):</w:t>
      </w:r>
      <w:r>
        <w:rPr>
          <w:rFonts w:ascii="Times New Roman" w:hAnsi="Times New Roman"/>
          <w:sz w:val="24"/>
          <w:lang w:val="es-ES_tradnl"/>
        </w:rPr>
        <w:t xml:space="preserve">20-29. </w:t>
      </w:r>
    </w:p>
    <w:p w14:paraId="417326A2" w14:textId="77777777" w:rsidR="006E7A2F" w:rsidRDefault="006E7A2F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  <w:lang w:val="es-ES_tradnl"/>
        </w:rPr>
      </w:pPr>
    </w:p>
    <w:p w14:paraId="417326A3" w14:textId="77777777" w:rsidR="00BC6346" w:rsidRPr="008A1A2F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  <w:lang w:val="es-ES_tradnl"/>
        </w:rPr>
        <w:t>2001</w:t>
      </w:r>
      <w:r w:rsidR="00586B7A">
        <w:rPr>
          <w:rFonts w:ascii="Times New Roman" w:hAnsi="Times New Roman"/>
          <w:sz w:val="24"/>
          <w:lang w:val="es-ES_tradnl"/>
        </w:rPr>
        <w:tab/>
      </w:r>
      <w:r>
        <w:rPr>
          <w:rFonts w:ascii="Times New Roman" w:hAnsi="Times New Roman"/>
          <w:sz w:val="24"/>
          <w:lang w:val="es-ES_tradnl"/>
        </w:rPr>
        <w:t>La Zon</w:t>
      </w:r>
      <w:r w:rsidR="00586B7A">
        <w:rPr>
          <w:rFonts w:ascii="Times New Roman" w:hAnsi="Times New Roman"/>
          <w:sz w:val="24"/>
          <w:lang w:val="es-ES_tradnl"/>
        </w:rPr>
        <w:t xml:space="preserve">a Maya en el Clásico Terminal. </w:t>
      </w:r>
      <w:r w:rsidR="007D7E29">
        <w:rPr>
          <w:rFonts w:ascii="Times New Roman" w:hAnsi="Times New Roman"/>
          <w:sz w:val="24"/>
          <w:lang w:val="es-ES_tradnl"/>
        </w:rPr>
        <w:t xml:space="preserve"> </w:t>
      </w:r>
      <w:r>
        <w:rPr>
          <w:rFonts w:ascii="Times New Roman" w:hAnsi="Times New Roman"/>
          <w:sz w:val="24"/>
          <w:lang w:val="es-ES_tradnl"/>
        </w:rPr>
        <w:t xml:space="preserve">In </w:t>
      </w:r>
      <w:r>
        <w:rPr>
          <w:rStyle w:val="Italics"/>
          <w:rFonts w:ascii="Times New Roman" w:hAnsi="Times New Roman"/>
          <w:sz w:val="24"/>
          <w:lang w:val="es-ES_tradnl"/>
        </w:rPr>
        <w:t>Historia Antigua de México</w:t>
      </w:r>
      <w:r w:rsidR="007D7E29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="007D7E29">
        <w:rPr>
          <w:rFonts w:ascii="Times New Roman" w:hAnsi="Times New Roman"/>
          <w:sz w:val="24"/>
          <w:lang w:val="es-ES_tradnl"/>
        </w:rPr>
        <w:t>Vol</w:t>
      </w:r>
      <w:proofErr w:type="spellEnd"/>
      <w:r>
        <w:rPr>
          <w:rFonts w:ascii="Times New Roman" w:hAnsi="Times New Roman"/>
          <w:sz w:val="24"/>
          <w:lang w:val="es-ES_tradnl"/>
        </w:rPr>
        <w:t xml:space="preserve"> II: El Ho</w:t>
      </w:r>
      <w:r w:rsidR="007D7E29">
        <w:rPr>
          <w:rFonts w:ascii="Times New Roman" w:hAnsi="Times New Roman"/>
          <w:sz w:val="24"/>
          <w:lang w:val="es-ES_tradnl"/>
        </w:rPr>
        <w:t>rizonte Clásico, ed. L Manzanilla and L</w:t>
      </w:r>
      <w:r>
        <w:rPr>
          <w:rFonts w:ascii="Times New Roman" w:hAnsi="Times New Roman"/>
          <w:sz w:val="24"/>
          <w:lang w:val="es-ES_tradnl"/>
        </w:rPr>
        <w:t xml:space="preserve"> López Luján, pp.</w:t>
      </w:r>
      <w:r w:rsidR="005B6F42">
        <w:rPr>
          <w:rFonts w:ascii="Times New Roman" w:hAnsi="Times New Roman"/>
          <w:sz w:val="24"/>
          <w:lang w:val="es-ES_tradnl"/>
        </w:rPr>
        <w:t xml:space="preserve"> 301-</w:t>
      </w:r>
      <w:r w:rsidR="0001581E">
        <w:rPr>
          <w:rFonts w:ascii="Times New Roman" w:hAnsi="Times New Roman"/>
          <w:sz w:val="24"/>
          <w:lang w:val="es-ES_tradnl"/>
        </w:rPr>
        <w:t xml:space="preserve">46. </w:t>
      </w:r>
      <w:proofErr w:type="spellStart"/>
      <w:r w:rsidR="0001581E">
        <w:rPr>
          <w:rFonts w:ascii="Times New Roman" w:hAnsi="Times New Roman"/>
          <w:sz w:val="24"/>
          <w:lang w:val="es-ES_tradnl"/>
        </w:rPr>
        <w:t>Mexico</w:t>
      </w:r>
      <w:proofErr w:type="spellEnd"/>
      <w:r w:rsidR="0001581E">
        <w:rPr>
          <w:rFonts w:ascii="Times New Roman" w:hAnsi="Times New Roman"/>
          <w:sz w:val="24"/>
          <w:lang w:val="es-ES_tradnl"/>
        </w:rPr>
        <w:t>: I</w:t>
      </w:r>
      <w:r w:rsidR="005B6F42">
        <w:rPr>
          <w:rFonts w:ascii="Times New Roman" w:hAnsi="Times New Roman"/>
          <w:sz w:val="24"/>
          <w:lang w:val="es-ES_tradnl"/>
        </w:rPr>
        <w:t>NAH</w:t>
      </w:r>
    </w:p>
    <w:p w14:paraId="417326A4" w14:textId="77777777" w:rsidR="006E7A2F" w:rsidRPr="008A1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A5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 w:rsidRPr="008A1A2F">
        <w:rPr>
          <w:rFonts w:ascii="Times New Roman" w:hAnsi="Times New Roman"/>
          <w:sz w:val="24"/>
        </w:rPr>
        <w:lastRenderedPageBreak/>
        <w:t>2001</w:t>
      </w:r>
      <w:r w:rsidRPr="008A1A2F">
        <w:rPr>
          <w:rFonts w:ascii="Times New Roman" w:hAnsi="Times New Roman"/>
          <w:i/>
          <w:sz w:val="24"/>
        </w:rPr>
        <w:tab/>
      </w:r>
      <w:r w:rsidR="00586B7A" w:rsidRPr="008A1A2F">
        <w:rPr>
          <w:rStyle w:val="Italics"/>
          <w:rFonts w:ascii="Times New Roman" w:hAnsi="Times New Roman"/>
          <w:i w:val="0"/>
          <w:sz w:val="24"/>
        </w:rPr>
        <w:t xml:space="preserve">Epigraphy: Zapotec Writing. </w:t>
      </w:r>
      <w:r>
        <w:rPr>
          <w:rStyle w:val="Italics"/>
          <w:rFonts w:ascii="Times New Roman" w:hAnsi="Times New Roman"/>
          <w:i w:val="0"/>
          <w:sz w:val="24"/>
        </w:rPr>
        <w:t>In</w:t>
      </w:r>
      <w:r>
        <w:rPr>
          <w:rStyle w:val="Italics"/>
          <w:rFonts w:ascii="Times New Roman" w:hAnsi="Times New Roman"/>
          <w:sz w:val="24"/>
        </w:rPr>
        <w:t xml:space="preserve"> The Oxford Encyclopedia of Mesoamerican Cultures: The Civilization of Mexico and Central America, </w:t>
      </w:r>
      <w:r w:rsidR="00822F25">
        <w:rPr>
          <w:rStyle w:val="Italics"/>
          <w:rFonts w:ascii="Times New Roman" w:hAnsi="Times New Roman"/>
          <w:i w:val="0"/>
          <w:sz w:val="24"/>
        </w:rPr>
        <w:t xml:space="preserve">edited by </w:t>
      </w:r>
      <w:proofErr w:type="spellStart"/>
      <w:r w:rsidR="00822F25">
        <w:rPr>
          <w:rStyle w:val="Italics"/>
          <w:rFonts w:ascii="Times New Roman" w:hAnsi="Times New Roman"/>
          <w:i w:val="0"/>
          <w:sz w:val="24"/>
        </w:rPr>
        <w:t>Davíd</w:t>
      </w:r>
      <w:proofErr w:type="spellEnd"/>
      <w:r w:rsidR="00822F25">
        <w:rPr>
          <w:rStyle w:val="Italics"/>
          <w:rFonts w:ascii="Times New Roman" w:hAnsi="Times New Roman"/>
          <w:i w:val="0"/>
          <w:sz w:val="24"/>
        </w:rPr>
        <w:t xml:space="preserve"> Carrasco, V.</w:t>
      </w:r>
      <w:r>
        <w:rPr>
          <w:rStyle w:val="Italics"/>
          <w:rFonts w:ascii="Times New Roman" w:hAnsi="Times New Roman"/>
          <w:i w:val="0"/>
          <w:sz w:val="24"/>
        </w:rPr>
        <w:t xml:space="preserve"> 1, pp. 387-388</w:t>
      </w:r>
      <w:r>
        <w:rPr>
          <w:rFonts w:ascii="Times New Roman" w:hAnsi="Times New Roman"/>
          <w:i/>
          <w:sz w:val="24"/>
        </w:rPr>
        <w:t>.</w:t>
      </w:r>
      <w:r w:rsidR="00822F25">
        <w:rPr>
          <w:rFonts w:ascii="Times New Roman" w:hAnsi="Times New Roman"/>
          <w:sz w:val="24"/>
        </w:rPr>
        <w:t xml:space="preserve"> </w:t>
      </w:r>
      <w:smartTag w:uri="urn:schemas-microsoft-com:office:smarttags" w:element="City">
        <w:r w:rsidR="00822F25">
          <w:rPr>
            <w:rFonts w:ascii="Times New Roman" w:hAnsi="Times New Roman"/>
            <w:sz w:val="24"/>
          </w:rPr>
          <w:t>Oxford</w:t>
        </w:r>
      </w:smartTag>
      <w:r w:rsidR="00822F25"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822F25">
            <w:rPr>
              <w:rFonts w:ascii="Times New Roman" w:hAnsi="Times New Roman"/>
              <w:sz w:val="24"/>
            </w:rPr>
            <w:t>Oxford</w:t>
          </w:r>
        </w:smartTag>
        <w:r w:rsidR="00822F25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822F25">
            <w:rPr>
              <w:rFonts w:ascii="Times New Roman" w:hAnsi="Times New Roman"/>
              <w:sz w:val="24"/>
            </w:rPr>
            <w:t>Univ.</w:t>
          </w:r>
        </w:smartTag>
      </w:smartTag>
      <w:r>
        <w:rPr>
          <w:rFonts w:ascii="Times New Roman" w:hAnsi="Times New Roman"/>
          <w:sz w:val="24"/>
        </w:rPr>
        <w:t xml:space="preserve"> Press.</w:t>
      </w:r>
    </w:p>
    <w:p w14:paraId="417326A6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A7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>
        <w:rPr>
          <w:rStyle w:val="Italics"/>
          <w:rFonts w:ascii="Times New Roman" w:hAnsi="Times New Roman"/>
          <w:i w:val="0"/>
          <w:sz w:val="24"/>
        </w:rPr>
        <w:t>Political Organization and Dev</w:t>
      </w:r>
      <w:r w:rsidR="00586B7A">
        <w:rPr>
          <w:rStyle w:val="Italics"/>
          <w:rFonts w:ascii="Times New Roman" w:hAnsi="Times New Roman"/>
          <w:i w:val="0"/>
          <w:sz w:val="24"/>
        </w:rPr>
        <w:t>elopment: Prehispanic Cultures.</w:t>
      </w:r>
      <w:r>
        <w:rPr>
          <w:rStyle w:val="Italics"/>
          <w:rFonts w:ascii="Times New Roman" w:hAnsi="Times New Roman"/>
          <w:i w:val="0"/>
          <w:sz w:val="24"/>
        </w:rPr>
        <w:t xml:space="preserve">  In</w:t>
      </w:r>
      <w:r>
        <w:rPr>
          <w:rStyle w:val="Italics"/>
          <w:rFonts w:ascii="Times New Roman" w:hAnsi="Times New Roman"/>
          <w:sz w:val="24"/>
        </w:rPr>
        <w:t xml:space="preserve"> The Oxford Encyclopedia of Mesoamerican Cultures: The Civilization of Mexico and Central America, </w:t>
      </w:r>
      <w:r>
        <w:rPr>
          <w:rStyle w:val="Italics"/>
          <w:rFonts w:ascii="Times New Roman" w:hAnsi="Times New Roman"/>
          <w:i w:val="0"/>
          <w:sz w:val="24"/>
        </w:rPr>
        <w:t xml:space="preserve">edited by </w:t>
      </w:r>
      <w:proofErr w:type="spellStart"/>
      <w:r>
        <w:rPr>
          <w:rStyle w:val="Italics"/>
          <w:rFonts w:ascii="Times New Roman" w:hAnsi="Times New Roman"/>
          <w:i w:val="0"/>
          <w:sz w:val="24"/>
        </w:rPr>
        <w:t>Davíd</w:t>
      </w:r>
      <w:proofErr w:type="spellEnd"/>
      <w:r>
        <w:rPr>
          <w:rStyle w:val="Italics"/>
          <w:rFonts w:ascii="Times New Roman" w:hAnsi="Times New Roman"/>
          <w:i w:val="0"/>
          <w:sz w:val="24"/>
        </w:rPr>
        <w:t xml:space="preserve"> Carrasco, Volume 3, pp. 6-14</w:t>
      </w:r>
      <w:r>
        <w:rPr>
          <w:rFonts w:ascii="Times New Roman" w:hAnsi="Times New Roman"/>
          <w:i/>
          <w:sz w:val="24"/>
        </w:rPr>
        <w:t>.</w:t>
      </w:r>
      <w:r w:rsidR="00931E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Oxford University Press.</w:t>
      </w:r>
    </w:p>
    <w:p w14:paraId="417326A8" w14:textId="77777777" w:rsidR="006E7A2F" w:rsidRDefault="006E7A2F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</w:rPr>
      </w:pPr>
    </w:p>
    <w:p w14:paraId="417326A9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t>2001</w:t>
      </w:r>
      <w:r>
        <w:rPr>
          <w:rStyle w:val="Italics"/>
          <w:rFonts w:ascii="Times New Roman" w:hAnsi="Times New Roman"/>
          <w:sz w:val="24"/>
        </w:rPr>
        <w:tab/>
      </w:r>
      <w:r w:rsidR="00586B7A">
        <w:rPr>
          <w:rStyle w:val="Italics"/>
          <w:rFonts w:ascii="Times New Roman" w:hAnsi="Times New Roman"/>
          <w:i w:val="0"/>
          <w:sz w:val="24"/>
        </w:rPr>
        <w:t xml:space="preserve">Conquests: Prehispanic Period. </w:t>
      </w:r>
      <w:r>
        <w:rPr>
          <w:rStyle w:val="Italics"/>
          <w:rFonts w:ascii="Times New Roman" w:hAnsi="Times New Roman"/>
          <w:i w:val="0"/>
          <w:sz w:val="24"/>
        </w:rPr>
        <w:t xml:space="preserve"> In</w:t>
      </w:r>
      <w:r>
        <w:rPr>
          <w:rStyle w:val="Italics"/>
          <w:rFonts w:ascii="Times New Roman" w:hAnsi="Times New Roman"/>
          <w:sz w:val="24"/>
        </w:rPr>
        <w:t xml:space="preserve"> The Oxford Encyclopedia of Mesoamerican Cultures: The Civilization of Mexico and Central America, </w:t>
      </w:r>
      <w:r w:rsidR="00822F25">
        <w:rPr>
          <w:rStyle w:val="Italics"/>
          <w:rFonts w:ascii="Times New Roman" w:hAnsi="Times New Roman"/>
          <w:i w:val="0"/>
          <w:sz w:val="24"/>
        </w:rPr>
        <w:t xml:space="preserve">edited by </w:t>
      </w:r>
      <w:proofErr w:type="spellStart"/>
      <w:r w:rsidR="00822F25">
        <w:rPr>
          <w:rStyle w:val="Italics"/>
          <w:rFonts w:ascii="Times New Roman" w:hAnsi="Times New Roman"/>
          <w:i w:val="0"/>
          <w:sz w:val="24"/>
        </w:rPr>
        <w:t>Davíd</w:t>
      </w:r>
      <w:proofErr w:type="spellEnd"/>
      <w:r w:rsidR="00822F25">
        <w:rPr>
          <w:rStyle w:val="Italics"/>
          <w:rFonts w:ascii="Times New Roman" w:hAnsi="Times New Roman"/>
          <w:i w:val="0"/>
          <w:sz w:val="24"/>
        </w:rPr>
        <w:t xml:space="preserve"> Carrasco, V.</w:t>
      </w:r>
      <w:r>
        <w:rPr>
          <w:rStyle w:val="Italics"/>
          <w:rFonts w:ascii="Times New Roman" w:hAnsi="Times New Roman"/>
          <w:i w:val="0"/>
          <w:sz w:val="24"/>
        </w:rPr>
        <w:t xml:space="preserve"> 1, pp. 251-254</w:t>
      </w:r>
      <w:r>
        <w:rPr>
          <w:rFonts w:ascii="Times New Roman" w:hAnsi="Times New Roman"/>
          <w:i/>
          <w:sz w:val="24"/>
        </w:rPr>
        <w:t>.</w:t>
      </w:r>
      <w:r w:rsidR="00822F25">
        <w:rPr>
          <w:rFonts w:ascii="Times New Roman" w:hAnsi="Times New Roman"/>
          <w:sz w:val="24"/>
        </w:rPr>
        <w:t xml:space="preserve"> </w:t>
      </w:r>
      <w:smartTag w:uri="urn:schemas-microsoft-com:office:smarttags" w:element="City">
        <w:r w:rsidR="00822F25">
          <w:rPr>
            <w:rFonts w:ascii="Times New Roman" w:hAnsi="Times New Roman"/>
            <w:sz w:val="24"/>
          </w:rPr>
          <w:t>Oxford</w:t>
        </w:r>
      </w:smartTag>
      <w:r w:rsidR="00822F25"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822F25">
            <w:rPr>
              <w:rFonts w:ascii="Times New Roman" w:hAnsi="Times New Roman"/>
              <w:sz w:val="24"/>
            </w:rPr>
            <w:t>Oxford</w:t>
          </w:r>
        </w:smartTag>
        <w:r w:rsidR="00822F25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822F25">
            <w:rPr>
              <w:rFonts w:ascii="Times New Roman" w:hAnsi="Times New Roman"/>
              <w:sz w:val="24"/>
            </w:rPr>
            <w:t>Univ.</w:t>
          </w:r>
        </w:smartTag>
      </w:smartTag>
      <w:r>
        <w:rPr>
          <w:rFonts w:ascii="Times New Roman" w:hAnsi="Times New Roman"/>
          <w:sz w:val="24"/>
        </w:rPr>
        <w:t xml:space="preserve"> Press.</w:t>
      </w:r>
    </w:p>
    <w:p w14:paraId="417326AA" w14:textId="77777777" w:rsidR="006E7A2F" w:rsidRDefault="006E7A2F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</w:rPr>
      </w:pPr>
    </w:p>
    <w:p w14:paraId="417326AB" w14:textId="77777777" w:rsidR="00BC6346" w:rsidRDefault="00BC6346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  <w:lang w:val="es-ES_tradnl"/>
        </w:rPr>
      </w:pPr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>2001</w:t>
      </w:r>
      <w:r w:rsidRPr="008A1A2F">
        <w:rPr>
          <w:rStyle w:val="Italics"/>
          <w:rFonts w:ascii="Times New Roman" w:hAnsi="Times New Roman"/>
          <w:sz w:val="24"/>
          <w:lang w:val="es-MX"/>
        </w:rPr>
        <w:tab/>
      </w:r>
      <w:r w:rsidR="00586B7A" w:rsidRPr="008A1A2F">
        <w:rPr>
          <w:rStyle w:val="Italics"/>
          <w:rFonts w:ascii="Times New Roman" w:hAnsi="Times New Roman"/>
          <w:i w:val="0"/>
          <w:sz w:val="24"/>
          <w:lang w:val="es-MX"/>
        </w:rPr>
        <w:t xml:space="preserve">Textos Dinásticos. </w:t>
      </w:r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 xml:space="preserve"> In</w:t>
      </w:r>
      <w:r w:rsidRPr="008A1A2F">
        <w:rPr>
          <w:rStyle w:val="Italics"/>
          <w:rFonts w:ascii="Times New Roman" w:hAnsi="Times New Roman"/>
          <w:sz w:val="24"/>
          <w:lang w:val="es-MX"/>
        </w:rPr>
        <w:t xml:space="preserve"> Las Ruinas de Calakmul, Campeche, México: Un lugar central y su paisaje cultural</w:t>
      </w:r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 xml:space="preserve">, </w:t>
      </w:r>
      <w:proofErr w:type="spellStart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>edited</w:t>
      </w:r>
      <w:proofErr w:type="spellEnd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 xml:space="preserve"> </w:t>
      </w:r>
      <w:proofErr w:type="spellStart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>by</w:t>
      </w:r>
      <w:proofErr w:type="spellEnd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 xml:space="preserve"> William J. </w:t>
      </w:r>
      <w:proofErr w:type="spellStart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>Folan</w:t>
      </w:r>
      <w:proofErr w:type="spellEnd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 xml:space="preserve">, </w:t>
      </w:r>
      <w:proofErr w:type="spellStart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>Laraine</w:t>
      </w:r>
      <w:proofErr w:type="spellEnd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 xml:space="preserve"> A. Fletcher, Jacinto May </w:t>
      </w:r>
      <w:proofErr w:type="spellStart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>Hau</w:t>
      </w:r>
      <w:proofErr w:type="spellEnd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 xml:space="preserve">, and Lynda Florey </w:t>
      </w:r>
      <w:proofErr w:type="spellStart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>Folan</w:t>
      </w:r>
      <w:proofErr w:type="spellEnd"/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>, pp. 37-42</w:t>
      </w:r>
      <w:r w:rsidRPr="008A1A2F">
        <w:rPr>
          <w:rStyle w:val="Italics"/>
          <w:rFonts w:ascii="Times New Roman" w:hAnsi="Times New Roman"/>
          <w:sz w:val="24"/>
          <w:lang w:val="es-MX"/>
        </w:rPr>
        <w:t xml:space="preserve">. </w:t>
      </w:r>
      <w:r>
        <w:rPr>
          <w:rStyle w:val="Italics"/>
          <w:rFonts w:ascii="Times New Roman" w:hAnsi="Times New Roman"/>
          <w:i w:val="0"/>
          <w:sz w:val="24"/>
          <w:lang w:val="es-ES_tradnl"/>
        </w:rPr>
        <w:t>Campeche: Universidad Autónoma de Campeche.</w:t>
      </w:r>
    </w:p>
    <w:p w14:paraId="417326AC" w14:textId="77777777" w:rsidR="006E7A2F" w:rsidRDefault="006E7A2F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  <w:lang w:val="es-ES_tradnl"/>
        </w:rPr>
      </w:pPr>
    </w:p>
    <w:p w14:paraId="417326AD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  <w:lang w:val="es-MX"/>
        </w:rPr>
      </w:pPr>
      <w:r w:rsidRPr="008A1A2F">
        <w:rPr>
          <w:rFonts w:ascii="Times New Roman" w:hAnsi="Times New Roman"/>
          <w:sz w:val="24"/>
        </w:rPr>
        <w:t>2001</w:t>
      </w:r>
      <w:r w:rsidRPr="008A1A2F">
        <w:rPr>
          <w:rFonts w:ascii="Times New Roman" w:hAnsi="Times New Roman"/>
          <w:sz w:val="24"/>
        </w:rPr>
        <w:tab/>
      </w:r>
      <w:proofErr w:type="spellStart"/>
      <w:r w:rsidRPr="008A1A2F">
        <w:rPr>
          <w:rFonts w:ascii="Times New Roman" w:hAnsi="Times New Roman"/>
          <w:sz w:val="24"/>
        </w:rPr>
        <w:t>Bastan</w:t>
      </w:r>
      <w:proofErr w:type="spellEnd"/>
      <w:r w:rsidRPr="008A1A2F">
        <w:rPr>
          <w:rFonts w:ascii="Times New Roman" w:hAnsi="Times New Roman"/>
          <w:sz w:val="24"/>
        </w:rPr>
        <w:t>-</w:t>
      </w:r>
      <w:proofErr w:type="spellStart"/>
      <w:r w:rsidRPr="008A1A2F">
        <w:rPr>
          <w:rFonts w:ascii="Times New Roman" w:hAnsi="Times New Roman"/>
          <w:sz w:val="24"/>
        </w:rPr>
        <w:t>shenasi</w:t>
      </w:r>
      <w:proofErr w:type="spellEnd"/>
      <w:r w:rsidRPr="008A1A2F">
        <w:rPr>
          <w:rFonts w:ascii="Times New Roman" w:hAnsi="Times New Roman"/>
          <w:sz w:val="24"/>
        </w:rPr>
        <w:t xml:space="preserve">-ye </w:t>
      </w:r>
      <w:proofErr w:type="spellStart"/>
      <w:r w:rsidRPr="008A1A2F">
        <w:rPr>
          <w:rFonts w:ascii="Times New Roman" w:hAnsi="Times New Roman"/>
          <w:sz w:val="24"/>
        </w:rPr>
        <w:t>Edraki</w:t>
      </w:r>
      <w:proofErr w:type="spellEnd"/>
      <w:r w:rsidRPr="008A1A2F">
        <w:rPr>
          <w:rFonts w:ascii="Times New Roman" w:hAnsi="Times New Roman"/>
          <w:sz w:val="24"/>
        </w:rPr>
        <w:t xml:space="preserve"> (with Kent Flannery).  </w:t>
      </w:r>
      <w:r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i/>
          <w:sz w:val="24"/>
        </w:rPr>
        <w:t>Theoretical Archaeology: Collected Essays</w:t>
      </w:r>
      <w:r>
        <w:rPr>
          <w:rFonts w:ascii="Times New Roman" w:hAnsi="Times New Roman"/>
          <w:sz w:val="24"/>
        </w:rPr>
        <w:t>, edited by Shahram Zare, pp. 95-120.  Jahad-e Daneshgahi Publications of the Tehran University</w:t>
      </w:r>
      <w:r w:rsidR="00A9139D">
        <w:rPr>
          <w:rFonts w:ascii="Times New Roman" w:hAnsi="Times New Roman"/>
          <w:sz w:val="24"/>
        </w:rPr>
        <w:t xml:space="preserve"> Press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s-MX"/>
        </w:rPr>
        <w:t>[</w:t>
      </w:r>
      <w:proofErr w:type="spellStart"/>
      <w:r>
        <w:rPr>
          <w:rFonts w:ascii="Times New Roman" w:hAnsi="Times New Roman"/>
          <w:sz w:val="24"/>
          <w:lang w:val="es-MX"/>
        </w:rPr>
        <w:t>Persian</w:t>
      </w:r>
      <w:proofErr w:type="spellEnd"/>
      <w:r>
        <w:rPr>
          <w:rFonts w:ascii="Times New Roman" w:hAnsi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lang w:val="es-MX"/>
        </w:rPr>
        <w:t>translation</w:t>
      </w:r>
      <w:proofErr w:type="spellEnd"/>
      <w:r>
        <w:rPr>
          <w:rFonts w:ascii="Times New Roman" w:hAnsi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lang w:val="es-MX"/>
        </w:rPr>
        <w:t>of</w:t>
      </w:r>
      <w:proofErr w:type="spellEnd"/>
      <w:r>
        <w:rPr>
          <w:rFonts w:ascii="Times New Roman" w:hAnsi="Times New Roman"/>
          <w:sz w:val="24"/>
          <w:lang w:val="es-MX"/>
        </w:rPr>
        <w:t xml:space="preserve"> “Cog</w:t>
      </w:r>
      <w:r w:rsidR="00A9139D">
        <w:rPr>
          <w:rFonts w:ascii="Times New Roman" w:hAnsi="Times New Roman"/>
          <w:sz w:val="24"/>
          <w:lang w:val="es-MX"/>
        </w:rPr>
        <w:t xml:space="preserve">nitive </w:t>
      </w:r>
      <w:proofErr w:type="spellStart"/>
      <w:r w:rsidR="00A9139D">
        <w:rPr>
          <w:rFonts w:ascii="Times New Roman" w:hAnsi="Times New Roman"/>
          <w:sz w:val="24"/>
          <w:lang w:val="es-MX"/>
        </w:rPr>
        <w:t>Archaeology</w:t>
      </w:r>
      <w:proofErr w:type="spellEnd"/>
      <w:r w:rsidR="00A9139D">
        <w:rPr>
          <w:rFonts w:ascii="Times New Roman" w:hAnsi="Times New Roman"/>
          <w:sz w:val="24"/>
          <w:lang w:val="es-MX"/>
        </w:rPr>
        <w:t xml:space="preserve">” </w:t>
      </w:r>
      <w:proofErr w:type="spellStart"/>
      <w:r w:rsidR="00A9139D">
        <w:rPr>
          <w:rFonts w:ascii="Times New Roman" w:hAnsi="Times New Roman"/>
          <w:sz w:val="24"/>
          <w:lang w:val="es-MX"/>
        </w:rPr>
        <w:t>by</w:t>
      </w:r>
      <w:proofErr w:type="spellEnd"/>
      <w:r w:rsidR="00A9139D">
        <w:rPr>
          <w:rFonts w:ascii="Times New Roman" w:hAnsi="Times New Roman"/>
          <w:sz w:val="24"/>
          <w:lang w:val="es-MX"/>
        </w:rPr>
        <w:t xml:space="preserve"> K</w:t>
      </w:r>
      <w:r>
        <w:rPr>
          <w:rFonts w:ascii="Times New Roman" w:hAnsi="Times New Roman"/>
          <w:sz w:val="24"/>
          <w:lang w:val="es-MX"/>
        </w:rPr>
        <w:t xml:space="preserve"> Abdi.]</w:t>
      </w:r>
      <w:r>
        <w:rPr>
          <w:rFonts w:ascii="Times New Roman" w:hAnsi="Times New Roman"/>
          <w:sz w:val="24"/>
          <w:lang w:val="es-MX"/>
        </w:rPr>
        <w:tab/>
      </w:r>
      <w:r w:rsidR="00A9139D">
        <w:rPr>
          <w:rFonts w:ascii="Times New Roman" w:hAnsi="Times New Roman"/>
          <w:sz w:val="24"/>
          <w:lang w:val="es-MX"/>
        </w:rPr>
        <w:t xml:space="preserve">  </w:t>
      </w:r>
    </w:p>
    <w:p w14:paraId="417326AE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  <w:lang w:val="es-MX"/>
        </w:rPr>
      </w:pPr>
    </w:p>
    <w:p w14:paraId="417326AF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lang w:val="es-ES_tradnl"/>
        </w:rPr>
        <w:t>2001</w:t>
      </w:r>
      <w:r>
        <w:rPr>
          <w:rFonts w:ascii="Times New Roman" w:hAnsi="Times New Roman"/>
          <w:i/>
          <w:sz w:val="24"/>
          <w:lang w:val="es-ES_tradnl"/>
        </w:rPr>
        <w:tab/>
      </w:r>
      <w:r>
        <w:rPr>
          <w:rFonts w:ascii="Times New Roman" w:hAnsi="Times New Roman"/>
          <w:sz w:val="24"/>
          <w:lang w:val="es-ES_tradnl"/>
        </w:rPr>
        <w:t>La clasificación de animales y plantas entre los zapotecos del sig</w:t>
      </w:r>
      <w:r w:rsidR="00F628AC">
        <w:rPr>
          <w:rFonts w:ascii="Times New Roman" w:hAnsi="Times New Roman"/>
          <w:sz w:val="24"/>
          <w:lang w:val="es-ES_tradnl"/>
        </w:rPr>
        <w:t>lo XVI: un estudio preliminar (</w:t>
      </w:r>
      <w:proofErr w:type="spellStart"/>
      <w:r w:rsidR="00F628AC">
        <w:rPr>
          <w:rFonts w:ascii="Times New Roman" w:hAnsi="Times New Roman"/>
          <w:sz w:val="24"/>
          <w:lang w:val="es-ES_tradnl"/>
        </w:rPr>
        <w:t>with</w:t>
      </w:r>
      <w:proofErr w:type="spellEnd"/>
      <w:r w:rsidR="00F628AC">
        <w:rPr>
          <w:rFonts w:ascii="Times New Roman" w:hAnsi="Times New Roman"/>
          <w:sz w:val="24"/>
          <w:lang w:val="es-ES_tradnl"/>
        </w:rPr>
        <w:t xml:space="preserve"> K</w:t>
      </w:r>
      <w:r>
        <w:rPr>
          <w:rFonts w:ascii="Times New Roman" w:hAnsi="Times New Roman"/>
          <w:sz w:val="24"/>
          <w:lang w:val="es-ES_tradnl"/>
        </w:rPr>
        <w:t>V Flannery)</w:t>
      </w:r>
      <w:r w:rsidR="00373C0C">
        <w:rPr>
          <w:rFonts w:ascii="Times New Roman" w:hAnsi="Times New Roman"/>
          <w:sz w:val="24"/>
          <w:lang w:val="es-ES_tradnl"/>
        </w:rPr>
        <w:t xml:space="preserve">. </w:t>
      </w:r>
      <w:r>
        <w:rPr>
          <w:rFonts w:ascii="Times New Roman" w:hAnsi="Times New Roman"/>
          <w:i/>
          <w:sz w:val="24"/>
          <w:lang w:val="es-ES_tradnl"/>
        </w:rPr>
        <w:t xml:space="preserve"> Cuadernos del Sur, </w:t>
      </w:r>
      <w:r w:rsidR="00F628AC">
        <w:rPr>
          <w:rFonts w:ascii="Times New Roman" w:hAnsi="Times New Roman"/>
          <w:sz w:val="24"/>
          <w:lang w:val="es-ES_tradnl"/>
        </w:rPr>
        <w:t>Año 7 n</w:t>
      </w:r>
      <w:r>
        <w:rPr>
          <w:rFonts w:ascii="Times New Roman" w:hAnsi="Times New Roman"/>
          <w:sz w:val="24"/>
          <w:lang w:val="es-ES_tradnl"/>
        </w:rPr>
        <w:t>o</w:t>
      </w:r>
      <w:r w:rsidR="00F628AC">
        <w:rPr>
          <w:rFonts w:ascii="Times New Roman" w:hAnsi="Times New Roman"/>
          <w:sz w:val="24"/>
          <w:lang w:val="es-ES_tradnl"/>
        </w:rPr>
        <w:t>.</w:t>
      </w:r>
      <w:r>
        <w:rPr>
          <w:rFonts w:ascii="Times New Roman" w:hAnsi="Times New Roman"/>
          <w:i/>
          <w:sz w:val="24"/>
          <w:lang w:val="es-ES_tradnl"/>
        </w:rPr>
        <w:t xml:space="preserve"> </w:t>
      </w:r>
      <w:r w:rsidR="00F628AC">
        <w:rPr>
          <w:rFonts w:ascii="Times New Roman" w:hAnsi="Times New Roman"/>
          <w:sz w:val="24"/>
          <w:lang w:val="es-ES_tradnl"/>
        </w:rPr>
        <w:t>16, pp. 5-20.</w:t>
      </w:r>
      <w:r>
        <w:rPr>
          <w:rFonts w:ascii="Times New Roman" w:hAnsi="Times New Roman"/>
          <w:sz w:val="24"/>
          <w:lang w:val="es-ES_tradnl"/>
        </w:rPr>
        <w:t xml:space="preserve"> </w:t>
      </w:r>
      <w:r>
        <w:rPr>
          <w:rFonts w:ascii="Times New Roman" w:hAnsi="Times New Roman"/>
          <w:sz w:val="24"/>
        </w:rPr>
        <w:t>Oaxaca</w:t>
      </w:r>
      <w:r>
        <w:rPr>
          <w:rFonts w:ascii="Times New Roman" w:hAnsi="Times New Roman"/>
          <w:i/>
          <w:sz w:val="24"/>
        </w:rPr>
        <w:t>.</w:t>
      </w:r>
    </w:p>
    <w:p w14:paraId="417326B0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i/>
          <w:sz w:val="24"/>
        </w:rPr>
      </w:pPr>
    </w:p>
    <w:p w14:paraId="417326B1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  <w:t>Richard Stockton MacNeish</w:t>
      </w:r>
      <w:r>
        <w:rPr>
          <w:rFonts w:ascii="Times New Roman" w:hAnsi="Times New Roman"/>
          <w:i/>
          <w:sz w:val="24"/>
        </w:rPr>
        <w:t xml:space="preserve"> </w:t>
      </w:r>
      <w:r w:rsidR="00F628AC">
        <w:rPr>
          <w:rFonts w:ascii="Times New Roman" w:hAnsi="Times New Roman"/>
          <w:sz w:val="24"/>
        </w:rPr>
        <w:t>1918-2001 (with KV</w:t>
      </w:r>
      <w:r>
        <w:rPr>
          <w:rFonts w:ascii="Times New Roman" w:hAnsi="Times New Roman"/>
          <w:sz w:val="24"/>
        </w:rPr>
        <w:t xml:space="preserve"> Flannery) </w:t>
      </w:r>
      <w:r>
        <w:rPr>
          <w:rFonts w:ascii="Times New Roman" w:hAnsi="Times New Roman"/>
          <w:i/>
          <w:sz w:val="24"/>
        </w:rPr>
        <w:t>Biographical Memoirs of the National Academy of Sciences</w:t>
      </w:r>
      <w:r w:rsidR="00371227">
        <w:rPr>
          <w:rFonts w:ascii="Times New Roman" w:hAnsi="Times New Roman"/>
          <w:sz w:val="24"/>
        </w:rPr>
        <w:t xml:space="preserve"> 80:</w:t>
      </w:r>
      <w:r w:rsidR="00F628AC">
        <w:rPr>
          <w:rFonts w:ascii="Times New Roman" w:hAnsi="Times New Roman"/>
          <w:sz w:val="24"/>
        </w:rPr>
        <w:t xml:space="preserve">1-27. </w:t>
      </w:r>
      <w:r w:rsidR="00371227">
        <w:rPr>
          <w:rFonts w:ascii="Times New Roman" w:hAnsi="Times New Roman"/>
          <w:sz w:val="24"/>
        </w:rPr>
        <w:t xml:space="preserve"> The National Academy Press,</w:t>
      </w:r>
      <w:r w:rsidR="00371227" w:rsidRPr="00371227">
        <w:rPr>
          <w:rFonts w:ascii="Times New Roman" w:hAnsi="Times New Roman"/>
          <w:sz w:val="24"/>
        </w:rPr>
        <w:t xml:space="preserve"> </w:t>
      </w:r>
      <w:r w:rsidR="00371227">
        <w:rPr>
          <w:rFonts w:ascii="Times New Roman" w:hAnsi="Times New Roman"/>
          <w:sz w:val="24"/>
        </w:rPr>
        <w:t>Washington, D.C.</w:t>
      </w:r>
    </w:p>
    <w:p w14:paraId="417326B2" w14:textId="77777777" w:rsidR="006E7A2F" w:rsidRDefault="006E7A2F" w:rsidP="009C1664">
      <w:pPr>
        <w:pStyle w:val="DEEPINDENT"/>
        <w:spacing w:after="0" w:line="240" w:lineRule="auto"/>
        <w:ind w:left="0" w:firstLine="0"/>
        <w:rPr>
          <w:rStyle w:val="Italics"/>
          <w:rFonts w:ascii="Times New Roman" w:hAnsi="Times New Roman"/>
          <w:sz w:val="24"/>
        </w:rPr>
      </w:pPr>
    </w:p>
    <w:p w14:paraId="417326B3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i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t>2001</w:t>
      </w:r>
      <w:r>
        <w:rPr>
          <w:rFonts w:ascii="Times New Roman" w:hAnsi="Times New Roman"/>
          <w:sz w:val="24"/>
        </w:rPr>
        <w:tab/>
        <w:t xml:space="preserve">Breaking the Glass Ceiling: The Strategies of Royal Women in Ancient States.  In </w:t>
      </w:r>
      <w:r>
        <w:rPr>
          <w:rFonts w:ascii="Times New Roman" w:hAnsi="Times New Roman"/>
          <w:i/>
          <w:sz w:val="24"/>
        </w:rPr>
        <w:t>Gender in Pre-Hispanic America</w:t>
      </w:r>
      <w:r w:rsidR="00A9139D">
        <w:rPr>
          <w:rFonts w:ascii="Times New Roman" w:hAnsi="Times New Roman"/>
          <w:sz w:val="24"/>
        </w:rPr>
        <w:t>, ed</w:t>
      </w:r>
      <w:r w:rsidR="005B6F42">
        <w:rPr>
          <w:rFonts w:ascii="Times New Roman" w:hAnsi="Times New Roman"/>
          <w:sz w:val="24"/>
        </w:rPr>
        <w:t xml:space="preserve"> Cecelia F. Klein, pp. 305-</w:t>
      </w:r>
      <w:r w:rsidR="00A9139D">
        <w:rPr>
          <w:rFonts w:ascii="Times New Roman" w:hAnsi="Times New Roman"/>
          <w:sz w:val="24"/>
        </w:rPr>
        <w:t>40.</w:t>
      </w:r>
      <w:r>
        <w:rPr>
          <w:rFonts w:ascii="Times New Roman" w:hAnsi="Times New Roman"/>
          <w:sz w:val="24"/>
        </w:rPr>
        <w:t xml:space="preserve"> </w:t>
      </w:r>
      <w:r w:rsidR="009B18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Dumbarton Oaks, Washington</w:t>
      </w:r>
      <w:r w:rsidR="006011E1">
        <w:rPr>
          <w:rFonts w:ascii="Times New Roman" w:hAnsi="Times New Roman"/>
          <w:sz w:val="24"/>
        </w:rPr>
        <w:t xml:space="preserve"> D</w:t>
      </w:r>
      <w:r w:rsidR="0037122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C</w:t>
      </w:r>
      <w:r w:rsidR="00371227">
        <w:rPr>
          <w:rFonts w:ascii="Times New Roman" w:hAnsi="Times New Roman"/>
          <w:sz w:val="24"/>
        </w:rPr>
        <w:t>.</w:t>
      </w:r>
    </w:p>
    <w:p w14:paraId="417326B4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B5" w14:textId="77777777" w:rsidR="00BC6346" w:rsidRDefault="00BC6346">
      <w:pPr>
        <w:pStyle w:val="DEEPINDENT"/>
        <w:numPr>
          <w:ilvl w:val="0"/>
          <w:numId w:val="3"/>
        </w:numPr>
        <w:spacing w:after="0" w:line="240" w:lineRule="auto"/>
        <w:ind w:hanging="2160"/>
        <w:rPr>
          <w:rStyle w:val="Italics"/>
          <w:rFonts w:ascii="Times New Roman" w:hAnsi="Times New Roman"/>
          <w:i w:val="0"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t>Los Caminos de Calakmul, Campeche</w:t>
      </w:r>
      <w:r>
        <w:rPr>
          <w:rStyle w:val="Italics"/>
          <w:rFonts w:ascii="Times New Roman" w:hAnsi="Times New Roman"/>
          <w:sz w:val="24"/>
        </w:rPr>
        <w:t xml:space="preserve"> </w:t>
      </w:r>
      <w:r w:rsidR="007F4565">
        <w:rPr>
          <w:rStyle w:val="Italics"/>
          <w:rFonts w:ascii="Times New Roman" w:hAnsi="Times New Roman"/>
          <w:i w:val="0"/>
          <w:sz w:val="24"/>
        </w:rPr>
        <w:t>(</w:t>
      </w:r>
      <w:r>
        <w:rPr>
          <w:rStyle w:val="Italics"/>
          <w:rFonts w:ascii="Times New Roman" w:hAnsi="Times New Roman"/>
          <w:i w:val="0"/>
          <w:sz w:val="24"/>
        </w:rPr>
        <w:t>Wm J. Folan, Jacinto May Hau, J</w:t>
      </w:r>
      <w:r w:rsidR="00A71085">
        <w:rPr>
          <w:rStyle w:val="Italics"/>
          <w:rFonts w:ascii="Times New Roman" w:hAnsi="Times New Roman"/>
          <w:i w:val="0"/>
          <w:sz w:val="24"/>
        </w:rPr>
        <w:t>oyce</w:t>
      </w:r>
      <w:r>
        <w:rPr>
          <w:rStyle w:val="Italics"/>
          <w:rFonts w:ascii="Times New Roman" w:hAnsi="Times New Roman"/>
          <w:i w:val="0"/>
          <w:sz w:val="24"/>
        </w:rPr>
        <w:t xml:space="preserve"> Marcus, W. Frank Miller, and Raymundo González Heredia). </w:t>
      </w:r>
      <w:r>
        <w:rPr>
          <w:rStyle w:val="Italics"/>
          <w:rFonts w:ascii="Times New Roman" w:hAnsi="Times New Roman"/>
          <w:sz w:val="24"/>
        </w:rPr>
        <w:t xml:space="preserve"> Ancient Mesoamerica </w:t>
      </w:r>
      <w:r w:rsidR="009B1898">
        <w:rPr>
          <w:rStyle w:val="Italics"/>
          <w:rFonts w:ascii="Times New Roman" w:hAnsi="Times New Roman"/>
          <w:i w:val="0"/>
          <w:sz w:val="24"/>
        </w:rPr>
        <w:t>12:</w:t>
      </w:r>
      <w:r>
        <w:rPr>
          <w:rStyle w:val="Italics"/>
          <w:rFonts w:ascii="Times New Roman" w:hAnsi="Times New Roman"/>
          <w:i w:val="0"/>
          <w:sz w:val="24"/>
        </w:rPr>
        <w:t>293-298.</w:t>
      </w:r>
    </w:p>
    <w:p w14:paraId="417326B6" w14:textId="77777777" w:rsidR="006E7A2F" w:rsidRDefault="006E7A2F" w:rsidP="006E7A2F">
      <w:pPr>
        <w:pStyle w:val="DEEPINDENT"/>
        <w:tabs>
          <w:tab w:val="clear" w:pos="2160"/>
        </w:tabs>
        <w:spacing w:after="0" w:line="240" w:lineRule="auto"/>
        <w:ind w:left="0" w:firstLine="0"/>
        <w:rPr>
          <w:rStyle w:val="Italics"/>
          <w:rFonts w:ascii="Times New Roman" w:hAnsi="Times New Roman"/>
          <w:i w:val="0"/>
          <w:sz w:val="24"/>
        </w:rPr>
      </w:pPr>
    </w:p>
    <w:p w14:paraId="417326B7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t>2002</w:t>
      </w:r>
      <w:r>
        <w:rPr>
          <w:rStyle w:val="Italics"/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/>
          <w:sz w:val="24"/>
        </w:rPr>
        <w:t>Invited Comment</w:t>
      </w:r>
      <w:r>
        <w:rPr>
          <w:rFonts w:ascii="Times New Roman" w:hAnsi="Times New Roman"/>
          <w:sz w:val="24"/>
        </w:rPr>
        <w:t xml:space="preserve"> on Cecelia Klein, Eulogio Guzmán, Elisa C. Mandell, and Maya Stanfield-Mazzi’s article “The Role of Shamanism in Mesoamerican Art: A Reassessment.” </w:t>
      </w:r>
      <w:r w:rsidR="006011E1">
        <w:rPr>
          <w:rFonts w:ascii="Times New Roman" w:hAnsi="Times New Roman"/>
          <w:i/>
          <w:sz w:val="24"/>
        </w:rPr>
        <w:t>Current Anthropology</w:t>
      </w:r>
      <w:r>
        <w:rPr>
          <w:rFonts w:ascii="Times New Roman" w:hAnsi="Times New Roman"/>
          <w:i/>
          <w:sz w:val="24"/>
        </w:rPr>
        <w:t xml:space="preserve"> </w:t>
      </w:r>
      <w:r w:rsidR="006011E1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="006011E1">
        <w:rPr>
          <w:rFonts w:ascii="Times New Roman" w:hAnsi="Times New Roman"/>
          <w:sz w:val="24"/>
        </w:rPr>
        <w:t>43, no. 3, p. 409. June issue</w:t>
      </w:r>
    </w:p>
    <w:p w14:paraId="417326B8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B9" w14:textId="77777777" w:rsidR="00BC6346" w:rsidRDefault="00586B7A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z w:val="24"/>
        </w:rPr>
        <w:tab/>
      </w:r>
      <w:r w:rsidR="00BC6346">
        <w:rPr>
          <w:rFonts w:ascii="Times New Roman" w:hAnsi="Times New Roman"/>
          <w:sz w:val="24"/>
        </w:rPr>
        <w:t>Carv</w:t>
      </w:r>
      <w:r>
        <w:rPr>
          <w:rFonts w:ascii="Times New Roman" w:hAnsi="Times New Roman"/>
          <w:sz w:val="24"/>
        </w:rPr>
        <w:t xml:space="preserve">ed Stones from the Sola Valley. </w:t>
      </w:r>
      <w:r w:rsidR="009C1664">
        <w:rPr>
          <w:rFonts w:ascii="Times New Roman" w:hAnsi="Times New Roman"/>
          <w:sz w:val="24"/>
        </w:rPr>
        <w:t xml:space="preserve"> In </w:t>
      </w:r>
      <w:r w:rsidR="00BC6346">
        <w:rPr>
          <w:rFonts w:ascii="Times New Roman" w:hAnsi="Times New Roman"/>
          <w:sz w:val="24"/>
        </w:rPr>
        <w:t>The Sola Valley and the Monte Albán State: A Study</w:t>
      </w:r>
      <w:r w:rsidR="009C1664">
        <w:rPr>
          <w:rFonts w:ascii="Times New Roman" w:hAnsi="Times New Roman"/>
          <w:sz w:val="24"/>
        </w:rPr>
        <w:t xml:space="preserve"> of Zapotec Imperial Expansion, b</w:t>
      </w:r>
      <w:r w:rsidR="00BC6346">
        <w:rPr>
          <w:rFonts w:ascii="Times New Roman" w:hAnsi="Times New Roman"/>
          <w:sz w:val="24"/>
        </w:rPr>
        <w:t xml:space="preserve">y Andrew K. </w:t>
      </w:r>
      <w:proofErr w:type="spellStart"/>
      <w:r w:rsidR="00BC6346">
        <w:rPr>
          <w:rFonts w:ascii="Times New Roman" w:hAnsi="Times New Roman"/>
          <w:sz w:val="24"/>
        </w:rPr>
        <w:t>Balkansky</w:t>
      </w:r>
      <w:proofErr w:type="spellEnd"/>
      <w:r w:rsidR="00BC6346">
        <w:rPr>
          <w:rFonts w:ascii="Times New Roman" w:hAnsi="Times New Roman"/>
          <w:sz w:val="24"/>
        </w:rPr>
        <w:t xml:space="preserve">.  </w:t>
      </w:r>
      <w:r w:rsidR="00BC6346">
        <w:rPr>
          <w:rFonts w:ascii="Times New Roman" w:hAnsi="Times New Roman"/>
          <w:i/>
          <w:sz w:val="24"/>
        </w:rPr>
        <w:t xml:space="preserve">Memoirs of the </w:t>
      </w:r>
      <w:smartTag w:uri="urn:schemas-microsoft-com:office:smarttags" w:element="PlaceType">
        <w:r w:rsidR="00BC6346">
          <w:rPr>
            <w:rFonts w:ascii="Times New Roman" w:hAnsi="Times New Roman"/>
            <w:i/>
            <w:sz w:val="24"/>
          </w:rPr>
          <w:t>Museum</w:t>
        </w:r>
      </w:smartTag>
      <w:r w:rsidR="00BC6346">
        <w:rPr>
          <w:rFonts w:ascii="Times New Roman" w:hAnsi="Times New Roman"/>
          <w:i/>
          <w:sz w:val="24"/>
        </w:rPr>
        <w:t xml:space="preserve"> of </w:t>
      </w:r>
      <w:smartTag w:uri="urn:schemas-microsoft-com:office:smarttags" w:element="PlaceName">
        <w:r w:rsidR="00BC6346">
          <w:rPr>
            <w:rFonts w:ascii="Times New Roman" w:hAnsi="Times New Roman"/>
            <w:i/>
            <w:sz w:val="24"/>
          </w:rPr>
          <w:t>Anthropology</w:t>
        </w:r>
      </w:smartTag>
      <w:r w:rsidR="00BC6346">
        <w:rPr>
          <w:rFonts w:ascii="Times New Roman" w:hAnsi="Times New Roman"/>
          <w:i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BC6346">
            <w:rPr>
              <w:rFonts w:ascii="Times New Roman" w:hAnsi="Times New Roman"/>
              <w:i/>
              <w:sz w:val="24"/>
            </w:rPr>
            <w:t>University</w:t>
          </w:r>
        </w:smartTag>
        <w:r w:rsidR="00BC6346">
          <w:rPr>
            <w:rFonts w:ascii="Times New Roman" w:hAnsi="Times New Roman"/>
            <w:i/>
            <w:sz w:val="24"/>
          </w:rPr>
          <w:t xml:space="preserve"> of </w:t>
        </w:r>
        <w:smartTag w:uri="urn:schemas-microsoft-com:office:smarttags" w:element="PlaceName">
          <w:r w:rsidR="00BC6346">
            <w:rPr>
              <w:rFonts w:ascii="Times New Roman" w:hAnsi="Times New Roman"/>
              <w:i/>
              <w:sz w:val="24"/>
            </w:rPr>
            <w:t>Michigan</w:t>
          </w:r>
        </w:smartTag>
      </w:smartTag>
      <w:r w:rsidR="00BC6346">
        <w:rPr>
          <w:rFonts w:ascii="Times New Roman" w:hAnsi="Times New Roman"/>
          <w:sz w:val="24"/>
        </w:rPr>
        <w:t xml:space="preserve">, No. 36, pp. 103-121.  </w:t>
      </w:r>
      <w:smartTag w:uri="urn:schemas-microsoft-com:office:smarttags" w:element="City">
        <w:smartTag w:uri="urn:schemas-microsoft-com:office:smarttags" w:element="place">
          <w:r w:rsidR="00BC6346">
            <w:rPr>
              <w:rFonts w:ascii="Times New Roman" w:hAnsi="Times New Roman"/>
              <w:sz w:val="24"/>
            </w:rPr>
            <w:t>Ann Arbor</w:t>
          </w:r>
        </w:smartTag>
      </w:smartTag>
      <w:r w:rsidR="00BC6346">
        <w:rPr>
          <w:rFonts w:ascii="Times New Roman" w:hAnsi="Times New Roman"/>
          <w:sz w:val="24"/>
        </w:rPr>
        <w:t>.</w:t>
      </w:r>
    </w:p>
    <w:p w14:paraId="417326BA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BB" w14:textId="77777777" w:rsidR="00BC6346" w:rsidRDefault="00BC6346">
      <w:pPr>
        <w:pStyle w:val="DEEPINDENT"/>
        <w:numPr>
          <w:ilvl w:val="0"/>
          <w:numId w:val="3"/>
        </w:numPr>
        <w:spacing w:after="0" w:line="240" w:lineRule="auto"/>
        <w:ind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Introduct</w:t>
      </w:r>
      <w:r w:rsidR="009C1664">
        <w:rPr>
          <w:rFonts w:ascii="Times New Roman" w:hAnsi="Times New Roman"/>
          <w:sz w:val="24"/>
        </w:rPr>
        <w:t>ion to Volume 12 of the Series (with Kent V. Flannery).</w:t>
      </w:r>
      <w:r>
        <w:rPr>
          <w:rFonts w:ascii="Times New Roman" w:hAnsi="Times New Roman"/>
          <w:sz w:val="24"/>
        </w:rPr>
        <w:t xml:space="preserve"> The Sola Valley and the Monte Albán State: A Study of</w:t>
      </w:r>
      <w:r w:rsidR="007F4565">
        <w:rPr>
          <w:rFonts w:ascii="Times New Roman" w:hAnsi="Times New Roman"/>
          <w:sz w:val="24"/>
        </w:rPr>
        <w:t xml:space="preserve"> Zapotec Imperial Expansion, A K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Balkansky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Memoirs of the Muse</w:t>
      </w:r>
      <w:r w:rsidR="00C77133">
        <w:rPr>
          <w:rFonts w:ascii="Times New Roman" w:hAnsi="Times New Roman"/>
          <w:i/>
          <w:sz w:val="24"/>
        </w:rPr>
        <w:t>um of Anthropology U</w:t>
      </w:r>
      <w:r>
        <w:rPr>
          <w:rFonts w:ascii="Times New Roman" w:hAnsi="Times New Roman"/>
          <w:i/>
          <w:sz w:val="24"/>
        </w:rPr>
        <w:t xml:space="preserve"> Michigan</w:t>
      </w:r>
      <w:r>
        <w:rPr>
          <w:rFonts w:ascii="Times New Roman" w:hAnsi="Times New Roman"/>
          <w:sz w:val="24"/>
        </w:rPr>
        <w:t>, No. 36, pp. xiii-xv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Ann Arbor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417326BC" w14:textId="77777777" w:rsidR="006E7A2F" w:rsidRDefault="006E7A2F" w:rsidP="006E7A2F">
      <w:pPr>
        <w:pStyle w:val="DEEPINDENT"/>
        <w:tabs>
          <w:tab w:val="clear" w:pos="216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</w:p>
    <w:p w14:paraId="417326BD" w14:textId="77777777" w:rsidR="00BC6346" w:rsidRDefault="006F06C1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ab/>
        <w:t xml:space="preserve">The Maya and Teotihuacan. </w:t>
      </w:r>
      <w:r w:rsidR="00BC6346">
        <w:rPr>
          <w:rFonts w:ascii="Times New Roman" w:hAnsi="Times New Roman"/>
          <w:sz w:val="24"/>
        </w:rPr>
        <w:t xml:space="preserve">In </w:t>
      </w:r>
      <w:r w:rsidR="00BC6346">
        <w:rPr>
          <w:rFonts w:ascii="Times New Roman" w:hAnsi="Times New Roman"/>
          <w:i/>
          <w:sz w:val="24"/>
        </w:rPr>
        <w:t>The Maya and Teotihuacan: Reinterpreting Early Classic Interaction</w:t>
      </w:r>
      <w:r>
        <w:rPr>
          <w:rFonts w:ascii="Times New Roman" w:hAnsi="Times New Roman"/>
          <w:sz w:val="24"/>
        </w:rPr>
        <w:t>, ed.</w:t>
      </w:r>
      <w:r w:rsidR="00BC6346">
        <w:rPr>
          <w:rFonts w:ascii="Times New Roman" w:hAnsi="Times New Roman"/>
          <w:sz w:val="24"/>
        </w:rPr>
        <w:t xml:space="preserve"> Geof</w:t>
      </w:r>
      <w:r>
        <w:rPr>
          <w:rFonts w:ascii="Times New Roman" w:hAnsi="Times New Roman"/>
          <w:sz w:val="24"/>
        </w:rPr>
        <w:t>f</w:t>
      </w:r>
      <w:r w:rsidR="004E4269">
        <w:rPr>
          <w:rFonts w:ascii="Times New Roman" w:hAnsi="Times New Roman"/>
          <w:sz w:val="24"/>
        </w:rPr>
        <w:t>rey</w:t>
      </w:r>
      <w:r>
        <w:rPr>
          <w:rFonts w:ascii="Times New Roman" w:hAnsi="Times New Roman"/>
          <w:sz w:val="24"/>
        </w:rPr>
        <w:t xml:space="preserve"> E. Braswell, pp. 337-56. U</w:t>
      </w:r>
      <w:r w:rsidR="00371227">
        <w:rPr>
          <w:rFonts w:ascii="Times New Roman" w:hAnsi="Times New Roman"/>
          <w:sz w:val="24"/>
        </w:rPr>
        <w:t>niversity of</w:t>
      </w:r>
      <w:r>
        <w:rPr>
          <w:rFonts w:ascii="Times New Roman" w:hAnsi="Times New Roman"/>
          <w:sz w:val="24"/>
        </w:rPr>
        <w:t xml:space="preserve"> Texas Press</w:t>
      </w:r>
      <w:r w:rsidR="00371227">
        <w:rPr>
          <w:rFonts w:ascii="Times New Roman" w:hAnsi="Times New Roman"/>
          <w:sz w:val="24"/>
        </w:rPr>
        <w:t>, Austin</w:t>
      </w:r>
      <w:r w:rsidR="00BC6346">
        <w:rPr>
          <w:rFonts w:ascii="Times New Roman" w:hAnsi="Times New Roman"/>
          <w:sz w:val="24"/>
        </w:rPr>
        <w:t>.</w:t>
      </w:r>
    </w:p>
    <w:p w14:paraId="417326BE" w14:textId="77777777" w:rsidR="006E7A2F" w:rsidRDefault="006E7A2F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</w:rPr>
      </w:pPr>
    </w:p>
    <w:p w14:paraId="417326BF" w14:textId="77777777" w:rsidR="00BC6346" w:rsidRDefault="00BC6346">
      <w:pPr>
        <w:pStyle w:val="DEEPINDENT"/>
        <w:numPr>
          <w:ilvl w:val="0"/>
          <w:numId w:val="1"/>
        </w:numPr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Recent Advances in Maya Archaeology.</w:t>
      </w:r>
      <w:r w:rsidR="00B81C3E">
        <w:rPr>
          <w:rFonts w:ascii="Times New Roman" w:hAnsi="Times New Roman"/>
          <w:sz w:val="24"/>
        </w:rPr>
        <w:t xml:space="preserve"> </w:t>
      </w:r>
      <w:r w:rsidR="00661069">
        <w:rPr>
          <w:rFonts w:ascii="Times New Roman" w:hAnsi="Times New Roman"/>
          <w:i/>
          <w:sz w:val="24"/>
        </w:rPr>
        <w:t>J</w:t>
      </w:r>
      <w:r w:rsidR="007E571A">
        <w:rPr>
          <w:rFonts w:ascii="Times New Roman" w:hAnsi="Times New Roman"/>
          <w:i/>
          <w:sz w:val="24"/>
        </w:rPr>
        <w:t>ournal</w:t>
      </w:r>
      <w:r w:rsidR="00B661D7">
        <w:rPr>
          <w:rFonts w:ascii="Times New Roman" w:hAnsi="Times New Roman"/>
          <w:i/>
          <w:sz w:val="24"/>
        </w:rPr>
        <w:t xml:space="preserve"> of Archaeological Res</w:t>
      </w:r>
      <w:r w:rsidR="00F628AC">
        <w:rPr>
          <w:rFonts w:ascii="Times New Roman" w:hAnsi="Times New Roman"/>
          <w:i/>
          <w:sz w:val="24"/>
        </w:rPr>
        <w:t>earch</w:t>
      </w:r>
      <w:r>
        <w:rPr>
          <w:rFonts w:ascii="Times New Roman" w:hAnsi="Times New Roman"/>
          <w:i/>
          <w:sz w:val="24"/>
        </w:rPr>
        <w:t xml:space="preserve"> </w:t>
      </w:r>
      <w:r w:rsidR="00B661D7">
        <w:rPr>
          <w:rFonts w:ascii="Times New Roman" w:hAnsi="Times New Roman"/>
          <w:sz w:val="24"/>
        </w:rPr>
        <w:t>11</w:t>
      </w:r>
      <w:r w:rsidR="00B81C3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71-148. </w:t>
      </w:r>
    </w:p>
    <w:p w14:paraId="417326C0" w14:textId="77777777" w:rsidR="006E7A2F" w:rsidRDefault="006E7A2F" w:rsidP="006E7A2F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</w:rPr>
      </w:pPr>
    </w:p>
    <w:p w14:paraId="417326C1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lastRenderedPageBreak/>
        <w:t>2003</w:t>
      </w:r>
      <w:r>
        <w:rPr>
          <w:rFonts w:ascii="Times New Roman" w:hAnsi="Times New Roman"/>
          <w:sz w:val="24"/>
        </w:rPr>
        <w:tab/>
        <w:t>Monumentality in Archaic States: Lessons Learned from Large-Scale Excavations of the Past.</w:t>
      </w:r>
      <w:r w:rsidR="00586B7A">
        <w:rPr>
          <w:rFonts w:ascii="Times New Roman" w:hAnsi="Times New Roman"/>
          <w:sz w:val="24"/>
        </w:rPr>
        <w:t xml:space="preserve"> </w:t>
      </w:r>
      <w:r w:rsidR="00A950AF">
        <w:rPr>
          <w:rFonts w:ascii="Times New Roman" w:hAnsi="Times New Roman"/>
          <w:sz w:val="24"/>
        </w:rPr>
        <w:t xml:space="preserve"> In </w:t>
      </w:r>
      <w:r>
        <w:rPr>
          <w:rStyle w:val="Italics"/>
          <w:sz w:val="24"/>
        </w:rPr>
        <w:t>Theory and Practice in Mediterranean Archaeology: Old World and New World Perspectives</w:t>
      </w:r>
      <w:r>
        <w:rPr>
          <w:rStyle w:val="Italics"/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edited by John K. Papadopoulos and Richard M. Leventhal, pp. 115-134.  Cotsen Institute of Archaeology,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California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Los Angeles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417326C2" w14:textId="77777777" w:rsidR="00A71085" w:rsidRDefault="00A71085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</w:rPr>
      </w:pPr>
    </w:p>
    <w:p w14:paraId="417326C3" w14:textId="77777777" w:rsidR="00BC6346" w:rsidRPr="00A9139D" w:rsidRDefault="00586B7A">
      <w:pPr>
        <w:pStyle w:val="DEEPINDENT"/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4"/>
          <w:lang w:val="es-ES_tradnl"/>
        </w:rPr>
        <w:t>2003</w:t>
      </w:r>
      <w:r>
        <w:rPr>
          <w:rFonts w:ascii="Times New Roman" w:hAnsi="Times New Roman"/>
          <w:sz w:val="24"/>
          <w:lang w:val="es-ES_tradnl"/>
        </w:rPr>
        <w:tab/>
      </w:r>
      <w:r w:rsidR="00BC6346">
        <w:rPr>
          <w:rFonts w:ascii="Times New Roman" w:hAnsi="Times New Roman"/>
          <w:sz w:val="24"/>
          <w:lang w:val="es-ES_tradnl"/>
        </w:rPr>
        <w:t xml:space="preserve">Escritura y representación en </w:t>
      </w:r>
      <w:r w:rsidR="00F628AC">
        <w:rPr>
          <w:rFonts w:ascii="Times New Roman" w:hAnsi="Times New Roman"/>
          <w:sz w:val="24"/>
          <w:lang w:val="es-ES_tradnl"/>
        </w:rPr>
        <w:t>el Viejo y el Nuevo Mundo.</w:t>
      </w:r>
      <w:r w:rsidR="00BC6346">
        <w:rPr>
          <w:rFonts w:ascii="Times New Roman" w:hAnsi="Times New Roman"/>
          <w:sz w:val="24"/>
          <w:lang w:val="es-ES_tradnl"/>
        </w:rPr>
        <w:t xml:space="preserve"> </w:t>
      </w:r>
      <w:r w:rsidR="00A9139D">
        <w:rPr>
          <w:rFonts w:ascii="Times New Roman" w:hAnsi="Times New Roman"/>
          <w:sz w:val="24"/>
          <w:lang w:val="es-ES_tradnl"/>
        </w:rPr>
        <w:t xml:space="preserve">In </w:t>
      </w:r>
      <w:r w:rsidR="00BC6346">
        <w:rPr>
          <w:rFonts w:ascii="Times New Roman" w:hAnsi="Times New Roman"/>
          <w:i/>
          <w:sz w:val="24"/>
          <w:lang w:val="es-ES_tradnl"/>
        </w:rPr>
        <w:t>Escritura Zapoteca: 2500 años de historia</w:t>
      </w:r>
      <w:r w:rsidR="00F628AC">
        <w:rPr>
          <w:rFonts w:ascii="Times New Roman" w:hAnsi="Times New Roman"/>
          <w:sz w:val="24"/>
          <w:lang w:val="es-ES_tradnl"/>
        </w:rPr>
        <w:t>, ed.</w:t>
      </w:r>
      <w:r w:rsidR="00A9139D">
        <w:rPr>
          <w:rFonts w:ascii="Times New Roman" w:hAnsi="Times New Roman"/>
          <w:sz w:val="24"/>
          <w:lang w:val="es-ES_tradnl"/>
        </w:rPr>
        <w:t xml:space="preserve"> M</w:t>
      </w:r>
      <w:r w:rsidR="00BC6346">
        <w:rPr>
          <w:rFonts w:ascii="Times New Roman" w:hAnsi="Times New Roman"/>
          <w:sz w:val="24"/>
          <w:lang w:val="es-ES_tradnl"/>
        </w:rPr>
        <w:t xml:space="preserve"> de los Áng</w:t>
      </w:r>
      <w:r w:rsidR="00F628AC">
        <w:rPr>
          <w:rFonts w:ascii="Times New Roman" w:hAnsi="Times New Roman"/>
          <w:sz w:val="24"/>
          <w:lang w:val="es-ES_tradnl"/>
        </w:rPr>
        <w:t xml:space="preserve">eles Romero </w:t>
      </w:r>
      <w:proofErr w:type="spellStart"/>
      <w:r w:rsidR="00F628AC">
        <w:rPr>
          <w:rFonts w:ascii="Times New Roman" w:hAnsi="Times New Roman"/>
          <w:sz w:val="24"/>
          <w:lang w:val="es-ES_tradnl"/>
        </w:rPr>
        <w:t>Frizzi</w:t>
      </w:r>
      <w:proofErr w:type="spellEnd"/>
      <w:r w:rsidR="00F628AC">
        <w:rPr>
          <w:rFonts w:ascii="Times New Roman" w:hAnsi="Times New Roman"/>
          <w:sz w:val="24"/>
          <w:lang w:val="es-ES_tradnl"/>
        </w:rPr>
        <w:t>, pp. 73-93.</w:t>
      </w:r>
      <w:r w:rsidR="00931E4A">
        <w:rPr>
          <w:rFonts w:ascii="Times New Roman" w:hAnsi="Times New Roman"/>
          <w:sz w:val="24"/>
          <w:lang w:val="es-ES_tradnl"/>
        </w:rPr>
        <w:t xml:space="preserve"> </w:t>
      </w:r>
      <w:r w:rsidR="00BC6346" w:rsidRPr="00A9139D">
        <w:rPr>
          <w:rFonts w:ascii="Times New Roman" w:hAnsi="Times New Roman"/>
        </w:rPr>
        <w:t>CONACULTA</w:t>
      </w:r>
      <w:r w:rsidR="00A9139D">
        <w:rPr>
          <w:rFonts w:ascii="Times New Roman" w:hAnsi="Times New Roman"/>
          <w:sz w:val="21"/>
        </w:rPr>
        <w:t>-</w:t>
      </w:r>
      <w:r w:rsidR="00BC6346" w:rsidRPr="00A9139D">
        <w:rPr>
          <w:rFonts w:ascii="Times New Roman" w:hAnsi="Times New Roman"/>
          <w:sz w:val="18"/>
        </w:rPr>
        <w:t>INAH</w:t>
      </w:r>
    </w:p>
    <w:p w14:paraId="417326C4" w14:textId="77777777" w:rsidR="00A71085" w:rsidRDefault="00A71085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C5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Introduction to the Pe</w:t>
      </w:r>
      <w:r w:rsidR="009C1664">
        <w:rPr>
          <w:rFonts w:ascii="Times New Roman" w:hAnsi="Times New Roman"/>
          <w:sz w:val="24"/>
        </w:rPr>
        <w:t>rcheron Press Edition</w:t>
      </w:r>
      <w:r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i/>
          <w:sz w:val="24"/>
        </w:rPr>
        <w:t xml:space="preserve"> The Cloud People: Divergent Evolution of the Zapotec and Mixtec Civilizations </w:t>
      </w:r>
      <w:r>
        <w:rPr>
          <w:rFonts w:ascii="Times New Roman" w:hAnsi="Times New Roman"/>
          <w:sz w:val="24"/>
        </w:rPr>
        <w:t xml:space="preserve">(K.V. Flannery and Joyce Marcus), pp. vii-xiv.  Percheron Press, a division of Eliot Werner Publications, Inc., Clinton Corners, NY </w:t>
      </w:r>
    </w:p>
    <w:p w14:paraId="417326C6" w14:textId="77777777" w:rsidR="00A71085" w:rsidRDefault="00A71085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C7" w14:textId="77777777" w:rsidR="00BC6346" w:rsidRDefault="00BC6346" w:rsidP="001D701C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  <w:szCs w:val="24"/>
        </w:rPr>
      </w:pPr>
      <w:r w:rsidRPr="001D701C">
        <w:rPr>
          <w:rFonts w:ascii="Times New Roman" w:hAnsi="Times New Roman"/>
          <w:sz w:val="24"/>
          <w:szCs w:val="24"/>
        </w:rPr>
        <w:t>2003</w:t>
      </w:r>
      <w:r w:rsidRPr="001D701C">
        <w:rPr>
          <w:rFonts w:ascii="Times New Roman" w:hAnsi="Times New Roman"/>
          <w:i/>
          <w:sz w:val="24"/>
          <w:szCs w:val="24"/>
        </w:rPr>
        <w:tab/>
      </w:r>
      <w:r w:rsidRPr="001D701C">
        <w:rPr>
          <w:rStyle w:val="Italics"/>
          <w:rFonts w:ascii="Times New Roman" w:hAnsi="Times New Roman"/>
          <w:i w:val="0"/>
          <w:sz w:val="24"/>
          <w:szCs w:val="24"/>
        </w:rPr>
        <w:t>Foreword</w:t>
      </w:r>
      <w:r w:rsidR="009C1664">
        <w:rPr>
          <w:rStyle w:val="Italics"/>
          <w:rFonts w:ascii="Times New Roman" w:hAnsi="Times New Roman"/>
          <w:i w:val="0"/>
          <w:sz w:val="24"/>
          <w:szCs w:val="24"/>
        </w:rPr>
        <w:t xml:space="preserve">. </w:t>
      </w:r>
      <w:r w:rsidRPr="001D701C">
        <w:rPr>
          <w:rStyle w:val="Italics"/>
          <w:rFonts w:ascii="Times New Roman" w:hAnsi="Times New Roman"/>
          <w:sz w:val="24"/>
          <w:szCs w:val="24"/>
        </w:rPr>
        <w:t xml:space="preserve"> Ancient Titicaca: The Evolution of Complex Society in Southern Peru and Northern Bolivia, </w:t>
      </w:r>
      <w:r w:rsidRPr="001D701C">
        <w:rPr>
          <w:rStyle w:val="Italics"/>
          <w:rFonts w:ascii="Times New Roman" w:hAnsi="Times New Roman"/>
          <w:i w:val="0"/>
          <w:sz w:val="24"/>
          <w:szCs w:val="24"/>
        </w:rPr>
        <w:t>by Charles S</w:t>
      </w:r>
      <w:r w:rsidR="006F06C1">
        <w:rPr>
          <w:rStyle w:val="Italics"/>
          <w:rFonts w:ascii="Times New Roman" w:hAnsi="Times New Roman"/>
          <w:i w:val="0"/>
          <w:sz w:val="24"/>
          <w:szCs w:val="24"/>
        </w:rPr>
        <w:t>tanish, pp. xv-xvii. U</w:t>
      </w:r>
      <w:r w:rsidRPr="001D701C">
        <w:rPr>
          <w:rStyle w:val="Italics"/>
          <w:rFonts w:ascii="Times New Roman" w:hAnsi="Times New Roman"/>
          <w:i w:val="0"/>
          <w:sz w:val="24"/>
          <w:szCs w:val="24"/>
        </w:rPr>
        <w:t xml:space="preserve"> of California Press, Berkeley.</w:t>
      </w:r>
    </w:p>
    <w:p w14:paraId="417326C8" w14:textId="77777777" w:rsidR="00A71085" w:rsidRPr="001D701C" w:rsidRDefault="00A71085" w:rsidP="001D701C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  <w:szCs w:val="24"/>
        </w:rPr>
      </w:pPr>
    </w:p>
    <w:p w14:paraId="417326C9" w14:textId="77777777" w:rsidR="00BC6346" w:rsidRDefault="00BC6346" w:rsidP="001D701C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1D701C">
        <w:rPr>
          <w:rFonts w:ascii="Times New Roman" w:hAnsi="Times New Roman"/>
          <w:sz w:val="24"/>
          <w:szCs w:val="24"/>
        </w:rPr>
        <w:t>2003</w:t>
      </w:r>
      <w:r w:rsidRPr="001D701C">
        <w:rPr>
          <w:rFonts w:ascii="Times New Roman" w:hAnsi="Times New Roman"/>
          <w:sz w:val="24"/>
          <w:szCs w:val="24"/>
        </w:rPr>
        <w:tab/>
      </w:r>
      <w:r w:rsidRPr="001D701C">
        <w:rPr>
          <w:sz w:val="24"/>
          <w:szCs w:val="24"/>
        </w:rPr>
        <w:t xml:space="preserve">The Origin of War: New </w:t>
      </w:r>
      <w:r w:rsidRPr="001D701C">
        <w:rPr>
          <w:sz w:val="24"/>
          <w:szCs w:val="24"/>
          <w:vertAlign w:val="superscript"/>
        </w:rPr>
        <w:t>14</w:t>
      </w:r>
      <w:r w:rsidRPr="001D701C">
        <w:rPr>
          <w:sz w:val="24"/>
          <w:szCs w:val="24"/>
        </w:rPr>
        <w:t>C Dates from Ancient Mexico</w:t>
      </w:r>
      <w:r w:rsidR="00A42D8A" w:rsidRPr="001D701C">
        <w:rPr>
          <w:rFonts w:ascii="Times New Roman" w:hAnsi="Times New Roman"/>
          <w:sz w:val="24"/>
          <w:szCs w:val="24"/>
        </w:rPr>
        <w:t xml:space="preserve"> </w:t>
      </w:r>
      <w:r w:rsidR="00153F94">
        <w:rPr>
          <w:rFonts w:ascii="Times New Roman" w:hAnsi="Times New Roman"/>
          <w:sz w:val="24"/>
          <w:szCs w:val="24"/>
        </w:rPr>
        <w:t xml:space="preserve">(Kent </w:t>
      </w:r>
      <w:r w:rsidRPr="001D701C">
        <w:rPr>
          <w:rFonts w:ascii="Times New Roman" w:hAnsi="Times New Roman"/>
          <w:sz w:val="24"/>
          <w:szCs w:val="24"/>
        </w:rPr>
        <w:t xml:space="preserve">V. Flannery and Joyce Marcus).  </w:t>
      </w:r>
      <w:r w:rsidRPr="001D701C">
        <w:rPr>
          <w:rFonts w:ascii="Times New Roman" w:hAnsi="Times New Roman"/>
          <w:i/>
          <w:sz w:val="24"/>
          <w:szCs w:val="24"/>
        </w:rPr>
        <w:t xml:space="preserve">Proceedings of the </w:t>
      </w:r>
      <w:smartTag w:uri="urn:schemas-microsoft-com:office:smarttags" w:element="place">
        <w:smartTag w:uri="urn:schemas-microsoft-com:office:smarttags" w:element="PlaceName">
          <w:r w:rsidRPr="001D701C">
            <w:rPr>
              <w:rFonts w:ascii="Times New Roman" w:hAnsi="Times New Roman"/>
              <w:i/>
              <w:sz w:val="24"/>
              <w:szCs w:val="24"/>
            </w:rPr>
            <w:t>National</w:t>
          </w:r>
        </w:smartTag>
        <w:r w:rsidRPr="001D701C">
          <w:rPr>
            <w:rFonts w:ascii="Times New Roman" w:hAnsi="Times New Roman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D701C">
            <w:rPr>
              <w:rFonts w:ascii="Times New Roman" w:hAnsi="Times New Roman"/>
              <w:i/>
              <w:sz w:val="24"/>
              <w:szCs w:val="24"/>
            </w:rPr>
            <w:t>Academy</w:t>
          </w:r>
        </w:smartTag>
      </w:smartTag>
      <w:r w:rsidRPr="001D701C">
        <w:rPr>
          <w:rFonts w:ascii="Times New Roman" w:hAnsi="Times New Roman"/>
          <w:i/>
          <w:sz w:val="24"/>
          <w:szCs w:val="24"/>
        </w:rPr>
        <w:t xml:space="preserve"> of Sciences</w:t>
      </w:r>
      <w:r w:rsidR="00CB519F">
        <w:rPr>
          <w:rFonts w:ascii="Times New Roman" w:hAnsi="Times New Roman"/>
          <w:sz w:val="24"/>
          <w:szCs w:val="24"/>
        </w:rPr>
        <w:t xml:space="preserve"> 101(42</w:t>
      </w:r>
      <w:r w:rsidRPr="001D701C">
        <w:rPr>
          <w:rFonts w:ascii="Times New Roman" w:hAnsi="Times New Roman"/>
          <w:sz w:val="24"/>
          <w:szCs w:val="24"/>
        </w:rPr>
        <w:t>):11801-11</w:t>
      </w:r>
      <w:r w:rsidR="005B6F42">
        <w:rPr>
          <w:rFonts w:ascii="Times New Roman" w:hAnsi="Times New Roman"/>
          <w:sz w:val="24"/>
          <w:szCs w:val="24"/>
        </w:rPr>
        <w:t xml:space="preserve">805.  </w:t>
      </w:r>
    </w:p>
    <w:p w14:paraId="417326CA" w14:textId="77777777" w:rsidR="00A71085" w:rsidRPr="001D701C" w:rsidRDefault="00A71085" w:rsidP="001D701C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CB" w14:textId="77777777" w:rsidR="00403E49" w:rsidRDefault="00403E49" w:rsidP="001D701C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  <w:r w:rsidRPr="001D701C">
        <w:rPr>
          <w:rStyle w:val="PageNumber"/>
          <w:rFonts w:ascii="Times New Roman" w:hAnsi="Times New Roman"/>
          <w:sz w:val="24"/>
          <w:szCs w:val="24"/>
        </w:rPr>
        <w:t>2004</w:t>
      </w:r>
      <w:r w:rsidRPr="001D701C">
        <w:rPr>
          <w:rStyle w:val="PageNumber"/>
          <w:rFonts w:ascii="Times New Roman" w:hAnsi="Times New Roman"/>
          <w:sz w:val="24"/>
          <w:szCs w:val="24"/>
        </w:rPr>
        <w:tab/>
        <w:t xml:space="preserve">Maya Commoners: The Stereotype and the Reality.  In </w:t>
      </w:r>
      <w:r w:rsidRPr="001D701C">
        <w:rPr>
          <w:rStyle w:val="PageNumber"/>
          <w:rFonts w:ascii="Times New Roman" w:hAnsi="Times New Roman"/>
          <w:i/>
          <w:iCs/>
          <w:sz w:val="24"/>
          <w:szCs w:val="24"/>
        </w:rPr>
        <w:t>Ancient Maya Commoners</w:t>
      </w:r>
      <w:r w:rsidRPr="001D701C">
        <w:rPr>
          <w:rStyle w:val="PageNumber"/>
          <w:rFonts w:ascii="Times New Roman" w:hAnsi="Times New Roman"/>
          <w:sz w:val="24"/>
          <w:szCs w:val="24"/>
        </w:rPr>
        <w:t xml:space="preserve">, edited by Jon C. Lohse and Fred Valdez, Jr., pp. 255-283. </w:t>
      </w:r>
      <w:r w:rsidR="0031133D" w:rsidRPr="001D701C">
        <w:rPr>
          <w:rStyle w:val="PageNumber"/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1D701C">
            <w:rPr>
              <w:rStyle w:val="PageNumber"/>
              <w:rFonts w:ascii="Times New Roman" w:hAnsi="Times New Roman"/>
              <w:sz w:val="24"/>
              <w:szCs w:val="24"/>
            </w:rPr>
            <w:t>University</w:t>
          </w:r>
        </w:smartTag>
        <w:r w:rsidRPr="001D701C">
          <w:rPr>
            <w:rStyle w:val="PageNumber"/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1D701C">
            <w:rPr>
              <w:rStyle w:val="PageNumber"/>
              <w:rFonts w:ascii="Times New Roman" w:hAnsi="Times New Roman"/>
              <w:sz w:val="24"/>
              <w:szCs w:val="24"/>
            </w:rPr>
            <w:t>Texas</w:t>
          </w:r>
        </w:smartTag>
      </w:smartTag>
      <w:r w:rsidRPr="001D701C">
        <w:rPr>
          <w:rStyle w:val="PageNumber"/>
          <w:rFonts w:ascii="Times New Roman" w:hAnsi="Times New Roman"/>
          <w:sz w:val="24"/>
          <w:szCs w:val="24"/>
        </w:rPr>
        <w:t xml:space="preserve"> Press, Austin.</w:t>
      </w:r>
    </w:p>
    <w:p w14:paraId="417326CC" w14:textId="77777777" w:rsidR="00A71085" w:rsidRPr="001D701C" w:rsidRDefault="00A71085" w:rsidP="001D701C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</w:p>
    <w:p w14:paraId="417326CD" w14:textId="77777777" w:rsidR="001D701C" w:rsidRDefault="00BC6346" w:rsidP="001D701C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  <w:r w:rsidRPr="001D701C">
        <w:rPr>
          <w:rStyle w:val="PageNumber"/>
          <w:rFonts w:ascii="Times New Roman" w:hAnsi="Times New Roman"/>
          <w:sz w:val="24"/>
          <w:szCs w:val="24"/>
        </w:rPr>
        <w:t>2004</w:t>
      </w:r>
      <w:r w:rsidRPr="001D701C">
        <w:rPr>
          <w:rStyle w:val="PageNumber"/>
          <w:rFonts w:ascii="Times New Roman" w:hAnsi="Times New Roman"/>
          <w:sz w:val="24"/>
          <w:szCs w:val="24"/>
        </w:rPr>
        <w:tab/>
        <w:t>Primary and Secondary State Formation in Southern Mesoamerica.</w:t>
      </w:r>
      <w:r w:rsidR="00586B7A">
        <w:rPr>
          <w:rStyle w:val="PageNumber"/>
          <w:rFonts w:ascii="Times New Roman" w:hAnsi="Times New Roman"/>
          <w:sz w:val="24"/>
          <w:szCs w:val="24"/>
        </w:rPr>
        <w:t xml:space="preserve"> </w:t>
      </w:r>
      <w:r w:rsidR="00A71085">
        <w:rPr>
          <w:rStyle w:val="PageNumber"/>
          <w:rFonts w:ascii="Times New Roman" w:hAnsi="Times New Roman"/>
          <w:sz w:val="24"/>
          <w:szCs w:val="24"/>
        </w:rPr>
        <w:t xml:space="preserve"> </w:t>
      </w:r>
      <w:r w:rsidRPr="001D701C">
        <w:rPr>
          <w:rStyle w:val="PageNumber"/>
          <w:rFonts w:ascii="Times New Roman" w:hAnsi="Times New Roman"/>
          <w:sz w:val="24"/>
          <w:szCs w:val="24"/>
        </w:rPr>
        <w:t xml:space="preserve">In </w:t>
      </w:r>
      <w:r w:rsidRPr="001D701C">
        <w:rPr>
          <w:rStyle w:val="PageNumber"/>
          <w:rFonts w:ascii="Times New Roman" w:hAnsi="Times New Roman"/>
          <w:i/>
          <w:iCs/>
          <w:sz w:val="24"/>
          <w:szCs w:val="24"/>
        </w:rPr>
        <w:t>Understanding Early Classic Copan</w:t>
      </w:r>
      <w:r w:rsidRPr="001D701C">
        <w:rPr>
          <w:rStyle w:val="PageNumber"/>
          <w:rFonts w:ascii="Times New Roman" w:hAnsi="Times New Roman"/>
          <w:sz w:val="24"/>
          <w:szCs w:val="24"/>
        </w:rPr>
        <w:t xml:space="preserve">, edited by Ellen E. Bell, Marcello A. Canuto, and Robert J. Sharer, pp. 357-373.  </w:t>
      </w:r>
      <w:smartTag w:uri="urn:schemas-microsoft-com:office:smarttags" w:element="PlaceType">
        <w:r w:rsidRPr="001D701C">
          <w:rPr>
            <w:rStyle w:val="PageNumber"/>
            <w:rFonts w:ascii="Times New Roman" w:hAnsi="Times New Roman"/>
            <w:sz w:val="24"/>
            <w:szCs w:val="24"/>
          </w:rPr>
          <w:t>University</w:t>
        </w:r>
      </w:smartTag>
      <w:r w:rsidRPr="001D701C">
        <w:rPr>
          <w:rStyle w:val="PageNumber"/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1D701C">
          <w:rPr>
            <w:rStyle w:val="PageNumber"/>
            <w:rFonts w:ascii="Times New Roman" w:hAnsi="Times New Roman"/>
            <w:sz w:val="24"/>
            <w:szCs w:val="24"/>
          </w:rPr>
          <w:t>Museum</w:t>
        </w:r>
      </w:smartTag>
      <w:r w:rsidRPr="001D701C">
        <w:rPr>
          <w:rStyle w:val="PageNumber"/>
          <w:rFonts w:ascii="Times New Roman" w:hAnsi="Times New Roman"/>
          <w:sz w:val="24"/>
          <w:szCs w:val="24"/>
        </w:rPr>
        <w:t xml:space="preserve"> Press, </w:t>
      </w:r>
      <w:smartTag w:uri="urn:schemas-microsoft-com:office:smarttags" w:element="PlaceType">
        <w:r w:rsidRPr="001D701C">
          <w:rPr>
            <w:rStyle w:val="PageNumber"/>
            <w:rFonts w:ascii="Times New Roman" w:hAnsi="Times New Roman"/>
            <w:sz w:val="24"/>
            <w:szCs w:val="24"/>
          </w:rPr>
          <w:t>University</w:t>
        </w:r>
      </w:smartTag>
      <w:r w:rsidRPr="001D701C">
        <w:rPr>
          <w:rStyle w:val="PageNumber"/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1D701C">
          <w:rPr>
            <w:rStyle w:val="PageNumber"/>
            <w:rFonts w:ascii="Times New Roman" w:hAnsi="Times New Roman"/>
            <w:sz w:val="24"/>
            <w:szCs w:val="24"/>
          </w:rPr>
          <w:t>Pennsylvania</w:t>
        </w:r>
      </w:smartTag>
      <w:r w:rsidRPr="001D701C">
        <w:rPr>
          <w:rStyle w:val="PageNumber"/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D701C">
            <w:rPr>
              <w:rStyle w:val="PageNumber"/>
              <w:rFonts w:ascii="Times New Roman" w:hAnsi="Times New Roman"/>
              <w:sz w:val="24"/>
              <w:szCs w:val="24"/>
            </w:rPr>
            <w:t>Philadelphia</w:t>
          </w:r>
        </w:smartTag>
      </w:smartTag>
      <w:r w:rsidRPr="001D701C">
        <w:rPr>
          <w:rStyle w:val="PageNumber"/>
          <w:rFonts w:ascii="Times New Roman" w:hAnsi="Times New Roman"/>
          <w:sz w:val="24"/>
          <w:szCs w:val="24"/>
        </w:rPr>
        <w:t>.</w:t>
      </w:r>
    </w:p>
    <w:p w14:paraId="417326CE" w14:textId="77777777" w:rsidR="006E7A2F" w:rsidRPr="001D701C" w:rsidRDefault="006E7A2F" w:rsidP="001D701C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</w:p>
    <w:p w14:paraId="417326CF" w14:textId="77777777" w:rsidR="001D701C" w:rsidRDefault="00BC6346" w:rsidP="001D701C">
      <w:pPr>
        <w:pStyle w:val="DEEPINDENT"/>
        <w:spacing w:after="0" w:line="240" w:lineRule="auto"/>
        <w:rPr>
          <w:rStyle w:val="PageNumber"/>
          <w:sz w:val="24"/>
          <w:szCs w:val="24"/>
          <w:lang w:val="es-MX"/>
        </w:rPr>
      </w:pPr>
      <w:r w:rsidRPr="001D701C">
        <w:rPr>
          <w:rStyle w:val="PageNumber"/>
          <w:sz w:val="24"/>
          <w:szCs w:val="24"/>
        </w:rPr>
        <w:t>2004</w:t>
      </w:r>
      <w:r w:rsidRPr="001D701C">
        <w:rPr>
          <w:rStyle w:val="PageNumber"/>
          <w:sz w:val="24"/>
          <w:szCs w:val="24"/>
        </w:rPr>
        <w:tab/>
        <w:t xml:space="preserve">Calakmul y su papel en </w:t>
      </w:r>
      <w:proofErr w:type="spellStart"/>
      <w:r w:rsidRPr="001D701C">
        <w:rPr>
          <w:rStyle w:val="PageNumber"/>
          <w:sz w:val="24"/>
          <w:szCs w:val="24"/>
        </w:rPr>
        <w:t>el</w:t>
      </w:r>
      <w:proofErr w:type="spellEnd"/>
      <w:r w:rsidRPr="001D701C">
        <w:rPr>
          <w:rStyle w:val="PageNumber"/>
          <w:sz w:val="24"/>
          <w:szCs w:val="24"/>
        </w:rPr>
        <w:t xml:space="preserve"> </w:t>
      </w:r>
      <w:proofErr w:type="spellStart"/>
      <w:r w:rsidRPr="001D701C">
        <w:rPr>
          <w:rStyle w:val="PageNumber"/>
          <w:sz w:val="24"/>
          <w:szCs w:val="24"/>
        </w:rPr>
        <w:t>origen</w:t>
      </w:r>
      <w:proofErr w:type="spellEnd"/>
      <w:r w:rsidRPr="001D701C">
        <w:rPr>
          <w:rStyle w:val="PageNumber"/>
          <w:sz w:val="24"/>
          <w:szCs w:val="24"/>
        </w:rPr>
        <w:t xml:space="preserve"> del </w:t>
      </w:r>
      <w:proofErr w:type="spellStart"/>
      <w:r w:rsidRPr="001D701C">
        <w:rPr>
          <w:rStyle w:val="PageNumber"/>
          <w:sz w:val="24"/>
          <w:szCs w:val="24"/>
        </w:rPr>
        <w:t>estado</w:t>
      </w:r>
      <w:proofErr w:type="spellEnd"/>
      <w:r w:rsidRPr="001D701C">
        <w:rPr>
          <w:rStyle w:val="PageNumber"/>
          <w:sz w:val="24"/>
          <w:szCs w:val="24"/>
        </w:rPr>
        <w:t xml:space="preserve"> maya</w:t>
      </w:r>
      <w:r w:rsidR="00586B7A">
        <w:rPr>
          <w:rStyle w:val="PageNumber"/>
          <w:sz w:val="24"/>
          <w:szCs w:val="24"/>
        </w:rPr>
        <w:t xml:space="preserve"> </w:t>
      </w:r>
      <w:r w:rsidRPr="001D701C">
        <w:rPr>
          <w:rStyle w:val="PageNumber"/>
          <w:sz w:val="24"/>
          <w:szCs w:val="24"/>
        </w:rPr>
        <w:t xml:space="preserve"> [Calakmul and its Role in the Origin of the Maya State]</w:t>
      </w:r>
      <w:r w:rsidRPr="001D701C">
        <w:rPr>
          <w:rStyle w:val="PageNumber"/>
          <w:i/>
          <w:iCs/>
          <w:sz w:val="24"/>
          <w:szCs w:val="24"/>
        </w:rPr>
        <w:t xml:space="preserve">.  </w:t>
      </w:r>
      <w:r w:rsidRPr="001D701C">
        <w:rPr>
          <w:rStyle w:val="PageNumber"/>
          <w:i/>
          <w:iCs/>
          <w:sz w:val="24"/>
          <w:szCs w:val="24"/>
          <w:lang w:val="es-MX"/>
        </w:rPr>
        <w:t>Los Investigadores de la Cultura Maya</w:t>
      </w:r>
      <w:r w:rsidRPr="001D701C">
        <w:rPr>
          <w:rStyle w:val="PageNumber"/>
          <w:sz w:val="24"/>
          <w:szCs w:val="24"/>
          <w:lang w:val="es-MX"/>
        </w:rPr>
        <w:t xml:space="preserve"> 12, Tomo 1: 14-31.  Universidad Au</w:t>
      </w:r>
      <w:r w:rsidR="006011E1">
        <w:rPr>
          <w:rStyle w:val="PageNumber"/>
          <w:sz w:val="24"/>
          <w:szCs w:val="24"/>
          <w:lang w:val="es-MX"/>
        </w:rPr>
        <w:t>tónoma de Campeche, Campeche, Mé</w:t>
      </w:r>
      <w:r w:rsidRPr="001D701C">
        <w:rPr>
          <w:rStyle w:val="PageNumber"/>
          <w:sz w:val="24"/>
          <w:szCs w:val="24"/>
          <w:lang w:val="es-MX"/>
        </w:rPr>
        <w:t>xico.</w:t>
      </w:r>
    </w:p>
    <w:p w14:paraId="417326D0" w14:textId="77777777" w:rsidR="00A71085" w:rsidRPr="007D7A50" w:rsidRDefault="00A71085" w:rsidP="001D701C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  <w:lang w:val="es-MX"/>
        </w:rPr>
      </w:pPr>
    </w:p>
    <w:p w14:paraId="417326D1" w14:textId="77777777" w:rsidR="009C0ECD" w:rsidRPr="00C73901" w:rsidRDefault="008234F4" w:rsidP="002D36F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1D701C">
        <w:rPr>
          <w:rStyle w:val="PageNumber"/>
          <w:sz w:val="24"/>
          <w:szCs w:val="24"/>
        </w:rPr>
        <w:t>2004</w:t>
      </w:r>
      <w:r w:rsidR="00C343B7" w:rsidRPr="001D701C">
        <w:rPr>
          <w:rStyle w:val="PageNumber"/>
          <w:sz w:val="24"/>
          <w:szCs w:val="24"/>
        </w:rPr>
        <w:tab/>
      </w:r>
      <w:r w:rsidR="00291D06" w:rsidRPr="001D701C">
        <w:rPr>
          <w:rStyle w:val="PageNumber"/>
          <w:sz w:val="24"/>
          <w:szCs w:val="24"/>
        </w:rPr>
        <w:t>The c</w:t>
      </w:r>
      <w:r w:rsidR="005F25C1" w:rsidRPr="001D701C">
        <w:rPr>
          <w:rStyle w:val="PageNumber"/>
          <w:sz w:val="24"/>
          <w:szCs w:val="24"/>
        </w:rPr>
        <w:t>oevolution of ritual and s</w:t>
      </w:r>
      <w:r w:rsidR="0034757D" w:rsidRPr="001D701C">
        <w:rPr>
          <w:rStyle w:val="PageNumber"/>
          <w:sz w:val="24"/>
          <w:szCs w:val="24"/>
        </w:rPr>
        <w:t xml:space="preserve">ociety: </w:t>
      </w:r>
      <w:r w:rsidR="009877D4" w:rsidRPr="001D701C">
        <w:rPr>
          <w:sz w:val="24"/>
          <w:szCs w:val="24"/>
        </w:rPr>
        <w:t>N</w:t>
      </w:r>
      <w:r w:rsidR="0034757D" w:rsidRPr="001D701C">
        <w:rPr>
          <w:sz w:val="24"/>
          <w:szCs w:val="24"/>
        </w:rPr>
        <w:t xml:space="preserve">ew </w:t>
      </w:r>
      <w:r w:rsidR="0034757D" w:rsidRPr="001D701C">
        <w:rPr>
          <w:sz w:val="24"/>
          <w:szCs w:val="24"/>
          <w:vertAlign w:val="superscript"/>
        </w:rPr>
        <w:t>14</w:t>
      </w:r>
      <w:r w:rsidR="0034757D" w:rsidRPr="001D701C">
        <w:rPr>
          <w:sz w:val="24"/>
          <w:szCs w:val="24"/>
        </w:rPr>
        <w:t>C dates from ancient Mexico</w:t>
      </w:r>
      <w:r w:rsidR="00586B7A">
        <w:rPr>
          <w:sz w:val="24"/>
          <w:szCs w:val="24"/>
        </w:rPr>
        <w:t xml:space="preserve"> </w:t>
      </w:r>
      <w:r w:rsidR="0034757D" w:rsidRPr="001D701C">
        <w:rPr>
          <w:sz w:val="24"/>
          <w:szCs w:val="24"/>
        </w:rPr>
        <w:t>(J</w:t>
      </w:r>
      <w:r w:rsidR="00530A42" w:rsidRPr="001D701C">
        <w:rPr>
          <w:sz w:val="24"/>
          <w:szCs w:val="24"/>
        </w:rPr>
        <w:t>oyce</w:t>
      </w:r>
      <w:r w:rsidR="00AD788A">
        <w:rPr>
          <w:sz w:val="24"/>
          <w:szCs w:val="24"/>
        </w:rPr>
        <w:t xml:space="preserve"> Marcus and KV Flannery).</w:t>
      </w:r>
      <w:r w:rsidR="0034757D" w:rsidRPr="001D701C">
        <w:rPr>
          <w:sz w:val="24"/>
          <w:szCs w:val="24"/>
        </w:rPr>
        <w:t xml:space="preserve"> </w:t>
      </w:r>
      <w:r w:rsidR="00AD788A">
        <w:rPr>
          <w:i/>
          <w:sz w:val="24"/>
          <w:szCs w:val="24"/>
        </w:rPr>
        <w:t>Proc</w:t>
      </w:r>
      <w:r w:rsidR="0034757D" w:rsidRPr="001D701C">
        <w:rPr>
          <w:i/>
          <w:sz w:val="24"/>
          <w:szCs w:val="24"/>
        </w:rPr>
        <w:t xml:space="preserve"> National Academy of Sciences</w:t>
      </w:r>
      <w:r w:rsidR="005C67FA" w:rsidRPr="001D701C">
        <w:rPr>
          <w:sz w:val="24"/>
          <w:szCs w:val="24"/>
        </w:rPr>
        <w:t xml:space="preserve"> </w:t>
      </w:r>
      <w:r w:rsidR="00E26D3E" w:rsidRPr="001D701C">
        <w:rPr>
          <w:sz w:val="24"/>
          <w:szCs w:val="24"/>
        </w:rPr>
        <w:t>101(52):18257-18261</w:t>
      </w:r>
      <w:r w:rsidR="0031133D" w:rsidRPr="001D701C">
        <w:rPr>
          <w:sz w:val="24"/>
          <w:szCs w:val="24"/>
        </w:rPr>
        <w:t xml:space="preserve"> </w:t>
      </w:r>
      <w:r w:rsidR="00E26D3E" w:rsidRPr="001D701C">
        <w:rPr>
          <w:sz w:val="24"/>
          <w:szCs w:val="24"/>
        </w:rPr>
        <w:t>(Dec. 28</w:t>
      </w:r>
      <w:r w:rsidR="00D97FE5" w:rsidRPr="001D701C">
        <w:rPr>
          <w:sz w:val="24"/>
          <w:szCs w:val="24"/>
        </w:rPr>
        <w:t>)</w:t>
      </w:r>
    </w:p>
    <w:p w14:paraId="417326D2" w14:textId="77777777" w:rsidR="00C514E6" w:rsidRDefault="00C514E6" w:rsidP="005B7B5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D3" w14:textId="77777777" w:rsidR="00505064" w:rsidRDefault="005B7B5B" w:rsidP="006B516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ab/>
      </w:r>
      <w:r w:rsidR="005536C9">
        <w:rPr>
          <w:rFonts w:ascii="Times New Roman" w:hAnsi="Times New Roman"/>
          <w:sz w:val="24"/>
          <w:szCs w:val="24"/>
        </w:rPr>
        <w:t>Evo</w:t>
      </w:r>
      <w:r w:rsidR="00505064" w:rsidRPr="00F41BCA">
        <w:rPr>
          <w:rStyle w:val="PageNumber"/>
          <w:rFonts w:ascii="Times New Roman" w:hAnsi="Times New Roman"/>
          <w:sz w:val="24"/>
          <w:szCs w:val="24"/>
        </w:rPr>
        <w:t xml:space="preserve">n Zartman Vogt, Jr. (1918-2004). </w:t>
      </w:r>
      <w:r w:rsidR="00F445E6">
        <w:rPr>
          <w:rStyle w:val="PageNumber"/>
          <w:rFonts w:ascii="Times New Roman" w:hAnsi="Times New Roman"/>
          <w:sz w:val="24"/>
          <w:szCs w:val="24"/>
        </w:rPr>
        <w:t xml:space="preserve"> </w:t>
      </w:r>
      <w:r w:rsidR="00505064">
        <w:rPr>
          <w:rFonts w:ascii="Times New Roman" w:hAnsi="Times New Roman"/>
          <w:i/>
          <w:sz w:val="24"/>
          <w:szCs w:val="24"/>
        </w:rPr>
        <w:t>Biographical Memoir</w:t>
      </w:r>
      <w:r w:rsidR="00B06B81">
        <w:rPr>
          <w:rFonts w:ascii="Times New Roman" w:hAnsi="Times New Roman"/>
          <w:i/>
          <w:sz w:val="24"/>
          <w:szCs w:val="24"/>
        </w:rPr>
        <w:t>s</w:t>
      </w:r>
      <w:r w:rsidR="00505064" w:rsidRPr="00F41BCA">
        <w:rPr>
          <w:rFonts w:ascii="Times New Roman" w:hAnsi="Times New Roman"/>
          <w:i/>
          <w:sz w:val="24"/>
          <w:szCs w:val="24"/>
        </w:rPr>
        <w:t xml:space="preserve"> of the National </w:t>
      </w:r>
      <w:smartTag w:uri="urn:schemas-microsoft-com:office:smarttags" w:element="place">
        <w:smartTag w:uri="urn:schemas-microsoft-com:office:smarttags" w:element="PlaceType">
          <w:r w:rsidR="00505064" w:rsidRPr="00F41BCA">
            <w:rPr>
              <w:rFonts w:ascii="Times New Roman" w:hAnsi="Times New Roman"/>
              <w:i/>
              <w:sz w:val="24"/>
              <w:szCs w:val="24"/>
            </w:rPr>
            <w:t>Academy</w:t>
          </w:r>
        </w:smartTag>
        <w:r w:rsidR="00505064" w:rsidRPr="00F41BCA">
          <w:rPr>
            <w:rFonts w:ascii="Times New Roman" w:hAnsi="Times New Roman"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="00505064" w:rsidRPr="00F41BCA">
            <w:rPr>
              <w:rFonts w:ascii="Times New Roman" w:hAnsi="Times New Roman"/>
              <w:i/>
              <w:sz w:val="24"/>
              <w:szCs w:val="24"/>
            </w:rPr>
            <w:t>Sciences</w:t>
          </w:r>
        </w:smartTag>
      </w:smartTag>
      <w:r w:rsidR="00620542">
        <w:rPr>
          <w:rFonts w:ascii="Times New Roman" w:hAnsi="Times New Roman"/>
          <w:sz w:val="24"/>
          <w:szCs w:val="24"/>
        </w:rPr>
        <w:t>, Vol.</w:t>
      </w:r>
      <w:r w:rsidR="00505064" w:rsidRPr="00F41BCA">
        <w:rPr>
          <w:rFonts w:ascii="Times New Roman" w:hAnsi="Times New Roman"/>
          <w:sz w:val="24"/>
          <w:szCs w:val="24"/>
        </w:rPr>
        <w:t xml:space="preserve"> 86</w:t>
      </w:r>
      <w:r w:rsidR="00505064">
        <w:rPr>
          <w:rFonts w:ascii="Times New Roman" w:hAnsi="Times New Roman"/>
          <w:sz w:val="24"/>
          <w:szCs w:val="24"/>
        </w:rPr>
        <w:t>, pp.</w:t>
      </w:r>
      <w:r w:rsidR="001A73B8">
        <w:rPr>
          <w:rFonts w:ascii="Times New Roman" w:hAnsi="Times New Roman"/>
          <w:sz w:val="24"/>
          <w:szCs w:val="24"/>
        </w:rPr>
        <w:t xml:space="preserve"> 354</w:t>
      </w:r>
      <w:r w:rsidR="00B06B81">
        <w:rPr>
          <w:rFonts w:ascii="Times New Roman" w:hAnsi="Times New Roman"/>
          <w:sz w:val="24"/>
          <w:szCs w:val="24"/>
        </w:rPr>
        <w:t>-376.</w:t>
      </w:r>
      <w:r w:rsidR="00336C35">
        <w:rPr>
          <w:rFonts w:ascii="Times New Roman" w:hAnsi="Times New Roman"/>
          <w:sz w:val="24"/>
          <w:szCs w:val="24"/>
        </w:rPr>
        <w:t xml:space="preserve">   </w:t>
      </w:r>
      <w:r w:rsidR="00505064" w:rsidRPr="00F41BCA">
        <w:rPr>
          <w:rFonts w:ascii="Times New Roman" w:hAnsi="Times New Roman"/>
          <w:sz w:val="24"/>
          <w:szCs w:val="24"/>
        </w:rPr>
        <w:t>The National</w:t>
      </w:r>
      <w:r w:rsidR="00505064">
        <w:rPr>
          <w:rFonts w:ascii="Times New Roman" w:hAnsi="Times New Roman"/>
          <w:sz w:val="24"/>
        </w:rPr>
        <w:t xml:space="preserve"> Academies Press,</w:t>
      </w:r>
      <w:r w:rsidR="00505064" w:rsidRPr="0050506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05064" w:rsidRPr="00F41BCA">
            <w:rPr>
              <w:rFonts w:ascii="Times New Roman" w:hAnsi="Times New Roman"/>
              <w:sz w:val="24"/>
              <w:szCs w:val="24"/>
            </w:rPr>
            <w:t>Washington</w:t>
          </w:r>
        </w:smartTag>
        <w:r w:rsidR="00505064" w:rsidRPr="00F41BCA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505064" w:rsidRPr="00F41BCA">
            <w:rPr>
              <w:rFonts w:ascii="Times New Roman" w:hAnsi="Times New Roman"/>
              <w:sz w:val="24"/>
              <w:szCs w:val="24"/>
            </w:rPr>
            <w:t>D.C.</w:t>
          </w:r>
        </w:smartTag>
      </w:smartTag>
    </w:p>
    <w:p w14:paraId="417326D4" w14:textId="77777777" w:rsidR="00287284" w:rsidRDefault="00287284" w:rsidP="006B516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D5" w14:textId="77777777" w:rsidR="009511F3" w:rsidRPr="00AF4386" w:rsidRDefault="00A41CF4" w:rsidP="006B516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2005</w:t>
      </w:r>
      <w:r w:rsidR="009511F3" w:rsidRPr="00AC5B0E">
        <w:rPr>
          <w:i/>
          <w:sz w:val="24"/>
          <w:szCs w:val="24"/>
        </w:rPr>
        <w:tab/>
      </w:r>
      <w:r w:rsidR="009511F3" w:rsidRPr="00AC5B0E">
        <w:rPr>
          <w:sz w:val="24"/>
          <w:szCs w:val="24"/>
        </w:rPr>
        <w:t xml:space="preserve">The Formative Period </w:t>
      </w:r>
      <w:r w:rsidR="00A50AD1">
        <w:rPr>
          <w:sz w:val="24"/>
          <w:szCs w:val="24"/>
        </w:rPr>
        <w:t>in Mesoamerica: An Overview (</w:t>
      </w:r>
      <w:r w:rsidR="009511F3" w:rsidRPr="00AC5B0E">
        <w:rPr>
          <w:sz w:val="24"/>
          <w:szCs w:val="24"/>
        </w:rPr>
        <w:t>Joyce Marcus and R</w:t>
      </w:r>
      <w:r w:rsidR="00A50AD1">
        <w:rPr>
          <w:sz w:val="24"/>
          <w:szCs w:val="24"/>
        </w:rPr>
        <w:t>EW Adams).</w:t>
      </w:r>
      <w:r w:rsidR="009511F3" w:rsidRPr="00AC5B0E">
        <w:rPr>
          <w:sz w:val="24"/>
          <w:szCs w:val="24"/>
        </w:rPr>
        <w:t xml:space="preserve"> In </w:t>
      </w:r>
      <w:r w:rsidR="00C13E56">
        <w:rPr>
          <w:i/>
          <w:sz w:val="24"/>
          <w:szCs w:val="24"/>
        </w:rPr>
        <w:t>New Perspectives on</w:t>
      </w:r>
      <w:r w:rsidR="009511F3" w:rsidRPr="00AC5B0E">
        <w:rPr>
          <w:i/>
          <w:sz w:val="24"/>
          <w:szCs w:val="24"/>
        </w:rPr>
        <w:t xml:space="preserve"> Formative Mesoamerican Cultures</w:t>
      </w:r>
      <w:r w:rsidR="00A50AD1">
        <w:rPr>
          <w:sz w:val="24"/>
          <w:szCs w:val="24"/>
        </w:rPr>
        <w:t>, ed.</w:t>
      </w:r>
      <w:r w:rsidR="00DF26BD">
        <w:rPr>
          <w:sz w:val="24"/>
          <w:szCs w:val="24"/>
        </w:rPr>
        <w:t xml:space="preserve"> by Terry George</w:t>
      </w:r>
      <w:r w:rsidR="009511F3" w:rsidRPr="00AC5B0E">
        <w:rPr>
          <w:sz w:val="24"/>
          <w:szCs w:val="24"/>
        </w:rPr>
        <w:t xml:space="preserve"> Powis. </w:t>
      </w:r>
      <w:r w:rsidR="0007182C">
        <w:rPr>
          <w:sz w:val="24"/>
          <w:szCs w:val="24"/>
        </w:rPr>
        <w:t xml:space="preserve"> </w:t>
      </w:r>
      <w:r w:rsidR="009511F3" w:rsidRPr="00AC5B0E">
        <w:rPr>
          <w:sz w:val="24"/>
          <w:szCs w:val="24"/>
        </w:rPr>
        <w:t xml:space="preserve">British </w:t>
      </w:r>
      <w:r w:rsidR="00C77133">
        <w:rPr>
          <w:rFonts w:ascii="Times New Roman" w:hAnsi="Times New Roman"/>
          <w:sz w:val="24"/>
          <w:szCs w:val="24"/>
        </w:rPr>
        <w:t>Arch</w:t>
      </w:r>
      <w:r w:rsidR="006011E1">
        <w:rPr>
          <w:rFonts w:ascii="Times New Roman" w:hAnsi="Times New Roman"/>
          <w:sz w:val="24"/>
          <w:szCs w:val="24"/>
        </w:rPr>
        <w:t xml:space="preserve"> Reports, Intern.</w:t>
      </w:r>
      <w:r w:rsidR="00C13E56">
        <w:rPr>
          <w:rFonts w:ascii="Times New Roman" w:hAnsi="Times New Roman"/>
          <w:sz w:val="24"/>
          <w:szCs w:val="24"/>
        </w:rPr>
        <w:t xml:space="preserve"> Series 1377, pp. 203-211.  </w:t>
      </w:r>
      <w:smartTag w:uri="urn:schemas-microsoft-com:office:smarttags" w:element="place">
        <w:smartTag w:uri="urn:schemas-microsoft-com:office:smarttags" w:element="City">
          <w:r w:rsidR="00C13E56">
            <w:rPr>
              <w:rFonts w:ascii="Times New Roman" w:hAnsi="Times New Roman"/>
              <w:sz w:val="24"/>
              <w:szCs w:val="24"/>
            </w:rPr>
            <w:t>Oxford</w:t>
          </w:r>
        </w:smartTag>
        <w:r w:rsidR="00C13E56">
          <w:rPr>
            <w:rFonts w:ascii="Times New Roman" w:hAnsi="Times New Roman"/>
            <w:sz w:val="24"/>
            <w:szCs w:val="24"/>
          </w:rPr>
          <w:t>,</w:t>
        </w:r>
        <w:r w:rsidR="009511F3" w:rsidRPr="00AF438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ountry-region">
          <w:r w:rsidR="009511F3" w:rsidRPr="00AF4386">
            <w:rPr>
              <w:rFonts w:ascii="Times New Roman" w:hAnsi="Times New Roman"/>
              <w:sz w:val="24"/>
              <w:szCs w:val="24"/>
            </w:rPr>
            <w:t>England</w:t>
          </w:r>
        </w:smartTag>
      </w:smartTag>
      <w:r w:rsidR="009511F3" w:rsidRPr="00AF4386">
        <w:rPr>
          <w:rFonts w:ascii="Times New Roman" w:hAnsi="Times New Roman"/>
          <w:sz w:val="24"/>
          <w:szCs w:val="24"/>
        </w:rPr>
        <w:t>.</w:t>
      </w:r>
    </w:p>
    <w:p w14:paraId="417326D6" w14:textId="77777777" w:rsidR="00AC5B0E" w:rsidRPr="00AF4386" w:rsidRDefault="00AC5B0E" w:rsidP="006B516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D7" w14:textId="77777777" w:rsidR="006B5162" w:rsidRDefault="00A41CF4" w:rsidP="006B5162">
      <w:pPr>
        <w:ind w:left="2160" w:hanging="2160"/>
        <w:rPr>
          <w:sz w:val="24"/>
          <w:szCs w:val="24"/>
        </w:rPr>
      </w:pPr>
      <w:r w:rsidRPr="00AF4386">
        <w:rPr>
          <w:sz w:val="24"/>
          <w:szCs w:val="24"/>
        </w:rPr>
        <w:t>2005</w:t>
      </w:r>
      <w:r w:rsidRPr="00AF4386">
        <w:rPr>
          <w:sz w:val="24"/>
          <w:szCs w:val="24"/>
        </w:rPr>
        <w:tab/>
      </w:r>
      <w:r w:rsidR="00CB3D91" w:rsidRPr="00AF4386">
        <w:rPr>
          <w:sz w:val="24"/>
          <w:szCs w:val="24"/>
        </w:rPr>
        <w:t xml:space="preserve">Petrographic Evidence </w:t>
      </w:r>
      <w:r w:rsidR="00CB3D91">
        <w:rPr>
          <w:sz w:val="24"/>
          <w:szCs w:val="24"/>
        </w:rPr>
        <w:t xml:space="preserve">Shows that </w:t>
      </w:r>
      <w:r w:rsidR="00695B6E">
        <w:rPr>
          <w:sz w:val="24"/>
          <w:szCs w:val="24"/>
        </w:rPr>
        <w:t>Ceramic Exchange b</w:t>
      </w:r>
      <w:r w:rsidR="006B5162" w:rsidRPr="00AF4386">
        <w:rPr>
          <w:sz w:val="24"/>
          <w:szCs w:val="24"/>
        </w:rPr>
        <w:t>etween the Olmec a</w:t>
      </w:r>
      <w:r w:rsidR="00CB3D91">
        <w:rPr>
          <w:sz w:val="24"/>
          <w:szCs w:val="24"/>
        </w:rPr>
        <w:t>nd Their Neighbors was Two-Way</w:t>
      </w:r>
      <w:r w:rsidR="00586B7A">
        <w:rPr>
          <w:sz w:val="24"/>
          <w:szCs w:val="24"/>
        </w:rPr>
        <w:t xml:space="preserve"> </w:t>
      </w:r>
      <w:r w:rsidR="00AF4386" w:rsidRPr="00AF4386">
        <w:rPr>
          <w:sz w:val="24"/>
          <w:szCs w:val="24"/>
        </w:rPr>
        <w:t>(</w:t>
      </w:r>
      <w:r w:rsidR="00F445E6">
        <w:rPr>
          <w:sz w:val="24"/>
          <w:szCs w:val="24"/>
        </w:rPr>
        <w:t>J</w:t>
      </w:r>
      <w:r w:rsidR="001000AD">
        <w:rPr>
          <w:sz w:val="24"/>
          <w:szCs w:val="24"/>
        </w:rPr>
        <w:t xml:space="preserve">ames </w:t>
      </w:r>
      <w:r w:rsidR="006B5162" w:rsidRPr="00AF4386">
        <w:rPr>
          <w:sz w:val="24"/>
          <w:szCs w:val="24"/>
        </w:rPr>
        <w:t>B. Stoltman, Joyce Marcus</w:t>
      </w:r>
      <w:r w:rsidR="00F628AC">
        <w:rPr>
          <w:sz w:val="24"/>
          <w:szCs w:val="24"/>
        </w:rPr>
        <w:t>, KV</w:t>
      </w:r>
      <w:r w:rsidR="006B5162" w:rsidRPr="00AF4386">
        <w:rPr>
          <w:sz w:val="24"/>
          <w:szCs w:val="24"/>
        </w:rPr>
        <w:t xml:space="preserve"> Flannery</w:t>
      </w:r>
      <w:r w:rsidR="00AF4386">
        <w:rPr>
          <w:sz w:val="24"/>
          <w:szCs w:val="24"/>
        </w:rPr>
        <w:t>, J</w:t>
      </w:r>
      <w:r w:rsidR="00F628AC">
        <w:rPr>
          <w:sz w:val="24"/>
          <w:szCs w:val="24"/>
        </w:rPr>
        <w:t>H</w:t>
      </w:r>
      <w:r w:rsidR="006B5162" w:rsidRPr="00AF4386">
        <w:rPr>
          <w:sz w:val="24"/>
          <w:szCs w:val="24"/>
        </w:rPr>
        <w:t xml:space="preserve"> Burton</w:t>
      </w:r>
      <w:r w:rsidR="00F628AC">
        <w:rPr>
          <w:sz w:val="24"/>
          <w:szCs w:val="24"/>
        </w:rPr>
        <w:t>, RG</w:t>
      </w:r>
      <w:r w:rsidR="006B5162" w:rsidRPr="00AF4386">
        <w:rPr>
          <w:sz w:val="24"/>
          <w:szCs w:val="24"/>
        </w:rPr>
        <w:t xml:space="preserve"> Moyle</w:t>
      </w:r>
      <w:r w:rsidR="00AF4386" w:rsidRPr="00AF4386">
        <w:rPr>
          <w:sz w:val="24"/>
          <w:szCs w:val="24"/>
        </w:rPr>
        <w:t>).</w:t>
      </w:r>
      <w:r w:rsidR="00AF4386" w:rsidRPr="00AF4386">
        <w:rPr>
          <w:i/>
          <w:sz w:val="24"/>
          <w:szCs w:val="24"/>
        </w:rPr>
        <w:t xml:space="preserve"> </w:t>
      </w:r>
      <w:r w:rsidR="00AF4386" w:rsidRPr="00AC5B0E">
        <w:rPr>
          <w:i/>
          <w:sz w:val="24"/>
          <w:szCs w:val="24"/>
        </w:rPr>
        <w:t>Proceedings of the National Academy of Sciences</w:t>
      </w:r>
      <w:r w:rsidR="00AF4386" w:rsidRPr="00AC5B0E">
        <w:rPr>
          <w:sz w:val="24"/>
          <w:szCs w:val="24"/>
        </w:rPr>
        <w:t xml:space="preserve"> </w:t>
      </w:r>
      <w:r w:rsidR="00F628AC">
        <w:rPr>
          <w:sz w:val="24"/>
          <w:szCs w:val="24"/>
        </w:rPr>
        <w:t>102(32):</w:t>
      </w:r>
      <w:r w:rsidR="00C46DAA">
        <w:rPr>
          <w:sz w:val="24"/>
          <w:szCs w:val="24"/>
        </w:rPr>
        <w:t>11213-11218.</w:t>
      </w:r>
    </w:p>
    <w:p w14:paraId="417326D8" w14:textId="77777777" w:rsidR="00AF4386" w:rsidRPr="00AF4386" w:rsidRDefault="00AF4386" w:rsidP="006B5162">
      <w:pPr>
        <w:ind w:left="2160" w:hanging="2160"/>
        <w:rPr>
          <w:b/>
          <w:sz w:val="24"/>
          <w:szCs w:val="24"/>
        </w:rPr>
      </w:pPr>
    </w:p>
    <w:p w14:paraId="417326D9" w14:textId="77777777" w:rsidR="00E3162F" w:rsidRDefault="00E3162F" w:rsidP="00E3162F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</w:rPr>
      </w:pPr>
      <w:r>
        <w:rPr>
          <w:rStyle w:val="PageNumber"/>
          <w:rFonts w:ascii="Times New Roman" w:hAnsi="Times New Roman"/>
          <w:sz w:val="24"/>
        </w:rPr>
        <w:t>2005</w:t>
      </w:r>
      <w:r>
        <w:rPr>
          <w:rStyle w:val="PageNumber"/>
          <w:rFonts w:ascii="Times New Roman" w:hAnsi="Times New Roman"/>
          <w:sz w:val="24"/>
        </w:rPr>
        <w:tab/>
        <w:t>Place Glyphs and Polity Boundaries: Two Zapotec Cases.</w:t>
      </w:r>
      <w:r w:rsidR="00586B7A">
        <w:rPr>
          <w:rStyle w:val="PageNumber"/>
          <w:rFonts w:ascii="Times New Roman" w:hAnsi="Times New Roman"/>
          <w:sz w:val="24"/>
        </w:rPr>
        <w:t xml:space="preserve"> </w:t>
      </w:r>
      <w:r>
        <w:rPr>
          <w:rStyle w:val="PageNumber"/>
          <w:rFonts w:ascii="Times New Roman" w:hAnsi="Times New Roman"/>
          <w:sz w:val="24"/>
        </w:rPr>
        <w:t xml:space="preserve"> In </w:t>
      </w:r>
      <w:r w:rsidR="00F7195C">
        <w:rPr>
          <w:rStyle w:val="PageNumber"/>
          <w:rFonts w:ascii="Times New Roman" w:hAnsi="Times New Roman"/>
          <w:i/>
          <w:iCs/>
          <w:sz w:val="24"/>
        </w:rPr>
        <w:t>Painted Book</w:t>
      </w:r>
      <w:r w:rsidR="001118B2">
        <w:rPr>
          <w:rStyle w:val="PageNumber"/>
          <w:rFonts w:ascii="Times New Roman" w:hAnsi="Times New Roman"/>
          <w:i/>
          <w:iCs/>
          <w:sz w:val="24"/>
        </w:rPr>
        <w:t>s</w:t>
      </w:r>
      <w:r w:rsidR="00F7195C">
        <w:rPr>
          <w:rStyle w:val="PageNumber"/>
          <w:rFonts w:ascii="Times New Roman" w:hAnsi="Times New Roman"/>
          <w:i/>
          <w:iCs/>
          <w:sz w:val="24"/>
        </w:rPr>
        <w:t xml:space="preserve"> and Indigenous Knowledge in Mesoamerica:</w:t>
      </w:r>
      <w:r>
        <w:rPr>
          <w:rStyle w:val="PageNumber"/>
          <w:rFonts w:ascii="Times New Roman" w:hAnsi="Times New Roman"/>
          <w:i/>
          <w:iCs/>
          <w:sz w:val="24"/>
        </w:rPr>
        <w:t xml:space="preserve"> Manuscript Studies in Honor of Mary Elizabeth Smith</w:t>
      </w:r>
      <w:r w:rsidR="00AD788A">
        <w:rPr>
          <w:rStyle w:val="PageNumber"/>
          <w:rFonts w:ascii="Times New Roman" w:hAnsi="Times New Roman"/>
          <w:sz w:val="24"/>
        </w:rPr>
        <w:t>, ed</w:t>
      </w:r>
      <w:r w:rsidR="00CA5BAE">
        <w:rPr>
          <w:rStyle w:val="PageNumber"/>
          <w:rFonts w:ascii="Times New Roman" w:hAnsi="Times New Roman"/>
          <w:sz w:val="24"/>
        </w:rPr>
        <w:t>ited</w:t>
      </w:r>
      <w:r w:rsidR="00AD788A">
        <w:rPr>
          <w:rStyle w:val="PageNumber"/>
          <w:rFonts w:ascii="Times New Roman" w:hAnsi="Times New Roman"/>
          <w:sz w:val="24"/>
        </w:rPr>
        <w:t xml:space="preserve"> EH</w:t>
      </w:r>
      <w:r w:rsidR="002E4189">
        <w:rPr>
          <w:rStyle w:val="PageNumber"/>
          <w:rFonts w:ascii="Times New Roman" w:hAnsi="Times New Roman"/>
          <w:sz w:val="24"/>
        </w:rPr>
        <w:t xml:space="preserve"> Boone, pp. </w:t>
      </w:r>
      <w:r>
        <w:rPr>
          <w:rStyle w:val="PageNumber"/>
          <w:rFonts w:ascii="Times New Roman" w:hAnsi="Times New Roman"/>
          <w:sz w:val="24"/>
        </w:rPr>
        <w:t>9</w:t>
      </w:r>
      <w:r w:rsidR="002E4189">
        <w:rPr>
          <w:rStyle w:val="PageNumber"/>
          <w:rFonts w:ascii="Times New Roman" w:hAnsi="Times New Roman"/>
          <w:sz w:val="24"/>
        </w:rPr>
        <w:t>1-108</w:t>
      </w:r>
      <w:r w:rsidR="00AD788A">
        <w:rPr>
          <w:rStyle w:val="PageNumber"/>
          <w:rFonts w:ascii="Times New Roman" w:hAnsi="Times New Roman"/>
          <w:sz w:val="24"/>
        </w:rPr>
        <w:t>.</w:t>
      </w:r>
      <w:r>
        <w:rPr>
          <w:rStyle w:val="PageNumber"/>
          <w:rFonts w:ascii="Times New Roman" w:hAnsi="Times New Roman"/>
          <w:sz w:val="24"/>
        </w:rPr>
        <w:t xml:space="preserve"> Middle American Research Institute, Tulane</w:t>
      </w:r>
      <w:r w:rsidR="00AD788A">
        <w:rPr>
          <w:rStyle w:val="PageNumber"/>
          <w:rFonts w:ascii="Times New Roman" w:hAnsi="Times New Roman"/>
          <w:sz w:val="24"/>
        </w:rPr>
        <w:t xml:space="preserve"> U</w:t>
      </w:r>
      <w:r>
        <w:rPr>
          <w:rStyle w:val="PageNumber"/>
          <w:rFonts w:ascii="Times New Roman" w:hAnsi="Times New Roman"/>
          <w:sz w:val="24"/>
        </w:rPr>
        <w:t xml:space="preserve">. </w:t>
      </w:r>
    </w:p>
    <w:p w14:paraId="417326DA" w14:textId="77777777" w:rsidR="00E3162F" w:rsidRDefault="00E3162F" w:rsidP="00E3162F">
      <w:pPr>
        <w:pStyle w:val="DEEPINDENT"/>
        <w:spacing w:after="0" w:line="240" w:lineRule="auto"/>
        <w:rPr>
          <w:sz w:val="24"/>
          <w:szCs w:val="24"/>
        </w:rPr>
      </w:pPr>
    </w:p>
    <w:p w14:paraId="417326DB" w14:textId="77777777" w:rsidR="00A41CF4" w:rsidRPr="00AF4386" w:rsidRDefault="00FC621E" w:rsidP="00AF4386">
      <w:pPr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 w:rsidR="006B5162" w:rsidRPr="00AF4386">
        <w:rPr>
          <w:sz w:val="24"/>
          <w:szCs w:val="24"/>
        </w:rPr>
        <w:t>Implications of New Petrographic Analysis for the Olmec “Mother Culture” Model</w:t>
      </w:r>
      <w:r w:rsidR="001000AD">
        <w:rPr>
          <w:sz w:val="24"/>
          <w:szCs w:val="24"/>
        </w:rPr>
        <w:t xml:space="preserve"> </w:t>
      </w:r>
      <w:r w:rsidR="00AF4386" w:rsidRPr="00AF4386">
        <w:rPr>
          <w:sz w:val="24"/>
          <w:szCs w:val="24"/>
        </w:rPr>
        <w:t>(</w:t>
      </w:r>
      <w:r w:rsidR="00AF4386">
        <w:rPr>
          <w:sz w:val="24"/>
          <w:szCs w:val="24"/>
        </w:rPr>
        <w:t>K</w:t>
      </w:r>
      <w:r w:rsidR="00D84A56">
        <w:rPr>
          <w:sz w:val="24"/>
          <w:szCs w:val="24"/>
        </w:rPr>
        <w:t>ent</w:t>
      </w:r>
      <w:r w:rsidR="001000AD">
        <w:rPr>
          <w:sz w:val="24"/>
          <w:szCs w:val="24"/>
        </w:rPr>
        <w:t xml:space="preserve"> </w:t>
      </w:r>
      <w:r w:rsidR="006B5162" w:rsidRPr="00AF4386">
        <w:rPr>
          <w:sz w:val="24"/>
          <w:szCs w:val="24"/>
        </w:rPr>
        <w:t>V. Flannery</w:t>
      </w:r>
      <w:r w:rsidR="00AF4386">
        <w:rPr>
          <w:sz w:val="24"/>
          <w:szCs w:val="24"/>
        </w:rPr>
        <w:t>, A</w:t>
      </w:r>
      <w:r w:rsidR="00291A9C">
        <w:rPr>
          <w:sz w:val="24"/>
          <w:szCs w:val="24"/>
        </w:rPr>
        <w:t>ndrew</w:t>
      </w:r>
      <w:r w:rsidR="001000AD">
        <w:rPr>
          <w:sz w:val="24"/>
          <w:szCs w:val="24"/>
        </w:rPr>
        <w:t xml:space="preserve"> </w:t>
      </w:r>
      <w:r w:rsidR="006B5162" w:rsidRPr="00AF4386">
        <w:rPr>
          <w:sz w:val="24"/>
          <w:szCs w:val="24"/>
        </w:rPr>
        <w:t xml:space="preserve">K. </w:t>
      </w:r>
      <w:proofErr w:type="spellStart"/>
      <w:r w:rsidR="006B5162" w:rsidRPr="00AF4386">
        <w:rPr>
          <w:sz w:val="24"/>
          <w:szCs w:val="24"/>
        </w:rPr>
        <w:t>Balkansky</w:t>
      </w:r>
      <w:proofErr w:type="spellEnd"/>
      <w:r w:rsidR="006B5162" w:rsidRPr="00AF4386">
        <w:rPr>
          <w:sz w:val="24"/>
          <w:szCs w:val="24"/>
        </w:rPr>
        <w:t>,</w:t>
      </w:r>
      <w:r w:rsidR="00291A9C">
        <w:rPr>
          <w:sz w:val="24"/>
          <w:szCs w:val="24"/>
        </w:rPr>
        <w:t xml:space="preserve"> Gary</w:t>
      </w:r>
      <w:r w:rsidR="006B5162" w:rsidRPr="00AF4386">
        <w:rPr>
          <w:sz w:val="24"/>
          <w:szCs w:val="24"/>
        </w:rPr>
        <w:t xml:space="preserve"> M. Feinman</w:t>
      </w:r>
      <w:r w:rsidR="00291A9C">
        <w:rPr>
          <w:sz w:val="24"/>
          <w:szCs w:val="24"/>
        </w:rPr>
        <w:t>, David</w:t>
      </w:r>
      <w:r w:rsidR="001000AD">
        <w:rPr>
          <w:sz w:val="24"/>
          <w:szCs w:val="24"/>
        </w:rPr>
        <w:t xml:space="preserve"> </w:t>
      </w:r>
      <w:r w:rsidR="006B5162" w:rsidRPr="00AF4386">
        <w:rPr>
          <w:sz w:val="24"/>
          <w:szCs w:val="24"/>
        </w:rPr>
        <w:t>C. Grove, Joyce Marcus</w:t>
      </w:r>
      <w:r w:rsidR="00291A9C">
        <w:rPr>
          <w:sz w:val="24"/>
          <w:szCs w:val="24"/>
        </w:rPr>
        <w:t xml:space="preserve">, </w:t>
      </w:r>
      <w:r w:rsidR="00291A9C">
        <w:rPr>
          <w:sz w:val="24"/>
          <w:szCs w:val="24"/>
        </w:rPr>
        <w:lastRenderedPageBreak/>
        <w:t>Elsa</w:t>
      </w:r>
      <w:r w:rsidR="001000AD">
        <w:rPr>
          <w:sz w:val="24"/>
          <w:szCs w:val="24"/>
        </w:rPr>
        <w:t xml:space="preserve"> </w:t>
      </w:r>
      <w:r w:rsidR="006B5162" w:rsidRPr="00AF4386">
        <w:rPr>
          <w:sz w:val="24"/>
          <w:szCs w:val="24"/>
        </w:rPr>
        <w:t>M. Redmond</w:t>
      </w:r>
      <w:r w:rsidR="00AF4386">
        <w:rPr>
          <w:sz w:val="24"/>
          <w:szCs w:val="24"/>
        </w:rPr>
        <w:t>, R</w:t>
      </w:r>
      <w:r w:rsidR="001000AD">
        <w:rPr>
          <w:sz w:val="24"/>
          <w:szCs w:val="24"/>
        </w:rPr>
        <w:t xml:space="preserve"> </w:t>
      </w:r>
      <w:r w:rsidR="005B6F42">
        <w:rPr>
          <w:sz w:val="24"/>
          <w:szCs w:val="24"/>
        </w:rPr>
        <w:t>G</w:t>
      </w:r>
      <w:r w:rsidR="006B5162" w:rsidRPr="00AF4386">
        <w:rPr>
          <w:sz w:val="24"/>
          <w:szCs w:val="24"/>
        </w:rPr>
        <w:t xml:space="preserve"> Reynolds</w:t>
      </w:r>
      <w:r w:rsidR="00291A9C">
        <w:rPr>
          <w:sz w:val="24"/>
          <w:szCs w:val="24"/>
        </w:rPr>
        <w:t xml:space="preserve">, Robert </w:t>
      </w:r>
      <w:r w:rsidR="006B5162" w:rsidRPr="00AF4386">
        <w:rPr>
          <w:sz w:val="24"/>
          <w:szCs w:val="24"/>
        </w:rPr>
        <w:t>J. Sharer</w:t>
      </w:r>
      <w:r w:rsidR="00291A9C">
        <w:rPr>
          <w:sz w:val="24"/>
          <w:szCs w:val="24"/>
        </w:rPr>
        <w:t>, Charles</w:t>
      </w:r>
      <w:r w:rsidR="001000AD">
        <w:rPr>
          <w:sz w:val="24"/>
          <w:szCs w:val="24"/>
        </w:rPr>
        <w:t xml:space="preserve"> </w:t>
      </w:r>
      <w:r w:rsidR="006B5162" w:rsidRPr="00AF4386">
        <w:rPr>
          <w:sz w:val="24"/>
          <w:szCs w:val="24"/>
        </w:rPr>
        <w:t>S. Spencer</w:t>
      </w:r>
      <w:r w:rsidR="00291A9C">
        <w:rPr>
          <w:sz w:val="24"/>
          <w:szCs w:val="24"/>
        </w:rPr>
        <w:t>, and Jason</w:t>
      </w:r>
      <w:r w:rsidR="006B5162" w:rsidRPr="00AF4386">
        <w:rPr>
          <w:sz w:val="24"/>
          <w:szCs w:val="24"/>
        </w:rPr>
        <w:t xml:space="preserve"> Yaeger</w:t>
      </w:r>
      <w:r w:rsidR="00AF4386" w:rsidRPr="00AF4386">
        <w:rPr>
          <w:sz w:val="24"/>
          <w:szCs w:val="24"/>
        </w:rPr>
        <w:t>)</w:t>
      </w:r>
      <w:r w:rsidR="00AF4386">
        <w:rPr>
          <w:i/>
          <w:sz w:val="24"/>
          <w:szCs w:val="24"/>
        </w:rPr>
        <w:t>.</w:t>
      </w:r>
      <w:r w:rsidR="001000AD">
        <w:rPr>
          <w:i/>
          <w:sz w:val="24"/>
          <w:szCs w:val="24"/>
        </w:rPr>
        <w:t xml:space="preserve"> </w:t>
      </w:r>
      <w:r w:rsidR="00AF4386" w:rsidRPr="00AF4386">
        <w:rPr>
          <w:i/>
          <w:sz w:val="24"/>
          <w:szCs w:val="24"/>
        </w:rPr>
        <w:t xml:space="preserve"> </w:t>
      </w:r>
      <w:r w:rsidR="00AF4386" w:rsidRPr="00AC5B0E">
        <w:rPr>
          <w:i/>
          <w:sz w:val="24"/>
          <w:szCs w:val="24"/>
        </w:rPr>
        <w:t xml:space="preserve">Proceedings of the </w:t>
      </w:r>
      <w:smartTag w:uri="urn:schemas-microsoft-com:office:smarttags" w:element="place">
        <w:smartTag w:uri="urn:schemas-microsoft-com:office:smarttags" w:element="PlaceName">
          <w:r w:rsidR="00AF4386" w:rsidRPr="00AC5B0E">
            <w:rPr>
              <w:i/>
              <w:sz w:val="24"/>
              <w:szCs w:val="24"/>
            </w:rPr>
            <w:t>National</w:t>
          </w:r>
        </w:smartTag>
        <w:r w:rsidR="00AF4386" w:rsidRPr="00AC5B0E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="00AF4386" w:rsidRPr="00AC5B0E">
            <w:rPr>
              <w:i/>
              <w:sz w:val="24"/>
              <w:szCs w:val="24"/>
            </w:rPr>
            <w:t>Academy</w:t>
          </w:r>
        </w:smartTag>
      </w:smartTag>
      <w:r w:rsidR="00AF4386" w:rsidRPr="00AC5B0E">
        <w:rPr>
          <w:i/>
          <w:sz w:val="24"/>
          <w:szCs w:val="24"/>
        </w:rPr>
        <w:t xml:space="preserve"> of Sciences</w:t>
      </w:r>
      <w:r w:rsidR="00AF4386" w:rsidRPr="00AC5B0E">
        <w:rPr>
          <w:sz w:val="24"/>
          <w:szCs w:val="24"/>
        </w:rPr>
        <w:t xml:space="preserve"> </w:t>
      </w:r>
      <w:r w:rsidR="00AF4386">
        <w:rPr>
          <w:sz w:val="24"/>
          <w:szCs w:val="24"/>
        </w:rPr>
        <w:t>10</w:t>
      </w:r>
      <w:r w:rsidR="00C46DAA">
        <w:rPr>
          <w:sz w:val="24"/>
          <w:szCs w:val="24"/>
        </w:rPr>
        <w:t>2</w:t>
      </w:r>
      <w:r w:rsidR="00AF4386">
        <w:rPr>
          <w:sz w:val="24"/>
          <w:szCs w:val="24"/>
        </w:rPr>
        <w:t xml:space="preserve"> (</w:t>
      </w:r>
      <w:r w:rsidR="00C46DAA">
        <w:rPr>
          <w:sz w:val="24"/>
          <w:szCs w:val="24"/>
        </w:rPr>
        <w:t>32</w:t>
      </w:r>
      <w:r w:rsidR="00AF4386">
        <w:rPr>
          <w:sz w:val="24"/>
          <w:szCs w:val="24"/>
        </w:rPr>
        <w:t>)</w:t>
      </w:r>
      <w:r w:rsidR="00AF537A">
        <w:rPr>
          <w:sz w:val="24"/>
          <w:szCs w:val="24"/>
        </w:rPr>
        <w:t>:</w:t>
      </w:r>
      <w:r w:rsidR="00C46DAA">
        <w:rPr>
          <w:sz w:val="24"/>
          <w:szCs w:val="24"/>
        </w:rPr>
        <w:t>11219-11222.</w:t>
      </w:r>
    </w:p>
    <w:p w14:paraId="417326DC" w14:textId="77777777" w:rsidR="00824F37" w:rsidRDefault="00824F37" w:rsidP="00985180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</w:p>
    <w:p w14:paraId="417326DD" w14:textId="77777777" w:rsidR="00985180" w:rsidRDefault="00985180" w:rsidP="00985180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2006</w:t>
      </w:r>
      <w:r>
        <w:rPr>
          <w:rStyle w:val="PageNumber"/>
          <w:rFonts w:ascii="Times New Roman" w:hAnsi="Times New Roman"/>
          <w:sz w:val="24"/>
          <w:szCs w:val="24"/>
        </w:rPr>
        <w:tab/>
        <w:t xml:space="preserve">Introduction. </w:t>
      </w:r>
      <w:r>
        <w:rPr>
          <w:rStyle w:val="PageNumber"/>
          <w:rFonts w:ascii="Times New Roman" w:hAnsi="Times New Roman"/>
          <w:sz w:val="24"/>
        </w:rPr>
        <w:t xml:space="preserve"> In </w:t>
      </w:r>
      <w:r>
        <w:rPr>
          <w:rStyle w:val="PageNumber"/>
          <w:rFonts w:ascii="Times New Roman" w:hAnsi="Times New Roman"/>
          <w:i/>
          <w:iCs/>
          <w:sz w:val="24"/>
        </w:rPr>
        <w:t>Agricultural Strategies</w:t>
      </w:r>
      <w:r>
        <w:rPr>
          <w:rStyle w:val="PageNumber"/>
          <w:rFonts w:ascii="Times New Roman" w:hAnsi="Times New Roman"/>
          <w:sz w:val="24"/>
        </w:rPr>
        <w:t>, edited by Joyce Marcus and Charles Stanis</w:t>
      </w:r>
      <w:r w:rsidR="006F34C3">
        <w:rPr>
          <w:rStyle w:val="PageNumber"/>
          <w:rFonts w:ascii="Times New Roman" w:hAnsi="Times New Roman"/>
          <w:sz w:val="24"/>
        </w:rPr>
        <w:t>h, pp.1-13. Monograph 50,</w:t>
      </w:r>
      <w:r>
        <w:rPr>
          <w:rStyle w:val="PageNumber"/>
          <w:rFonts w:ascii="Times New Roman" w:hAnsi="Times New Roman"/>
          <w:sz w:val="24"/>
        </w:rPr>
        <w:t xml:space="preserve"> Cotsen Institute of Archa</w:t>
      </w:r>
      <w:r w:rsidR="006F34C3">
        <w:rPr>
          <w:rStyle w:val="PageNumber"/>
          <w:rFonts w:ascii="Times New Roman" w:hAnsi="Times New Roman"/>
          <w:sz w:val="24"/>
        </w:rPr>
        <w:t>eology, UCLA</w:t>
      </w:r>
      <w:r>
        <w:rPr>
          <w:rStyle w:val="PageNumber"/>
          <w:rFonts w:ascii="Times New Roman" w:hAnsi="Times New Roman"/>
          <w:sz w:val="24"/>
        </w:rPr>
        <w:t>.</w:t>
      </w:r>
    </w:p>
    <w:p w14:paraId="417326DE" w14:textId="77777777" w:rsidR="0091797F" w:rsidRDefault="0091797F" w:rsidP="0091797F">
      <w:pPr>
        <w:pStyle w:val="DEEPINDENT"/>
        <w:spacing w:after="0" w:line="240" w:lineRule="auto"/>
        <w:ind w:left="0" w:firstLine="0"/>
        <w:rPr>
          <w:rStyle w:val="PageNumber"/>
          <w:sz w:val="24"/>
        </w:rPr>
      </w:pPr>
    </w:p>
    <w:p w14:paraId="417326DF" w14:textId="77777777" w:rsidR="00F41BCA" w:rsidRDefault="00C507C0" w:rsidP="003A2C40">
      <w:pPr>
        <w:ind w:left="2160" w:hanging="2160"/>
        <w:rPr>
          <w:sz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smartTag w:uri="urn:schemas-microsoft-com:office:smarttags" w:element="place">
        <w:r w:rsidR="006E4FA0">
          <w:rPr>
            <w:sz w:val="24"/>
            <w:szCs w:val="24"/>
          </w:rPr>
          <w:t>Mesoamerica</w:t>
        </w:r>
      </w:smartTag>
      <w:r w:rsidR="006E4FA0">
        <w:rPr>
          <w:sz w:val="24"/>
          <w:szCs w:val="24"/>
        </w:rPr>
        <w:t xml:space="preserve">: </w:t>
      </w:r>
      <w:r w:rsidR="00F844F0">
        <w:rPr>
          <w:sz w:val="24"/>
          <w:szCs w:val="24"/>
        </w:rPr>
        <w:t xml:space="preserve"> </w:t>
      </w:r>
      <w:r w:rsidR="006E4FA0">
        <w:rPr>
          <w:sz w:val="24"/>
        </w:rPr>
        <w:t>Script</w:t>
      </w:r>
      <w:r w:rsidR="00F41BCA">
        <w:rPr>
          <w:sz w:val="24"/>
        </w:rPr>
        <w:t xml:space="preserve">s.  </w:t>
      </w:r>
      <w:r w:rsidR="00F41BCA">
        <w:rPr>
          <w:i/>
          <w:sz w:val="24"/>
        </w:rPr>
        <w:t>Encyclopedia of Language and Linguistics</w:t>
      </w:r>
      <w:r w:rsidR="00F41BCA">
        <w:rPr>
          <w:sz w:val="24"/>
        </w:rPr>
        <w:t xml:space="preserve">, </w:t>
      </w:r>
      <w:r w:rsidR="00184F56">
        <w:rPr>
          <w:sz w:val="24"/>
        </w:rPr>
        <w:t>vol. v</w:t>
      </w:r>
      <w:r w:rsidR="00641ADE">
        <w:rPr>
          <w:sz w:val="24"/>
        </w:rPr>
        <w:t xml:space="preserve">iii, </w:t>
      </w:r>
      <w:r w:rsidR="009308AF">
        <w:rPr>
          <w:sz w:val="24"/>
        </w:rPr>
        <w:t>ed.</w:t>
      </w:r>
      <w:r w:rsidR="00F41BCA">
        <w:rPr>
          <w:sz w:val="24"/>
        </w:rPr>
        <w:t xml:space="preserve"> Peter T. Daniels</w:t>
      </w:r>
      <w:r w:rsidR="00641ADE">
        <w:rPr>
          <w:sz w:val="24"/>
        </w:rPr>
        <w:t>, pp. 16-25</w:t>
      </w:r>
      <w:r w:rsidR="00F41BCA">
        <w:rPr>
          <w:sz w:val="24"/>
        </w:rPr>
        <w:t xml:space="preserve">. </w:t>
      </w:r>
      <w:smartTag w:uri="urn:schemas-microsoft-com:office:smarttags" w:element="City">
        <w:r w:rsidR="00F41BCA">
          <w:rPr>
            <w:sz w:val="24"/>
          </w:rPr>
          <w:t>Oxford</w:t>
        </w:r>
      </w:smartTag>
      <w:r w:rsidR="009308AF">
        <w:rPr>
          <w:sz w:val="24"/>
        </w:rPr>
        <w:t xml:space="preserve"> &amp;</w:t>
      </w:r>
      <w:r w:rsidR="00F41BCA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F41BCA">
            <w:rPr>
              <w:sz w:val="24"/>
            </w:rPr>
            <w:t>San Diego</w:t>
          </w:r>
        </w:smartTag>
      </w:smartTag>
      <w:r w:rsidR="00F41BCA">
        <w:rPr>
          <w:sz w:val="24"/>
        </w:rPr>
        <w:t>: E</w:t>
      </w:r>
      <w:r w:rsidR="009308AF">
        <w:rPr>
          <w:sz w:val="24"/>
        </w:rPr>
        <w:t>lsevier Press. 2nd Ed</w:t>
      </w:r>
      <w:r w:rsidR="00E51C51">
        <w:rPr>
          <w:sz w:val="24"/>
        </w:rPr>
        <w:t xml:space="preserve">.   </w:t>
      </w:r>
    </w:p>
    <w:p w14:paraId="417326E0" w14:textId="77777777" w:rsidR="00765F90" w:rsidRPr="003A2C40" w:rsidRDefault="00765F90" w:rsidP="00F445E6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6E1" w14:textId="77777777" w:rsidR="002B52CF" w:rsidRPr="00985180" w:rsidRDefault="007608EF" w:rsidP="003A2C40">
      <w:pPr>
        <w:ind w:left="2160" w:hanging="2160"/>
        <w:rPr>
          <w:sz w:val="24"/>
          <w:szCs w:val="24"/>
          <w:lang w:val="es-MX"/>
        </w:rPr>
      </w:pPr>
      <w:r>
        <w:rPr>
          <w:sz w:val="24"/>
          <w:szCs w:val="24"/>
        </w:rPr>
        <w:t>2006</w:t>
      </w:r>
      <w:r w:rsidR="00FC621E">
        <w:rPr>
          <w:sz w:val="24"/>
          <w:szCs w:val="24"/>
        </w:rPr>
        <w:tab/>
      </w:r>
      <w:r w:rsidR="003A2C40" w:rsidRPr="003A2C40">
        <w:rPr>
          <w:sz w:val="24"/>
          <w:szCs w:val="24"/>
        </w:rPr>
        <w:t>On the Logic of Archaeological Infere</w:t>
      </w:r>
      <w:r w:rsidR="004250D8">
        <w:rPr>
          <w:sz w:val="24"/>
          <w:szCs w:val="24"/>
        </w:rPr>
        <w:t>nce: Early Formative P</w:t>
      </w:r>
      <w:r w:rsidR="003A2C40" w:rsidRPr="003A2C40">
        <w:rPr>
          <w:sz w:val="24"/>
          <w:szCs w:val="24"/>
        </w:rPr>
        <w:t>ottery and the Evol</w:t>
      </w:r>
      <w:r w:rsidR="004250D8">
        <w:rPr>
          <w:sz w:val="24"/>
          <w:szCs w:val="24"/>
        </w:rPr>
        <w:t>ution of Mesoamerican Societies</w:t>
      </w:r>
      <w:r w:rsidR="006D0C12">
        <w:rPr>
          <w:sz w:val="24"/>
          <w:szCs w:val="24"/>
        </w:rPr>
        <w:t xml:space="preserve"> </w:t>
      </w:r>
      <w:r w:rsidR="002E4189">
        <w:rPr>
          <w:sz w:val="24"/>
          <w:szCs w:val="24"/>
        </w:rPr>
        <w:t>(</w:t>
      </w:r>
      <w:r w:rsidR="007F4565">
        <w:rPr>
          <w:sz w:val="24"/>
          <w:szCs w:val="24"/>
        </w:rPr>
        <w:t xml:space="preserve">RJ Sharer, AK </w:t>
      </w:r>
      <w:proofErr w:type="spellStart"/>
      <w:r w:rsidR="007F4565">
        <w:rPr>
          <w:sz w:val="24"/>
          <w:szCs w:val="24"/>
        </w:rPr>
        <w:t>Balkansky</w:t>
      </w:r>
      <w:proofErr w:type="spellEnd"/>
      <w:r w:rsidR="007F4565">
        <w:rPr>
          <w:sz w:val="24"/>
          <w:szCs w:val="24"/>
        </w:rPr>
        <w:t>, JH</w:t>
      </w:r>
      <w:r w:rsidR="003A2C40" w:rsidRPr="003A2C40">
        <w:rPr>
          <w:sz w:val="24"/>
          <w:szCs w:val="24"/>
        </w:rPr>
        <w:t xml:space="preserve"> Bur</w:t>
      </w:r>
      <w:r w:rsidR="007F4565">
        <w:rPr>
          <w:sz w:val="24"/>
          <w:szCs w:val="24"/>
        </w:rPr>
        <w:t>ton, GM Feinman, KV Flannery, DC Grove, Joyce Marcus, RG Moyle, TD Price, EM Redmond, RG</w:t>
      </w:r>
      <w:r w:rsidR="003A2C40" w:rsidRPr="003A2C40">
        <w:rPr>
          <w:sz w:val="24"/>
          <w:szCs w:val="24"/>
        </w:rPr>
        <w:t xml:space="preserve"> Reynol</w:t>
      </w:r>
      <w:r w:rsidR="007F4565">
        <w:rPr>
          <w:sz w:val="24"/>
          <w:szCs w:val="24"/>
        </w:rPr>
        <w:t>ds, PM Rice, C Spencer, JB Stoltman, J</w:t>
      </w:r>
      <w:r w:rsidR="003A2C40" w:rsidRPr="003A2C40">
        <w:rPr>
          <w:sz w:val="24"/>
          <w:szCs w:val="24"/>
        </w:rPr>
        <w:t xml:space="preserve"> Yaeger</w:t>
      </w:r>
      <w:r w:rsidR="002B52CF" w:rsidRPr="003A2C40">
        <w:rPr>
          <w:sz w:val="24"/>
          <w:szCs w:val="24"/>
        </w:rPr>
        <w:t>)</w:t>
      </w:r>
      <w:r w:rsidR="007F4565">
        <w:rPr>
          <w:i/>
          <w:sz w:val="24"/>
          <w:szCs w:val="24"/>
        </w:rPr>
        <w:t>.</w:t>
      </w:r>
      <w:r w:rsidR="003A2C40" w:rsidRPr="003A2C40">
        <w:rPr>
          <w:i/>
          <w:sz w:val="24"/>
          <w:szCs w:val="24"/>
        </w:rPr>
        <w:t xml:space="preserve"> </w:t>
      </w:r>
      <w:proofErr w:type="spellStart"/>
      <w:r w:rsidR="003A2C40" w:rsidRPr="00985180">
        <w:rPr>
          <w:i/>
          <w:sz w:val="24"/>
          <w:szCs w:val="24"/>
          <w:lang w:val="es-MX"/>
        </w:rPr>
        <w:t>Latin</w:t>
      </w:r>
      <w:proofErr w:type="spellEnd"/>
      <w:r w:rsidR="003A2C40" w:rsidRPr="00985180">
        <w:rPr>
          <w:i/>
          <w:sz w:val="24"/>
          <w:szCs w:val="24"/>
          <w:lang w:val="es-MX"/>
        </w:rPr>
        <w:t xml:space="preserve"> American </w:t>
      </w:r>
      <w:proofErr w:type="spellStart"/>
      <w:r w:rsidR="003A2C40" w:rsidRPr="00985180">
        <w:rPr>
          <w:i/>
          <w:sz w:val="24"/>
          <w:szCs w:val="24"/>
          <w:lang w:val="es-MX"/>
        </w:rPr>
        <w:t>Antiquity</w:t>
      </w:r>
      <w:proofErr w:type="spellEnd"/>
      <w:r w:rsidR="007C2488" w:rsidRPr="00985180">
        <w:rPr>
          <w:sz w:val="24"/>
          <w:szCs w:val="24"/>
          <w:lang w:val="es-MX"/>
        </w:rPr>
        <w:t xml:space="preserve"> </w:t>
      </w:r>
      <w:r w:rsidR="00E00922" w:rsidRPr="00985180">
        <w:rPr>
          <w:sz w:val="24"/>
          <w:szCs w:val="24"/>
          <w:lang w:val="es-MX"/>
        </w:rPr>
        <w:t>17(1):</w:t>
      </w:r>
      <w:r w:rsidR="00991976" w:rsidRPr="00985180">
        <w:rPr>
          <w:sz w:val="24"/>
          <w:szCs w:val="24"/>
          <w:lang w:val="es-MX"/>
        </w:rPr>
        <w:t>90-103.</w:t>
      </w:r>
    </w:p>
    <w:p w14:paraId="417326E2" w14:textId="77777777" w:rsidR="002B52CF" w:rsidRPr="00985180" w:rsidRDefault="002B52CF" w:rsidP="003A2C40">
      <w:pPr>
        <w:ind w:left="2160" w:hanging="2160"/>
        <w:rPr>
          <w:b/>
          <w:sz w:val="24"/>
          <w:szCs w:val="24"/>
          <w:lang w:val="es-MX"/>
        </w:rPr>
      </w:pPr>
    </w:p>
    <w:p w14:paraId="417326E3" w14:textId="77777777" w:rsidR="00EE5077" w:rsidRPr="00331A97" w:rsidRDefault="00766074" w:rsidP="003A2C40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 w:rsidRPr="00C73901">
        <w:rPr>
          <w:rFonts w:ascii="Times New Roman" w:hAnsi="Times New Roman"/>
          <w:sz w:val="24"/>
          <w:lang w:val="es-MX"/>
        </w:rPr>
        <w:t>2006</w:t>
      </w:r>
      <w:r w:rsidR="00DF7378" w:rsidRPr="00C73901">
        <w:rPr>
          <w:rFonts w:ascii="Times New Roman" w:hAnsi="Times New Roman"/>
          <w:sz w:val="24"/>
          <w:lang w:val="es-MX"/>
        </w:rPr>
        <w:tab/>
      </w:r>
      <w:proofErr w:type="spellStart"/>
      <w:r w:rsidR="00BC0294" w:rsidRPr="00C73901">
        <w:rPr>
          <w:rFonts w:ascii="Times New Roman" w:hAnsi="Times New Roman"/>
          <w:sz w:val="24"/>
          <w:lang w:val="es-MX"/>
        </w:rPr>
        <w:t>Sacré</w:t>
      </w:r>
      <w:proofErr w:type="spellEnd"/>
      <w:r w:rsidR="00BC0294" w:rsidRPr="00C73901">
        <w:rPr>
          <w:rFonts w:ascii="Times New Roman" w:hAnsi="Times New Roman"/>
          <w:sz w:val="24"/>
          <w:lang w:val="es-MX"/>
        </w:rPr>
        <w:t xml:space="preserve"> et cult</w:t>
      </w:r>
      <w:r w:rsidR="00DF4AE0" w:rsidRPr="00C73901">
        <w:rPr>
          <w:rFonts w:ascii="Times New Roman" w:hAnsi="Times New Roman"/>
          <w:sz w:val="24"/>
          <w:lang w:val="es-MX"/>
        </w:rPr>
        <w:t xml:space="preserve">e des </w:t>
      </w:r>
      <w:proofErr w:type="spellStart"/>
      <w:r w:rsidR="00DF4AE0" w:rsidRPr="00C73901">
        <w:rPr>
          <w:rFonts w:ascii="Times New Roman" w:hAnsi="Times New Roman"/>
          <w:sz w:val="24"/>
          <w:lang w:val="es-MX"/>
        </w:rPr>
        <w:t>anc</w:t>
      </w:r>
      <w:r w:rsidR="0077053F" w:rsidRPr="00C73901">
        <w:rPr>
          <w:rFonts w:ascii="Times New Roman" w:hAnsi="Times New Roman"/>
          <w:sz w:val="24"/>
          <w:lang w:val="es-MX"/>
        </w:rPr>
        <w:t>ê</w:t>
      </w:r>
      <w:r w:rsidR="00DF4AE0" w:rsidRPr="00C73901">
        <w:rPr>
          <w:rFonts w:ascii="Times New Roman" w:hAnsi="Times New Roman"/>
          <w:sz w:val="24"/>
          <w:lang w:val="es-MX"/>
        </w:rPr>
        <w:t>tres</w:t>
      </w:r>
      <w:proofErr w:type="spellEnd"/>
      <w:r w:rsidR="00DF4AE0" w:rsidRPr="00C73901">
        <w:rPr>
          <w:rFonts w:ascii="Times New Roman" w:hAnsi="Times New Roman"/>
          <w:sz w:val="24"/>
          <w:lang w:val="es-MX"/>
        </w:rPr>
        <w:t xml:space="preserve"> </w:t>
      </w:r>
      <w:proofErr w:type="spellStart"/>
      <w:r w:rsidR="00DF4AE0" w:rsidRPr="00C73901">
        <w:rPr>
          <w:rFonts w:ascii="Times New Roman" w:hAnsi="Times New Roman"/>
          <w:sz w:val="24"/>
          <w:lang w:val="es-MX"/>
        </w:rPr>
        <w:t>chez</w:t>
      </w:r>
      <w:proofErr w:type="spellEnd"/>
      <w:r w:rsidR="00DF4AE0" w:rsidRPr="00C73901">
        <w:rPr>
          <w:rFonts w:ascii="Times New Roman" w:hAnsi="Times New Roman"/>
          <w:sz w:val="24"/>
          <w:lang w:val="es-MX"/>
        </w:rPr>
        <w:t xml:space="preserve"> les </w:t>
      </w:r>
      <w:proofErr w:type="spellStart"/>
      <w:r w:rsidR="00DF4AE0" w:rsidRPr="00C73901">
        <w:rPr>
          <w:rFonts w:ascii="Times New Roman" w:hAnsi="Times New Roman"/>
          <w:sz w:val="24"/>
          <w:lang w:val="es-MX"/>
        </w:rPr>
        <w:t>Zapotequè</w:t>
      </w:r>
      <w:r w:rsidR="00BC0294" w:rsidRPr="00C73901">
        <w:rPr>
          <w:rFonts w:ascii="Times New Roman" w:hAnsi="Times New Roman"/>
          <w:sz w:val="24"/>
          <w:lang w:val="es-MX"/>
        </w:rPr>
        <w:t>s</w:t>
      </w:r>
      <w:proofErr w:type="spellEnd"/>
      <w:r w:rsidR="00BC0294" w:rsidRPr="00C73901">
        <w:rPr>
          <w:rFonts w:ascii="Times New Roman" w:hAnsi="Times New Roman"/>
          <w:sz w:val="24"/>
          <w:lang w:val="es-MX"/>
        </w:rPr>
        <w:t xml:space="preserve">: </w:t>
      </w:r>
      <w:r w:rsidR="00B90A95" w:rsidRPr="00C73901">
        <w:rPr>
          <w:rFonts w:ascii="Times New Roman" w:hAnsi="Times New Roman"/>
          <w:sz w:val="24"/>
          <w:lang w:val="es-MX"/>
        </w:rPr>
        <w:t>À</w:t>
      </w:r>
      <w:r w:rsidR="00BC0294" w:rsidRPr="00C73901">
        <w:rPr>
          <w:rFonts w:ascii="Times New Roman" w:hAnsi="Times New Roman"/>
          <w:sz w:val="24"/>
          <w:lang w:val="es-MX"/>
        </w:rPr>
        <w:t xml:space="preserve"> la </w:t>
      </w:r>
      <w:proofErr w:type="spellStart"/>
      <w:r w:rsidR="00BC0294" w:rsidRPr="00C73901">
        <w:rPr>
          <w:rFonts w:ascii="Times New Roman" w:hAnsi="Times New Roman"/>
          <w:sz w:val="24"/>
          <w:lang w:val="es-MX"/>
        </w:rPr>
        <w:t>découverte</w:t>
      </w:r>
      <w:proofErr w:type="spellEnd"/>
      <w:r w:rsidR="00BC0294" w:rsidRPr="00C73901">
        <w:rPr>
          <w:rFonts w:ascii="Times New Roman" w:hAnsi="Times New Roman"/>
          <w:sz w:val="24"/>
          <w:lang w:val="es-MX"/>
        </w:rPr>
        <w:t xml:space="preserve"> des </w:t>
      </w:r>
      <w:proofErr w:type="spellStart"/>
      <w:r w:rsidR="00BC0294" w:rsidRPr="00C73901">
        <w:rPr>
          <w:rFonts w:ascii="Times New Roman" w:hAnsi="Times New Roman"/>
          <w:sz w:val="24"/>
          <w:lang w:val="es-MX"/>
        </w:rPr>
        <w:t>croyances</w:t>
      </w:r>
      <w:proofErr w:type="spellEnd"/>
      <w:r w:rsidR="00BC0294" w:rsidRPr="00C73901">
        <w:rPr>
          <w:rFonts w:ascii="Times New Roman" w:hAnsi="Times New Roman"/>
          <w:sz w:val="24"/>
          <w:lang w:val="es-MX"/>
        </w:rPr>
        <w:t xml:space="preserve"> de </w:t>
      </w:r>
      <w:proofErr w:type="spellStart"/>
      <w:r w:rsidR="00BC0294" w:rsidRPr="00C73901">
        <w:rPr>
          <w:rFonts w:ascii="Times New Roman" w:hAnsi="Times New Roman"/>
          <w:sz w:val="24"/>
          <w:lang w:val="es-MX"/>
        </w:rPr>
        <w:t>l’ancien</w:t>
      </w:r>
      <w:proofErr w:type="spellEnd"/>
      <w:r w:rsidR="00BC0294" w:rsidRPr="00C73901">
        <w:rPr>
          <w:rFonts w:ascii="Times New Roman" w:hAnsi="Times New Roman"/>
          <w:sz w:val="24"/>
          <w:lang w:val="es-MX"/>
        </w:rPr>
        <w:t xml:space="preserve"> </w:t>
      </w:r>
      <w:proofErr w:type="spellStart"/>
      <w:r w:rsidR="00BC0294" w:rsidRPr="00C73901">
        <w:rPr>
          <w:rFonts w:ascii="Times New Roman" w:hAnsi="Times New Roman"/>
          <w:sz w:val="24"/>
          <w:lang w:val="es-MX"/>
        </w:rPr>
        <w:t>peuple</w:t>
      </w:r>
      <w:proofErr w:type="spellEnd"/>
      <w:r w:rsidR="00BC0294" w:rsidRPr="00C73901">
        <w:rPr>
          <w:rFonts w:ascii="Times New Roman" w:hAnsi="Times New Roman"/>
          <w:sz w:val="24"/>
          <w:lang w:val="es-MX"/>
        </w:rPr>
        <w:t xml:space="preserve"> de Oaxaca, </w:t>
      </w:r>
      <w:proofErr w:type="spellStart"/>
      <w:r w:rsidR="00BC0294" w:rsidRPr="00C73901">
        <w:rPr>
          <w:rFonts w:ascii="Times New Roman" w:hAnsi="Times New Roman"/>
          <w:sz w:val="24"/>
          <w:lang w:val="es-MX"/>
        </w:rPr>
        <w:t>Mexique</w:t>
      </w:r>
      <w:proofErr w:type="spellEnd"/>
      <w:r w:rsidR="00BC0294" w:rsidRPr="00C73901">
        <w:rPr>
          <w:rFonts w:ascii="Times New Roman" w:hAnsi="Times New Roman"/>
          <w:sz w:val="24"/>
          <w:lang w:val="es-MX"/>
        </w:rPr>
        <w:t>.</w:t>
      </w:r>
      <w:r w:rsidR="00B747B2" w:rsidRPr="00C73901">
        <w:rPr>
          <w:rFonts w:ascii="Times New Roman" w:hAnsi="Times New Roman"/>
          <w:sz w:val="24"/>
          <w:lang w:val="es-MX"/>
        </w:rPr>
        <w:t xml:space="preserve"> </w:t>
      </w:r>
      <w:r w:rsidR="00DF7378" w:rsidRPr="00C73901">
        <w:rPr>
          <w:rFonts w:ascii="Times New Roman" w:hAnsi="Times New Roman"/>
          <w:sz w:val="24"/>
          <w:lang w:val="es-MX"/>
        </w:rPr>
        <w:t xml:space="preserve"> </w:t>
      </w:r>
      <w:r w:rsidR="00EE5077" w:rsidRPr="00331A97">
        <w:rPr>
          <w:rFonts w:ascii="Times New Roman" w:hAnsi="Times New Roman"/>
          <w:i/>
          <w:sz w:val="24"/>
        </w:rPr>
        <w:t xml:space="preserve">Religions &amp; </w:t>
      </w:r>
      <w:proofErr w:type="spellStart"/>
      <w:r w:rsidR="00EE5077" w:rsidRPr="00331A97">
        <w:rPr>
          <w:rFonts w:ascii="Times New Roman" w:hAnsi="Times New Roman"/>
          <w:i/>
          <w:sz w:val="24"/>
        </w:rPr>
        <w:t>Histo</w:t>
      </w:r>
      <w:r w:rsidR="00130919" w:rsidRPr="00331A97">
        <w:rPr>
          <w:rFonts w:ascii="Times New Roman" w:hAnsi="Times New Roman"/>
          <w:i/>
          <w:sz w:val="24"/>
        </w:rPr>
        <w:t>ir</w:t>
      </w:r>
      <w:r w:rsidR="00EE5077" w:rsidRPr="00331A97">
        <w:rPr>
          <w:rFonts w:ascii="Times New Roman" w:hAnsi="Times New Roman"/>
          <w:i/>
          <w:sz w:val="24"/>
        </w:rPr>
        <w:t>e</w:t>
      </w:r>
      <w:proofErr w:type="spellEnd"/>
      <w:r w:rsidRPr="00331A97">
        <w:rPr>
          <w:rFonts w:ascii="Times New Roman" w:hAnsi="Times New Roman"/>
          <w:sz w:val="24"/>
        </w:rPr>
        <w:t xml:space="preserve"> 7, </w:t>
      </w:r>
      <w:r w:rsidR="00DF7378" w:rsidRPr="00331A97">
        <w:rPr>
          <w:rFonts w:ascii="Times New Roman" w:hAnsi="Times New Roman"/>
          <w:sz w:val="24"/>
        </w:rPr>
        <w:t xml:space="preserve">pp. </w:t>
      </w:r>
      <w:r w:rsidR="00EC3F13" w:rsidRPr="00331A97">
        <w:rPr>
          <w:rFonts w:ascii="Times New Roman" w:hAnsi="Times New Roman"/>
          <w:sz w:val="24"/>
        </w:rPr>
        <w:t xml:space="preserve">38-45. </w:t>
      </w:r>
      <w:r w:rsidR="00BC0294" w:rsidRPr="00331A97">
        <w:rPr>
          <w:rFonts w:ascii="Times New Roman" w:hAnsi="Times New Roman"/>
          <w:sz w:val="24"/>
        </w:rPr>
        <w:t xml:space="preserve"> Editions Faton, 25, rue </w:t>
      </w:r>
      <w:proofErr w:type="spellStart"/>
      <w:r w:rsidR="00BC0294" w:rsidRPr="00331A97">
        <w:rPr>
          <w:rFonts w:ascii="Times New Roman" w:hAnsi="Times New Roman"/>
          <w:sz w:val="24"/>
        </w:rPr>
        <w:t>Berbisey</w:t>
      </w:r>
      <w:proofErr w:type="spellEnd"/>
      <w:r w:rsidR="00BC0294" w:rsidRPr="00331A97">
        <w:rPr>
          <w:rFonts w:ascii="Times New Roman" w:hAnsi="Times New Roman"/>
          <w:sz w:val="24"/>
        </w:rPr>
        <w:t>, 21000, Dijon, France.</w:t>
      </w:r>
    </w:p>
    <w:p w14:paraId="417326E4" w14:textId="77777777" w:rsidR="00EE5077" w:rsidRPr="00331A97" w:rsidRDefault="00EE5077" w:rsidP="00EE5077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E5" w14:textId="77777777" w:rsidR="00F7582C" w:rsidRDefault="00F7582C" w:rsidP="00F7582C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ab/>
        <w:t>Obituar</w:t>
      </w:r>
      <w:r w:rsidR="006D0C12">
        <w:rPr>
          <w:rFonts w:ascii="Times New Roman" w:hAnsi="Times New Roman"/>
          <w:sz w:val="24"/>
        </w:rPr>
        <w:t>y of Craig Morris (</w:t>
      </w:r>
      <w:r>
        <w:rPr>
          <w:rFonts w:ascii="Times New Roman" w:hAnsi="Times New Roman"/>
          <w:sz w:val="24"/>
        </w:rPr>
        <w:t>with Robert L. Carneiro).  In</w:t>
      </w:r>
      <w:r w:rsidRPr="007E2B4F">
        <w:rPr>
          <w:rStyle w:val="Italics"/>
          <w:sz w:val="24"/>
        </w:rPr>
        <w:t xml:space="preserve"> </w:t>
      </w:r>
      <w:r>
        <w:rPr>
          <w:rStyle w:val="Italics"/>
          <w:sz w:val="24"/>
        </w:rPr>
        <w:t>Anthropology Newsletter</w:t>
      </w:r>
      <w:r>
        <w:rPr>
          <w:sz w:val="24"/>
        </w:rPr>
        <w:t xml:space="preserve"> of the American Ant</w:t>
      </w:r>
      <w:r w:rsidR="006D0C12">
        <w:rPr>
          <w:sz w:val="24"/>
        </w:rPr>
        <w:t>hropological Association, Vol. 47, No.</w:t>
      </w:r>
      <w:r>
        <w:rPr>
          <w:sz w:val="24"/>
        </w:rPr>
        <w:t xml:space="preserve"> 8. </w:t>
      </w:r>
      <w:r>
        <w:rPr>
          <w:rFonts w:ascii="Times New Roman" w:hAnsi="Times New Roman"/>
          <w:sz w:val="24"/>
        </w:rPr>
        <w:t xml:space="preserve">  </w:t>
      </w:r>
    </w:p>
    <w:p w14:paraId="417326E6" w14:textId="77777777" w:rsidR="00F7582C" w:rsidRDefault="00F7582C" w:rsidP="00C420A7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E7" w14:textId="77777777" w:rsidR="00F445E6" w:rsidRPr="003A2C40" w:rsidRDefault="00F445E6" w:rsidP="00F445E6">
      <w:pPr>
        <w:pStyle w:val="BodyTextIndent"/>
        <w:rPr>
          <w:szCs w:val="24"/>
        </w:rPr>
      </w:pPr>
      <w:r w:rsidRPr="003A2C40">
        <w:rPr>
          <w:szCs w:val="24"/>
        </w:rPr>
        <w:t>2006</w:t>
      </w:r>
      <w:r w:rsidRPr="003A2C40">
        <w:rPr>
          <w:szCs w:val="24"/>
        </w:rPr>
        <w:tab/>
        <w:t xml:space="preserve">Identifying Elites and Their Strategies.  In </w:t>
      </w:r>
      <w:r w:rsidRPr="003A2C40">
        <w:rPr>
          <w:i/>
          <w:iCs/>
          <w:szCs w:val="24"/>
        </w:rPr>
        <w:t>Intermediate Elites in Pre-Columbian States and Empires</w:t>
      </w:r>
      <w:r w:rsidRPr="003A2C40">
        <w:rPr>
          <w:szCs w:val="24"/>
        </w:rPr>
        <w:t xml:space="preserve">, edited by Christina M. Elson and R. Alan Covey, pp. 212-246.  The </w:t>
      </w:r>
      <w:smartTag w:uri="urn:schemas-microsoft-com:office:smarttags" w:element="PlaceType">
        <w:r w:rsidRPr="003A2C40">
          <w:rPr>
            <w:szCs w:val="24"/>
          </w:rPr>
          <w:t>University</w:t>
        </w:r>
      </w:smartTag>
      <w:r w:rsidRPr="003A2C40">
        <w:rPr>
          <w:szCs w:val="24"/>
        </w:rPr>
        <w:t xml:space="preserve"> of </w:t>
      </w:r>
      <w:smartTag w:uri="urn:schemas-microsoft-com:office:smarttags" w:element="PlaceName">
        <w:r w:rsidRPr="003A2C40">
          <w:rPr>
            <w:szCs w:val="24"/>
          </w:rPr>
          <w:t>Arizona</w:t>
        </w:r>
      </w:smartTag>
      <w:r w:rsidRPr="003A2C40">
        <w:rPr>
          <w:szCs w:val="24"/>
        </w:rPr>
        <w:t xml:space="preserve"> Press, </w:t>
      </w:r>
      <w:smartTag w:uri="urn:schemas-microsoft-com:office:smarttags" w:element="City">
        <w:smartTag w:uri="urn:schemas-microsoft-com:office:smarttags" w:element="place">
          <w:r w:rsidRPr="003A2C40">
            <w:rPr>
              <w:szCs w:val="24"/>
            </w:rPr>
            <w:t>Tucson</w:t>
          </w:r>
        </w:smartTag>
      </w:smartTag>
      <w:r w:rsidRPr="003A2C40">
        <w:rPr>
          <w:szCs w:val="24"/>
        </w:rPr>
        <w:t>.</w:t>
      </w:r>
    </w:p>
    <w:p w14:paraId="417326E8" w14:textId="77777777" w:rsidR="00F445E6" w:rsidRDefault="00F445E6" w:rsidP="00811EFA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</w:p>
    <w:p w14:paraId="417326E9" w14:textId="77777777" w:rsidR="009925D4" w:rsidRPr="00946D64" w:rsidRDefault="00811EFA" w:rsidP="009925D4">
      <w:pPr>
        <w:ind w:left="2160" w:hanging="2160"/>
        <w:rPr>
          <w:sz w:val="24"/>
          <w:lang w:val="es-MX"/>
        </w:rPr>
      </w:pPr>
      <w:r>
        <w:rPr>
          <w:rStyle w:val="PageNumber"/>
          <w:sz w:val="24"/>
          <w:szCs w:val="24"/>
        </w:rPr>
        <w:t>2006</w:t>
      </w:r>
      <w:r w:rsidRPr="003A2C40">
        <w:rPr>
          <w:rStyle w:val="PageNumber"/>
          <w:sz w:val="24"/>
          <w:szCs w:val="24"/>
        </w:rPr>
        <w:tab/>
        <w:t>The Roles of Ritual and</w:t>
      </w:r>
      <w:r>
        <w:rPr>
          <w:rStyle w:val="PageNumber"/>
          <w:sz w:val="24"/>
        </w:rPr>
        <w:t xml:space="preserve"> Technology in Mesoamerican Water Management.  In </w:t>
      </w:r>
      <w:r>
        <w:rPr>
          <w:rStyle w:val="PageNumber"/>
          <w:i/>
          <w:iCs/>
          <w:sz w:val="24"/>
        </w:rPr>
        <w:t>Agricultural Strategies</w:t>
      </w:r>
      <w:r>
        <w:rPr>
          <w:rStyle w:val="PageNumber"/>
          <w:sz w:val="24"/>
        </w:rPr>
        <w:t>, edited by Joyce Marcus and Charles Stanish, p</w:t>
      </w:r>
      <w:r w:rsidR="00201857">
        <w:rPr>
          <w:rStyle w:val="PageNumber"/>
          <w:sz w:val="24"/>
        </w:rPr>
        <w:t xml:space="preserve">p. 221-254.  </w:t>
      </w:r>
      <w:proofErr w:type="spellStart"/>
      <w:r w:rsidR="00201857" w:rsidRPr="00946D64">
        <w:rPr>
          <w:rStyle w:val="PageNumber"/>
          <w:sz w:val="24"/>
          <w:lang w:val="es-MX"/>
        </w:rPr>
        <w:t>Monograph</w:t>
      </w:r>
      <w:proofErr w:type="spellEnd"/>
      <w:r w:rsidR="00201857" w:rsidRPr="00946D64">
        <w:rPr>
          <w:rStyle w:val="PageNumber"/>
          <w:sz w:val="24"/>
          <w:lang w:val="es-MX"/>
        </w:rPr>
        <w:t xml:space="preserve"> 50,</w:t>
      </w:r>
      <w:r w:rsidRPr="00946D64">
        <w:rPr>
          <w:rStyle w:val="PageNumber"/>
          <w:sz w:val="24"/>
          <w:lang w:val="es-MX"/>
        </w:rPr>
        <w:t xml:space="preserve"> Cotsen </w:t>
      </w:r>
      <w:proofErr w:type="spellStart"/>
      <w:r w:rsidRPr="00946D64">
        <w:rPr>
          <w:rStyle w:val="PageNumber"/>
          <w:sz w:val="24"/>
          <w:lang w:val="es-MX"/>
        </w:rPr>
        <w:t>Institute</w:t>
      </w:r>
      <w:proofErr w:type="spellEnd"/>
      <w:r w:rsidRPr="00946D64">
        <w:rPr>
          <w:rStyle w:val="PageNumber"/>
          <w:sz w:val="24"/>
          <w:lang w:val="es-MX"/>
        </w:rPr>
        <w:t xml:space="preserve"> </w:t>
      </w:r>
      <w:proofErr w:type="spellStart"/>
      <w:r w:rsidRPr="00946D64">
        <w:rPr>
          <w:rStyle w:val="PageNumber"/>
          <w:sz w:val="24"/>
          <w:lang w:val="es-MX"/>
        </w:rPr>
        <w:t>of</w:t>
      </w:r>
      <w:proofErr w:type="spellEnd"/>
      <w:r w:rsidRPr="00946D64">
        <w:rPr>
          <w:rStyle w:val="PageNumber"/>
          <w:sz w:val="24"/>
          <w:lang w:val="es-MX"/>
        </w:rPr>
        <w:t xml:space="preserve"> </w:t>
      </w:r>
      <w:proofErr w:type="spellStart"/>
      <w:r w:rsidRPr="00946D64">
        <w:rPr>
          <w:rStyle w:val="PageNumber"/>
          <w:sz w:val="24"/>
          <w:lang w:val="es-MX"/>
        </w:rPr>
        <w:t>Archa</w:t>
      </w:r>
      <w:r w:rsidR="00201857" w:rsidRPr="00946D64">
        <w:rPr>
          <w:rStyle w:val="PageNumber"/>
          <w:sz w:val="24"/>
          <w:lang w:val="es-MX"/>
        </w:rPr>
        <w:t>eology</w:t>
      </w:r>
      <w:proofErr w:type="spellEnd"/>
      <w:r w:rsidR="00201857" w:rsidRPr="00946D64">
        <w:rPr>
          <w:rStyle w:val="PageNumber"/>
          <w:sz w:val="24"/>
          <w:lang w:val="es-MX"/>
        </w:rPr>
        <w:t xml:space="preserve"> series, UCLA</w:t>
      </w:r>
      <w:r w:rsidRPr="00946D64">
        <w:rPr>
          <w:rStyle w:val="PageNumber"/>
          <w:sz w:val="24"/>
          <w:lang w:val="es-MX"/>
        </w:rPr>
        <w:t>.</w:t>
      </w:r>
      <w:r w:rsidR="009925D4" w:rsidRPr="00946D64">
        <w:rPr>
          <w:sz w:val="24"/>
          <w:lang w:val="es-MX"/>
        </w:rPr>
        <w:t xml:space="preserve"> </w:t>
      </w:r>
    </w:p>
    <w:p w14:paraId="417326EA" w14:textId="77777777" w:rsidR="00811EFA" w:rsidRPr="00946D64" w:rsidRDefault="00811EFA" w:rsidP="00197C37">
      <w:pPr>
        <w:rPr>
          <w:sz w:val="24"/>
          <w:lang w:val="es-MX"/>
        </w:rPr>
      </w:pPr>
    </w:p>
    <w:p w14:paraId="417326EB" w14:textId="77777777" w:rsidR="00CC493A" w:rsidRPr="007B58F1" w:rsidRDefault="00FC621E" w:rsidP="00CC493A">
      <w:pPr>
        <w:ind w:left="2160" w:hanging="2160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2007</w:t>
      </w:r>
      <w:r>
        <w:rPr>
          <w:sz w:val="24"/>
          <w:szCs w:val="24"/>
          <w:lang w:val="es-MX"/>
        </w:rPr>
        <w:tab/>
      </w:r>
      <w:r w:rsidR="00CC493A">
        <w:rPr>
          <w:sz w:val="24"/>
          <w:szCs w:val="24"/>
          <w:lang w:val="es-MX"/>
        </w:rPr>
        <w:t>Las sociedades jerárquicas oaxaqueñas y el intercambio con los o</w:t>
      </w:r>
      <w:r w:rsidR="00CC493A" w:rsidRPr="007B58F1">
        <w:rPr>
          <w:sz w:val="24"/>
          <w:szCs w:val="24"/>
          <w:lang w:val="es-MX"/>
        </w:rPr>
        <w:t>lmecas</w:t>
      </w:r>
      <w:r w:rsidR="00CC493A" w:rsidRPr="007B58F1">
        <w:rPr>
          <w:b/>
          <w:sz w:val="24"/>
          <w:szCs w:val="24"/>
          <w:lang w:val="es-MX"/>
        </w:rPr>
        <w:t xml:space="preserve"> </w:t>
      </w:r>
      <w:r w:rsidR="003102ED">
        <w:rPr>
          <w:sz w:val="24"/>
          <w:szCs w:val="24"/>
          <w:lang w:val="es-MX"/>
        </w:rPr>
        <w:t xml:space="preserve"> (</w:t>
      </w:r>
      <w:proofErr w:type="spellStart"/>
      <w:r w:rsidR="003102ED">
        <w:rPr>
          <w:sz w:val="24"/>
          <w:szCs w:val="24"/>
          <w:lang w:val="es-MX"/>
        </w:rPr>
        <w:t>with</w:t>
      </w:r>
      <w:proofErr w:type="spellEnd"/>
      <w:r w:rsidR="003102ED">
        <w:rPr>
          <w:sz w:val="24"/>
          <w:szCs w:val="24"/>
          <w:lang w:val="es-MX"/>
        </w:rPr>
        <w:t xml:space="preserve"> K</w:t>
      </w:r>
      <w:r w:rsidR="00CC493A">
        <w:rPr>
          <w:sz w:val="24"/>
          <w:szCs w:val="24"/>
          <w:lang w:val="es-MX"/>
        </w:rPr>
        <w:t>.</w:t>
      </w:r>
      <w:r w:rsidR="00944115">
        <w:rPr>
          <w:sz w:val="24"/>
          <w:szCs w:val="24"/>
          <w:lang w:val="es-MX"/>
        </w:rPr>
        <w:t xml:space="preserve"> </w:t>
      </w:r>
      <w:r w:rsidR="00CC493A">
        <w:rPr>
          <w:sz w:val="24"/>
          <w:szCs w:val="24"/>
          <w:lang w:val="es-MX"/>
        </w:rPr>
        <w:t>Flannery</w:t>
      </w:r>
      <w:r w:rsidR="00CC493A" w:rsidRPr="007B58F1">
        <w:rPr>
          <w:sz w:val="24"/>
          <w:szCs w:val="24"/>
          <w:lang w:val="es-MX"/>
        </w:rPr>
        <w:t>)</w:t>
      </w:r>
      <w:r w:rsidR="00CC493A">
        <w:rPr>
          <w:sz w:val="24"/>
          <w:szCs w:val="24"/>
          <w:lang w:val="es-MX"/>
        </w:rPr>
        <w:t xml:space="preserve">. </w:t>
      </w:r>
      <w:r w:rsidR="00CC493A" w:rsidRPr="00160E5F">
        <w:rPr>
          <w:i/>
          <w:sz w:val="24"/>
          <w:szCs w:val="24"/>
          <w:lang w:val="es-MX"/>
        </w:rPr>
        <w:t>Arqueología Mexicana</w:t>
      </w:r>
      <w:r w:rsidR="00CC493A" w:rsidRPr="00160E5F">
        <w:rPr>
          <w:sz w:val="24"/>
          <w:szCs w:val="24"/>
          <w:lang w:val="es-MX"/>
        </w:rPr>
        <w:t xml:space="preserve"> </w:t>
      </w:r>
      <w:r w:rsidR="003102ED">
        <w:rPr>
          <w:sz w:val="24"/>
          <w:szCs w:val="24"/>
          <w:lang w:val="es-MX"/>
        </w:rPr>
        <w:t>XV, Núm</w:t>
      </w:r>
      <w:r w:rsidR="001678F2">
        <w:rPr>
          <w:sz w:val="24"/>
          <w:szCs w:val="24"/>
          <w:lang w:val="es-MX"/>
        </w:rPr>
        <w:t>.</w:t>
      </w:r>
      <w:r w:rsidR="00DB7785">
        <w:rPr>
          <w:sz w:val="24"/>
          <w:szCs w:val="24"/>
          <w:lang w:val="es-MX"/>
        </w:rPr>
        <w:t xml:space="preserve"> 87:71-76</w:t>
      </w:r>
      <w:r w:rsidR="00CC493A" w:rsidRPr="00160E5F">
        <w:rPr>
          <w:sz w:val="24"/>
          <w:szCs w:val="24"/>
          <w:lang w:val="es-MX"/>
        </w:rPr>
        <w:t xml:space="preserve"> </w:t>
      </w:r>
      <w:r w:rsidR="00DB7785">
        <w:rPr>
          <w:sz w:val="24"/>
          <w:szCs w:val="24"/>
          <w:lang w:val="es-MX"/>
        </w:rPr>
        <w:t>(Sept-Oct</w:t>
      </w:r>
      <w:r w:rsidR="00CC493A" w:rsidRPr="00331A97">
        <w:rPr>
          <w:sz w:val="24"/>
          <w:szCs w:val="24"/>
          <w:lang w:val="es-MX"/>
        </w:rPr>
        <w:t xml:space="preserve">)   </w:t>
      </w:r>
    </w:p>
    <w:p w14:paraId="417326EC" w14:textId="77777777" w:rsidR="00CC493A" w:rsidRPr="00331A97" w:rsidRDefault="00CC493A" w:rsidP="005A642C">
      <w:pPr>
        <w:pStyle w:val="BodyTextIndent"/>
        <w:keepLines w:val="0"/>
        <w:tabs>
          <w:tab w:val="clear" w:pos="2160"/>
        </w:tabs>
        <w:rPr>
          <w:lang w:val="es-MX"/>
        </w:rPr>
      </w:pPr>
    </w:p>
    <w:p w14:paraId="417326ED" w14:textId="77777777" w:rsidR="005A642C" w:rsidRDefault="008518F4" w:rsidP="005A642C">
      <w:pPr>
        <w:pStyle w:val="BodyTextIndent"/>
        <w:keepLines w:val="0"/>
        <w:tabs>
          <w:tab w:val="clear" w:pos="2160"/>
        </w:tabs>
      </w:pPr>
      <w:r w:rsidRPr="008A1A2F">
        <w:t>2007</w:t>
      </w:r>
      <w:r w:rsidRPr="008A1A2F">
        <w:tab/>
      </w:r>
      <w:r w:rsidR="005A642C" w:rsidRPr="008A1A2F">
        <w:t xml:space="preserve">Rethinking Ritual.  </w:t>
      </w:r>
      <w:r w:rsidR="005A642C">
        <w:t xml:space="preserve">In </w:t>
      </w:r>
      <w:r w:rsidR="005A642C">
        <w:rPr>
          <w:i/>
        </w:rPr>
        <w:t>The Archaeology</w:t>
      </w:r>
      <w:r w:rsidR="005A642C">
        <w:t xml:space="preserve"> </w:t>
      </w:r>
      <w:r w:rsidR="005A642C">
        <w:rPr>
          <w:i/>
        </w:rPr>
        <w:t>of</w:t>
      </w:r>
      <w:r w:rsidR="005A642C">
        <w:t xml:space="preserve"> </w:t>
      </w:r>
      <w:r w:rsidR="005A642C">
        <w:rPr>
          <w:i/>
        </w:rPr>
        <w:t>Ritual</w:t>
      </w:r>
      <w:r w:rsidR="005A642C">
        <w:t xml:space="preserve">, edited by Evangelos Kyriakidis, pp. </w:t>
      </w:r>
      <w:r w:rsidR="003102ED">
        <w:t xml:space="preserve">43-76. </w:t>
      </w:r>
      <w:r w:rsidR="005A642C">
        <w:t xml:space="preserve"> Cotsen Institute of Archaeology, UCLA, Los Angeles.  </w:t>
      </w:r>
    </w:p>
    <w:p w14:paraId="417326EE" w14:textId="77777777" w:rsidR="00D704F2" w:rsidRDefault="00D704F2" w:rsidP="00CC493A">
      <w:pPr>
        <w:rPr>
          <w:sz w:val="24"/>
        </w:rPr>
      </w:pPr>
    </w:p>
    <w:p w14:paraId="417326EF" w14:textId="77777777" w:rsidR="00D704F2" w:rsidRPr="00331A97" w:rsidRDefault="00FC621E" w:rsidP="00D704F2">
      <w:pPr>
        <w:ind w:left="2160" w:hanging="2160"/>
        <w:rPr>
          <w:sz w:val="24"/>
          <w:u w:val="single"/>
        </w:rPr>
      </w:pPr>
      <w:r>
        <w:rPr>
          <w:sz w:val="24"/>
        </w:rPr>
        <w:t>2007</w:t>
      </w:r>
      <w:r>
        <w:rPr>
          <w:sz w:val="24"/>
        </w:rPr>
        <w:tab/>
      </w:r>
      <w:r w:rsidR="00D704F2">
        <w:rPr>
          <w:sz w:val="24"/>
        </w:rPr>
        <w:t>Early Great Art Styles and the Rise of Complex Societies.  In</w:t>
      </w:r>
      <w:r w:rsidR="00D704F2">
        <w:rPr>
          <w:i/>
          <w:sz w:val="24"/>
        </w:rPr>
        <w:t xml:space="preserve"> Gordon R. Willey and American Archa</w:t>
      </w:r>
      <w:r w:rsidR="00C3287D">
        <w:rPr>
          <w:i/>
          <w:sz w:val="24"/>
        </w:rPr>
        <w:t>eology</w:t>
      </w:r>
      <w:r w:rsidR="00C3287D">
        <w:rPr>
          <w:sz w:val="24"/>
        </w:rPr>
        <w:t>, ed. J</w:t>
      </w:r>
      <w:r w:rsidR="003B4A1D">
        <w:rPr>
          <w:sz w:val="24"/>
        </w:rPr>
        <w:t xml:space="preserve"> </w:t>
      </w:r>
      <w:r w:rsidR="00D704F2">
        <w:rPr>
          <w:sz w:val="24"/>
        </w:rPr>
        <w:t>Sabloff an</w:t>
      </w:r>
      <w:r w:rsidR="00C3287D">
        <w:rPr>
          <w:sz w:val="24"/>
        </w:rPr>
        <w:t xml:space="preserve">d W Fash, pp. 72-104.  </w:t>
      </w:r>
      <w:r w:rsidR="003B4A1D">
        <w:rPr>
          <w:sz w:val="24"/>
        </w:rPr>
        <w:t>U</w:t>
      </w:r>
      <w:r w:rsidR="00D704F2" w:rsidRPr="00331A97">
        <w:rPr>
          <w:sz w:val="24"/>
        </w:rPr>
        <w:t xml:space="preserve"> Oklaho</w:t>
      </w:r>
      <w:r w:rsidR="00C3287D">
        <w:rPr>
          <w:sz w:val="24"/>
        </w:rPr>
        <w:t>ma Press.</w:t>
      </w:r>
    </w:p>
    <w:p w14:paraId="417326F0" w14:textId="77777777" w:rsidR="005F4DF4" w:rsidRPr="007B58F1" w:rsidRDefault="005F4DF4" w:rsidP="005F4DF4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F1" w14:textId="77777777" w:rsidR="005F4DF4" w:rsidRPr="00750067" w:rsidRDefault="00395C2B" w:rsidP="00D654B0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2007</w:t>
      </w:r>
      <w:r w:rsidR="005F4DF4" w:rsidRPr="00750067">
        <w:rPr>
          <w:sz w:val="24"/>
          <w:szCs w:val="24"/>
        </w:rPr>
        <w:tab/>
        <w:t xml:space="preserve">Preface to Volume 14 in the </w:t>
      </w:r>
      <w:smartTag w:uri="urn:schemas-microsoft-com:office:smarttags" w:element="State">
        <w:smartTag w:uri="urn:schemas-microsoft-com:office:smarttags" w:element="place">
          <w:r w:rsidR="005F4DF4" w:rsidRPr="00750067">
            <w:rPr>
              <w:sz w:val="24"/>
              <w:szCs w:val="24"/>
            </w:rPr>
            <w:t>Oaxaca</w:t>
          </w:r>
        </w:smartTag>
      </w:smartTag>
      <w:r w:rsidR="00476811">
        <w:rPr>
          <w:sz w:val="24"/>
          <w:szCs w:val="24"/>
        </w:rPr>
        <w:t xml:space="preserve"> series (with Kent</w:t>
      </w:r>
      <w:r w:rsidR="005F4DF4" w:rsidRPr="00750067">
        <w:rPr>
          <w:sz w:val="24"/>
          <w:szCs w:val="24"/>
        </w:rPr>
        <w:t xml:space="preserve"> V. Flannery)</w:t>
      </w:r>
      <w:r w:rsidR="005F4DF4">
        <w:rPr>
          <w:sz w:val="24"/>
          <w:szCs w:val="24"/>
        </w:rPr>
        <w:t xml:space="preserve">. </w:t>
      </w:r>
      <w:r w:rsidR="008C165F">
        <w:rPr>
          <w:sz w:val="24"/>
          <w:szCs w:val="24"/>
        </w:rPr>
        <w:t xml:space="preserve"> </w:t>
      </w:r>
      <w:r w:rsidR="005F4DF4" w:rsidRPr="00750067">
        <w:rPr>
          <w:sz w:val="24"/>
          <w:szCs w:val="24"/>
        </w:rPr>
        <w:t xml:space="preserve"> </w:t>
      </w:r>
      <w:r w:rsidR="005F4DF4">
        <w:rPr>
          <w:sz w:val="24"/>
          <w:szCs w:val="24"/>
        </w:rPr>
        <w:t xml:space="preserve">In </w:t>
      </w:r>
      <w:r w:rsidR="005F4DF4" w:rsidRPr="00467902">
        <w:rPr>
          <w:i/>
          <w:sz w:val="24"/>
          <w:szCs w:val="24"/>
        </w:rPr>
        <w:t xml:space="preserve">Excavations at Cerro </w:t>
      </w:r>
      <w:proofErr w:type="spellStart"/>
      <w:r w:rsidR="005F4DF4" w:rsidRPr="00467902">
        <w:rPr>
          <w:i/>
          <w:sz w:val="24"/>
          <w:szCs w:val="24"/>
        </w:rPr>
        <w:t>Tilcajete</w:t>
      </w:r>
      <w:proofErr w:type="spellEnd"/>
      <w:r w:rsidR="005F4DF4" w:rsidRPr="00467902">
        <w:rPr>
          <w:i/>
          <w:sz w:val="24"/>
          <w:szCs w:val="24"/>
        </w:rPr>
        <w:t>: A Monte Albán II Administrative Center in the Valley of Oaxaca</w:t>
      </w:r>
      <w:r w:rsidR="007F4565">
        <w:rPr>
          <w:i/>
          <w:sz w:val="24"/>
          <w:szCs w:val="24"/>
        </w:rPr>
        <w:t xml:space="preserve">, </w:t>
      </w:r>
      <w:r w:rsidR="007F4565" w:rsidRPr="007F4565">
        <w:rPr>
          <w:sz w:val="24"/>
          <w:szCs w:val="24"/>
        </w:rPr>
        <w:t>by</w:t>
      </w:r>
      <w:r w:rsidR="005F4DF4" w:rsidRPr="007F4565">
        <w:rPr>
          <w:sz w:val="24"/>
          <w:szCs w:val="24"/>
        </w:rPr>
        <w:t xml:space="preserve"> </w:t>
      </w:r>
      <w:r w:rsidR="007F4565">
        <w:rPr>
          <w:sz w:val="24"/>
          <w:szCs w:val="24"/>
        </w:rPr>
        <w:t>CM</w:t>
      </w:r>
      <w:r w:rsidR="005F4DF4" w:rsidRPr="00750067">
        <w:rPr>
          <w:sz w:val="24"/>
          <w:szCs w:val="24"/>
        </w:rPr>
        <w:t xml:space="preserve"> Elson</w:t>
      </w:r>
      <w:r w:rsidR="005F4DF4">
        <w:rPr>
          <w:sz w:val="24"/>
          <w:szCs w:val="24"/>
        </w:rPr>
        <w:t>, pp.</w:t>
      </w:r>
      <w:r w:rsidR="00CC76A3">
        <w:rPr>
          <w:sz w:val="24"/>
          <w:szCs w:val="24"/>
        </w:rPr>
        <w:t xml:space="preserve"> ii-vii</w:t>
      </w:r>
      <w:r w:rsidR="007F4565">
        <w:rPr>
          <w:sz w:val="24"/>
          <w:szCs w:val="24"/>
        </w:rPr>
        <w:t xml:space="preserve">. </w:t>
      </w:r>
      <w:r w:rsidR="005F4DF4">
        <w:rPr>
          <w:sz w:val="24"/>
          <w:szCs w:val="24"/>
        </w:rPr>
        <w:t>Memoir 42</w:t>
      </w:r>
      <w:r w:rsidR="007F4565">
        <w:rPr>
          <w:sz w:val="24"/>
          <w:szCs w:val="24"/>
        </w:rPr>
        <w:t>, Museum of Anthropology, U</w:t>
      </w:r>
      <w:r w:rsidR="005F4DF4" w:rsidRPr="00750067">
        <w:rPr>
          <w:sz w:val="24"/>
          <w:szCs w:val="24"/>
        </w:rPr>
        <w:t xml:space="preserve"> of Michigan</w:t>
      </w:r>
      <w:r w:rsidR="005F4DF4">
        <w:rPr>
          <w:sz w:val="24"/>
          <w:szCs w:val="24"/>
        </w:rPr>
        <w:t>, Ann Arbor.</w:t>
      </w:r>
    </w:p>
    <w:p w14:paraId="417326F2" w14:textId="77777777" w:rsidR="006B7D7A" w:rsidRDefault="006B7D7A" w:rsidP="000534B2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6F3" w14:textId="77777777" w:rsidR="00577C1F" w:rsidRPr="00D80B82" w:rsidRDefault="00577C1F" w:rsidP="00577C1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</w:t>
      </w:r>
      <w:r w:rsidRPr="00D80B82">
        <w:rPr>
          <w:rFonts w:ascii="Times New Roman" w:hAnsi="Times New Roman"/>
          <w:sz w:val="24"/>
          <w:szCs w:val="24"/>
        </w:rPr>
        <w:tab/>
        <w:t>Edward Craig Morris (1939-2006</w:t>
      </w:r>
      <w:r w:rsidRPr="00D80B82">
        <w:rPr>
          <w:rStyle w:val="PageNumber"/>
          <w:rFonts w:ascii="Times New Roman" w:hAnsi="Times New Roman"/>
          <w:sz w:val="24"/>
          <w:szCs w:val="24"/>
        </w:rPr>
        <w:t xml:space="preserve">).  In </w:t>
      </w:r>
      <w:r w:rsidRPr="00D80B82">
        <w:rPr>
          <w:rFonts w:ascii="Times New Roman" w:hAnsi="Times New Roman"/>
          <w:i/>
          <w:sz w:val="24"/>
          <w:szCs w:val="24"/>
        </w:rPr>
        <w:t>Biographical Memoirs of the National Academy of Sciences</w:t>
      </w:r>
      <w:r w:rsidR="0069318B">
        <w:rPr>
          <w:rFonts w:ascii="Times New Roman" w:hAnsi="Times New Roman"/>
          <w:i/>
          <w:sz w:val="24"/>
          <w:szCs w:val="24"/>
        </w:rPr>
        <w:t xml:space="preserve">, </w:t>
      </w:r>
      <w:r w:rsidR="0069318B" w:rsidRPr="0069318B">
        <w:rPr>
          <w:rFonts w:ascii="Times New Roman" w:hAnsi="Times New Roman"/>
          <w:sz w:val="24"/>
          <w:szCs w:val="24"/>
        </w:rPr>
        <w:t>pp. 1-19</w:t>
      </w:r>
      <w:r w:rsidRPr="0069318B">
        <w:rPr>
          <w:rFonts w:ascii="Times New Roman" w:hAnsi="Times New Roman"/>
          <w:sz w:val="24"/>
          <w:szCs w:val="24"/>
        </w:rPr>
        <w:t>.</w:t>
      </w:r>
      <w:r w:rsidR="00E74CDA">
        <w:rPr>
          <w:rFonts w:ascii="Times New Roman" w:hAnsi="Times New Roman"/>
          <w:sz w:val="24"/>
          <w:szCs w:val="24"/>
        </w:rPr>
        <w:t xml:space="preserve"> </w:t>
      </w:r>
      <w:r w:rsidRPr="00D80B82">
        <w:rPr>
          <w:rFonts w:ascii="Times New Roman" w:hAnsi="Times New Roman"/>
          <w:sz w:val="24"/>
          <w:szCs w:val="24"/>
        </w:rPr>
        <w:t>National Academies Press, Washington, DC.</w:t>
      </w:r>
    </w:p>
    <w:p w14:paraId="417326F4" w14:textId="77777777" w:rsidR="00577C1F" w:rsidRPr="00D80B82" w:rsidRDefault="00577C1F" w:rsidP="000534B2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6F5" w14:textId="77777777" w:rsidR="000E2731" w:rsidRPr="00D80B82" w:rsidRDefault="005C7F21" w:rsidP="00CB59B8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t>2008</w:t>
      </w:r>
      <w:r w:rsidR="00E3030C" w:rsidRPr="00D80B82">
        <w:rPr>
          <w:rFonts w:ascii="Times New Roman" w:hAnsi="Times New Roman"/>
          <w:sz w:val="24"/>
          <w:szCs w:val="24"/>
        </w:rPr>
        <w:tab/>
        <w:t>The Archaeological Evidence</w:t>
      </w:r>
      <w:r w:rsidR="004A201A" w:rsidRPr="00D80B82">
        <w:rPr>
          <w:rFonts w:ascii="Times New Roman" w:hAnsi="Times New Roman"/>
          <w:sz w:val="24"/>
          <w:szCs w:val="24"/>
        </w:rPr>
        <w:t xml:space="preserve"> for Social Evolution.</w:t>
      </w:r>
      <w:r w:rsidR="00E3030C" w:rsidRPr="00D80B82">
        <w:rPr>
          <w:rFonts w:ascii="Times New Roman" w:hAnsi="Times New Roman"/>
          <w:sz w:val="24"/>
          <w:szCs w:val="24"/>
        </w:rPr>
        <w:t xml:space="preserve"> </w:t>
      </w:r>
      <w:r w:rsidR="0086314A">
        <w:rPr>
          <w:rFonts w:ascii="Times New Roman" w:hAnsi="Times New Roman"/>
          <w:sz w:val="24"/>
          <w:szCs w:val="24"/>
        </w:rPr>
        <w:t xml:space="preserve"> </w:t>
      </w:r>
      <w:r w:rsidR="004A201A" w:rsidRPr="00D80B82">
        <w:rPr>
          <w:rFonts w:ascii="Times New Roman" w:hAnsi="Times New Roman"/>
          <w:i/>
          <w:sz w:val="24"/>
          <w:szCs w:val="24"/>
        </w:rPr>
        <w:t>Annual Review of Anthro</w:t>
      </w:r>
      <w:r w:rsidR="00BD7A78" w:rsidRPr="00D80B82">
        <w:rPr>
          <w:rFonts w:ascii="Times New Roman" w:hAnsi="Times New Roman"/>
          <w:i/>
          <w:sz w:val="24"/>
          <w:szCs w:val="24"/>
        </w:rPr>
        <w:t>pology</w:t>
      </w:r>
      <w:r w:rsidR="00E3030C" w:rsidRPr="00D80B82">
        <w:rPr>
          <w:rFonts w:ascii="Times New Roman" w:hAnsi="Times New Roman"/>
          <w:i/>
          <w:sz w:val="24"/>
          <w:szCs w:val="24"/>
        </w:rPr>
        <w:t xml:space="preserve"> </w:t>
      </w:r>
      <w:r w:rsidR="00D654B0" w:rsidRPr="00D80B82">
        <w:rPr>
          <w:rFonts w:ascii="Times New Roman" w:hAnsi="Times New Roman"/>
          <w:sz w:val="24"/>
          <w:szCs w:val="24"/>
        </w:rPr>
        <w:t>37:251-266.</w:t>
      </w:r>
    </w:p>
    <w:p w14:paraId="417326F6" w14:textId="77777777" w:rsidR="0041246B" w:rsidRPr="00D80B82" w:rsidRDefault="0041246B" w:rsidP="00CB59B8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F7" w14:textId="77777777" w:rsidR="002821C6" w:rsidRPr="00D80B82" w:rsidRDefault="002E3C47" w:rsidP="0059674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lastRenderedPageBreak/>
        <w:t>2008</w:t>
      </w:r>
      <w:r w:rsidRPr="00D80B82">
        <w:rPr>
          <w:rFonts w:ascii="Times New Roman" w:hAnsi="Times New Roman"/>
          <w:sz w:val="24"/>
          <w:szCs w:val="24"/>
        </w:rPr>
        <w:tab/>
        <w:t xml:space="preserve">Integrating Ethnohistory and Archaeology.  In </w:t>
      </w:r>
      <w:r w:rsidRPr="00D80B82">
        <w:rPr>
          <w:rFonts w:ascii="Times New Roman" w:hAnsi="Times New Roman"/>
          <w:i/>
          <w:sz w:val="24"/>
          <w:szCs w:val="24"/>
        </w:rPr>
        <w:t xml:space="preserve">Imperial Transformations in Sixteenth-Century </w:t>
      </w:r>
      <w:proofErr w:type="spellStart"/>
      <w:r w:rsidRPr="00D80B82">
        <w:rPr>
          <w:rFonts w:ascii="Times New Roman" w:hAnsi="Times New Roman"/>
          <w:i/>
          <w:sz w:val="24"/>
          <w:szCs w:val="24"/>
        </w:rPr>
        <w:t>Yucay</w:t>
      </w:r>
      <w:proofErr w:type="spellEnd"/>
      <w:r w:rsidRPr="00D80B82">
        <w:rPr>
          <w:rFonts w:ascii="Times New Roman" w:hAnsi="Times New Roman"/>
          <w:i/>
          <w:sz w:val="24"/>
          <w:szCs w:val="24"/>
        </w:rPr>
        <w:t>, Peru,</w:t>
      </w:r>
      <w:r w:rsidRPr="00D80B82">
        <w:rPr>
          <w:rFonts w:ascii="Times New Roman" w:hAnsi="Times New Roman"/>
          <w:sz w:val="24"/>
          <w:szCs w:val="24"/>
        </w:rPr>
        <w:t xml:space="preserve"> by Alan Covey and Dona</w:t>
      </w:r>
      <w:r w:rsidR="00374ABA">
        <w:rPr>
          <w:rFonts w:ascii="Times New Roman" w:hAnsi="Times New Roman"/>
          <w:sz w:val="24"/>
          <w:szCs w:val="24"/>
        </w:rPr>
        <w:t xml:space="preserve">to Amado González, pp. xi-xiv. </w:t>
      </w:r>
      <w:r w:rsidRPr="00D80B82">
        <w:rPr>
          <w:rFonts w:ascii="Times New Roman" w:hAnsi="Times New Roman"/>
          <w:sz w:val="24"/>
          <w:szCs w:val="24"/>
        </w:rPr>
        <w:t xml:space="preserve"> Memoir 44, Museum of Anthropology</w:t>
      </w:r>
      <w:r w:rsidR="00965401">
        <w:rPr>
          <w:rFonts w:ascii="Times New Roman" w:hAnsi="Times New Roman"/>
          <w:sz w:val="24"/>
          <w:szCs w:val="24"/>
        </w:rPr>
        <w:t>, Ann Arbor</w:t>
      </w:r>
      <w:r w:rsidRPr="00D80B82">
        <w:rPr>
          <w:rFonts w:ascii="Times New Roman" w:hAnsi="Times New Roman"/>
          <w:sz w:val="24"/>
          <w:szCs w:val="24"/>
        </w:rPr>
        <w:t xml:space="preserve">. </w:t>
      </w:r>
    </w:p>
    <w:p w14:paraId="417326F8" w14:textId="77777777" w:rsidR="00027DA2" w:rsidRPr="00D80B82" w:rsidRDefault="002B4775" w:rsidP="002B477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tab/>
      </w:r>
    </w:p>
    <w:p w14:paraId="417326F9" w14:textId="77777777" w:rsidR="001B2949" w:rsidRPr="00D80B82" w:rsidRDefault="00044F75" w:rsidP="002B477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t>2008</w:t>
      </w:r>
      <w:r w:rsidRPr="00D80B82">
        <w:rPr>
          <w:rFonts w:ascii="Times New Roman" w:hAnsi="Times New Roman"/>
          <w:sz w:val="24"/>
          <w:szCs w:val="24"/>
        </w:rPr>
        <w:tab/>
      </w:r>
      <w:r w:rsidR="002B4775" w:rsidRPr="00D80B82">
        <w:rPr>
          <w:rFonts w:ascii="Times New Roman" w:hAnsi="Times New Roman"/>
          <w:sz w:val="24"/>
          <w:szCs w:val="24"/>
        </w:rPr>
        <w:t>Introduct</w:t>
      </w:r>
      <w:r w:rsidR="00C500BA">
        <w:rPr>
          <w:rFonts w:ascii="Times New Roman" w:hAnsi="Times New Roman"/>
          <w:sz w:val="24"/>
          <w:szCs w:val="24"/>
        </w:rPr>
        <w:t xml:space="preserve">ion to the Ancient City (with Jeremy </w:t>
      </w:r>
      <w:r w:rsidR="002B4775" w:rsidRPr="00D80B82">
        <w:rPr>
          <w:rFonts w:ascii="Times New Roman" w:hAnsi="Times New Roman"/>
          <w:sz w:val="24"/>
          <w:szCs w:val="24"/>
        </w:rPr>
        <w:t xml:space="preserve">A. Sabloff). </w:t>
      </w:r>
      <w:r w:rsidR="00451554" w:rsidRPr="00D80B82">
        <w:rPr>
          <w:rFonts w:ascii="Times New Roman" w:hAnsi="Times New Roman"/>
          <w:sz w:val="24"/>
          <w:szCs w:val="24"/>
        </w:rPr>
        <w:t xml:space="preserve"> </w:t>
      </w:r>
      <w:r w:rsidR="002B4775" w:rsidRPr="00D80B82">
        <w:rPr>
          <w:rFonts w:ascii="Times New Roman" w:hAnsi="Times New Roman"/>
          <w:sz w:val="24"/>
          <w:szCs w:val="24"/>
        </w:rPr>
        <w:t xml:space="preserve">In </w:t>
      </w:r>
      <w:r w:rsidR="002B4775" w:rsidRPr="00D80B82">
        <w:rPr>
          <w:rFonts w:ascii="Times New Roman" w:hAnsi="Times New Roman"/>
          <w:i/>
          <w:sz w:val="24"/>
          <w:szCs w:val="24"/>
        </w:rPr>
        <w:t>The Ancient City</w:t>
      </w:r>
      <w:r w:rsidR="0049405B" w:rsidRPr="00D80B82">
        <w:rPr>
          <w:rFonts w:ascii="Times New Roman" w:hAnsi="Times New Roman"/>
          <w:sz w:val="24"/>
          <w:szCs w:val="24"/>
        </w:rPr>
        <w:t xml:space="preserve"> (co-ed</w:t>
      </w:r>
      <w:r w:rsidR="00C500BA">
        <w:rPr>
          <w:rFonts w:ascii="Times New Roman" w:hAnsi="Times New Roman"/>
          <w:sz w:val="24"/>
          <w:szCs w:val="24"/>
        </w:rPr>
        <w:t>ited</w:t>
      </w:r>
      <w:r w:rsidR="007D2906">
        <w:rPr>
          <w:rFonts w:ascii="Times New Roman" w:hAnsi="Times New Roman"/>
          <w:sz w:val="24"/>
          <w:szCs w:val="24"/>
        </w:rPr>
        <w:t xml:space="preserve"> </w:t>
      </w:r>
      <w:r w:rsidR="002B4775" w:rsidRPr="00D80B82">
        <w:rPr>
          <w:rFonts w:ascii="Times New Roman" w:hAnsi="Times New Roman"/>
          <w:sz w:val="24"/>
          <w:szCs w:val="24"/>
        </w:rPr>
        <w:t xml:space="preserve">with J.A. Sabloff), pp. </w:t>
      </w:r>
      <w:r w:rsidR="004D1279" w:rsidRPr="00D80B82">
        <w:rPr>
          <w:rFonts w:ascii="Times New Roman" w:hAnsi="Times New Roman"/>
          <w:sz w:val="24"/>
          <w:szCs w:val="24"/>
        </w:rPr>
        <w:t>3-26</w:t>
      </w:r>
      <w:r w:rsidR="002B4775" w:rsidRPr="00D80B82">
        <w:rPr>
          <w:rFonts w:ascii="Times New Roman" w:hAnsi="Times New Roman"/>
          <w:sz w:val="24"/>
          <w:szCs w:val="24"/>
        </w:rPr>
        <w:t>.  SAR Press, Santa Fe, NM</w:t>
      </w:r>
    </w:p>
    <w:p w14:paraId="417326FA" w14:textId="77777777" w:rsidR="002B4775" w:rsidRPr="00D80B82" w:rsidRDefault="002B4775" w:rsidP="002B477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t xml:space="preserve"> </w:t>
      </w:r>
    </w:p>
    <w:p w14:paraId="417326FB" w14:textId="77777777" w:rsidR="00171828" w:rsidRDefault="00044F75" w:rsidP="004D0F1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t>2008</w:t>
      </w:r>
      <w:r w:rsidRPr="00D80B82">
        <w:rPr>
          <w:rFonts w:ascii="Times New Roman" w:hAnsi="Times New Roman"/>
          <w:sz w:val="24"/>
          <w:szCs w:val="24"/>
        </w:rPr>
        <w:tab/>
      </w:r>
      <w:r w:rsidR="002B4775" w:rsidRPr="00D80B82">
        <w:rPr>
          <w:rFonts w:ascii="Times New Roman" w:hAnsi="Times New Roman"/>
          <w:sz w:val="24"/>
          <w:szCs w:val="24"/>
        </w:rPr>
        <w:t>Cities and Urbanism: Central Themes and Future Directions (</w:t>
      </w:r>
      <w:r w:rsidR="00D80B82">
        <w:rPr>
          <w:rFonts w:ascii="Times New Roman" w:hAnsi="Times New Roman"/>
          <w:sz w:val="24"/>
          <w:szCs w:val="24"/>
        </w:rPr>
        <w:t>with J</w:t>
      </w:r>
      <w:r w:rsidR="003B4A1D">
        <w:rPr>
          <w:rFonts w:ascii="Times New Roman" w:hAnsi="Times New Roman"/>
          <w:sz w:val="24"/>
          <w:szCs w:val="24"/>
        </w:rPr>
        <w:t>.</w:t>
      </w:r>
      <w:r w:rsidR="007D2906">
        <w:rPr>
          <w:rFonts w:ascii="Times New Roman" w:hAnsi="Times New Roman"/>
          <w:sz w:val="24"/>
          <w:szCs w:val="24"/>
        </w:rPr>
        <w:t xml:space="preserve"> </w:t>
      </w:r>
      <w:r w:rsidR="002B4775" w:rsidRPr="00D80B82">
        <w:rPr>
          <w:rFonts w:ascii="Times New Roman" w:hAnsi="Times New Roman"/>
          <w:sz w:val="24"/>
          <w:szCs w:val="24"/>
        </w:rPr>
        <w:t xml:space="preserve">Sabloff). </w:t>
      </w:r>
      <w:r w:rsidR="00DE6319">
        <w:rPr>
          <w:rFonts w:ascii="Times New Roman" w:hAnsi="Times New Roman"/>
          <w:sz w:val="24"/>
          <w:szCs w:val="24"/>
        </w:rPr>
        <w:t xml:space="preserve"> </w:t>
      </w:r>
      <w:r w:rsidR="002B4775" w:rsidRPr="00D80B82">
        <w:rPr>
          <w:rFonts w:ascii="Times New Roman" w:hAnsi="Times New Roman"/>
          <w:sz w:val="24"/>
          <w:szCs w:val="24"/>
        </w:rPr>
        <w:t xml:space="preserve">In </w:t>
      </w:r>
      <w:r w:rsidR="002B4775" w:rsidRPr="00D80B82">
        <w:rPr>
          <w:rFonts w:ascii="Times New Roman" w:hAnsi="Times New Roman"/>
          <w:i/>
          <w:sz w:val="24"/>
          <w:szCs w:val="24"/>
        </w:rPr>
        <w:t>The Ancient City</w:t>
      </w:r>
      <w:r w:rsidR="007D2906">
        <w:rPr>
          <w:rFonts w:ascii="Times New Roman" w:hAnsi="Times New Roman"/>
          <w:sz w:val="24"/>
          <w:szCs w:val="24"/>
        </w:rPr>
        <w:t xml:space="preserve"> (co-ed</w:t>
      </w:r>
      <w:r w:rsidR="00A30839">
        <w:rPr>
          <w:rFonts w:ascii="Times New Roman" w:hAnsi="Times New Roman"/>
          <w:sz w:val="24"/>
          <w:szCs w:val="24"/>
        </w:rPr>
        <w:t>itor</w:t>
      </w:r>
      <w:r w:rsidR="004E4EE4">
        <w:rPr>
          <w:rFonts w:ascii="Times New Roman" w:hAnsi="Times New Roman"/>
          <w:sz w:val="24"/>
          <w:szCs w:val="24"/>
        </w:rPr>
        <w:t xml:space="preserve"> J</w:t>
      </w:r>
      <w:r w:rsidR="00A30839">
        <w:rPr>
          <w:rFonts w:ascii="Times New Roman" w:hAnsi="Times New Roman"/>
          <w:sz w:val="24"/>
          <w:szCs w:val="24"/>
        </w:rPr>
        <w:t>eremy</w:t>
      </w:r>
      <w:r w:rsidR="007D2906">
        <w:rPr>
          <w:rFonts w:ascii="Times New Roman" w:hAnsi="Times New Roman"/>
          <w:sz w:val="24"/>
          <w:szCs w:val="24"/>
        </w:rPr>
        <w:t xml:space="preserve"> Sabloff), </w:t>
      </w:r>
      <w:r w:rsidR="002B4775" w:rsidRPr="00D80B82">
        <w:rPr>
          <w:rFonts w:ascii="Times New Roman" w:hAnsi="Times New Roman"/>
          <w:sz w:val="24"/>
          <w:szCs w:val="24"/>
        </w:rPr>
        <w:t>pp.</w:t>
      </w:r>
      <w:r w:rsidR="002B4775" w:rsidRPr="00D80B82">
        <w:rPr>
          <w:rFonts w:ascii="Times New Roman" w:hAnsi="Times New Roman"/>
          <w:i/>
          <w:sz w:val="24"/>
          <w:szCs w:val="24"/>
        </w:rPr>
        <w:t xml:space="preserve"> </w:t>
      </w:r>
      <w:r w:rsidR="004D1279" w:rsidRPr="00D80B82">
        <w:rPr>
          <w:rFonts w:ascii="Times New Roman" w:hAnsi="Times New Roman"/>
          <w:sz w:val="24"/>
          <w:szCs w:val="24"/>
        </w:rPr>
        <w:t>3</w:t>
      </w:r>
      <w:r w:rsidR="004E4EE4">
        <w:rPr>
          <w:rFonts w:ascii="Times New Roman" w:hAnsi="Times New Roman"/>
          <w:sz w:val="24"/>
          <w:szCs w:val="24"/>
        </w:rPr>
        <w:t>23-</w:t>
      </w:r>
      <w:r w:rsidR="009811C6" w:rsidRPr="00D80B82">
        <w:rPr>
          <w:rFonts w:ascii="Times New Roman" w:hAnsi="Times New Roman"/>
          <w:sz w:val="24"/>
          <w:szCs w:val="24"/>
        </w:rPr>
        <w:t>36</w:t>
      </w:r>
      <w:r w:rsidR="005443E9" w:rsidRPr="00D80B82">
        <w:rPr>
          <w:rFonts w:ascii="Times New Roman" w:hAnsi="Times New Roman"/>
          <w:sz w:val="24"/>
          <w:szCs w:val="24"/>
        </w:rPr>
        <w:t xml:space="preserve">. </w:t>
      </w:r>
      <w:r w:rsidR="004E4EE4">
        <w:rPr>
          <w:rFonts w:ascii="Times New Roman" w:hAnsi="Times New Roman"/>
          <w:sz w:val="24"/>
          <w:szCs w:val="24"/>
        </w:rPr>
        <w:t xml:space="preserve"> </w:t>
      </w:r>
      <w:r w:rsidR="002B4775" w:rsidRPr="008A1A2F">
        <w:rPr>
          <w:rFonts w:ascii="Times New Roman" w:hAnsi="Times New Roman"/>
          <w:sz w:val="24"/>
          <w:szCs w:val="24"/>
        </w:rPr>
        <w:t>SAR Press, Santa Fe</w:t>
      </w:r>
      <w:r w:rsidR="00ED1FC1">
        <w:rPr>
          <w:rFonts w:ascii="Times New Roman" w:hAnsi="Times New Roman"/>
          <w:sz w:val="24"/>
          <w:szCs w:val="24"/>
        </w:rPr>
        <w:t>.</w:t>
      </w:r>
    </w:p>
    <w:p w14:paraId="417326FC" w14:textId="77777777" w:rsidR="002B18C0" w:rsidRDefault="002B18C0" w:rsidP="00017830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6FD" w14:textId="77777777" w:rsidR="002B18C0" w:rsidRDefault="002B18C0" w:rsidP="002B18C0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 w:rsidRPr="00D80B82">
        <w:rPr>
          <w:rFonts w:ascii="Times New Roman" w:hAnsi="Times New Roman"/>
          <w:sz w:val="24"/>
          <w:szCs w:val="24"/>
        </w:rPr>
        <w:tab/>
        <w:t xml:space="preserve">Understanding Houses, Compounds, and Neighborhoods.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B82">
        <w:rPr>
          <w:rFonts w:ascii="Times New Roman" w:hAnsi="Times New Roman"/>
          <w:sz w:val="24"/>
          <w:szCs w:val="24"/>
        </w:rPr>
        <w:t xml:space="preserve">In </w:t>
      </w:r>
      <w:r w:rsidRPr="00D80B82">
        <w:rPr>
          <w:rFonts w:ascii="Times New Roman" w:hAnsi="Times New Roman"/>
          <w:i/>
          <w:sz w:val="24"/>
          <w:szCs w:val="24"/>
        </w:rPr>
        <w:t>D</w:t>
      </w:r>
      <w:r w:rsidRPr="00D80B82">
        <w:rPr>
          <w:i/>
          <w:sz w:val="24"/>
          <w:szCs w:val="24"/>
        </w:rPr>
        <w:t>omestic Life in Prehispanic Capitals: A Study of Specialization, Hierarchy, and Ethnicity</w:t>
      </w:r>
      <w:r w:rsidRPr="00D80B82">
        <w:rPr>
          <w:rFonts w:ascii="Times New Roman" w:hAnsi="Times New Roman"/>
          <w:sz w:val="24"/>
          <w:szCs w:val="24"/>
        </w:rPr>
        <w:t>, ed</w:t>
      </w:r>
      <w:r>
        <w:rPr>
          <w:rFonts w:ascii="Times New Roman" w:hAnsi="Times New Roman"/>
          <w:sz w:val="24"/>
          <w:szCs w:val="24"/>
        </w:rPr>
        <w:t>ited by</w:t>
      </w:r>
      <w:r w:rsidRPr="00D80B82">
        <w:rPr>
          <w:rFonts w:ascii="Times New Roman" w:hAnsi="Times New Roman"/>
          <w:sz w:val="24"/>
          <w:szCs w:val="24"/>
        </w:rPr>
        <w:t xml:space="preserve"> Linda Manzanilla and Claude Chapdelaine</w:t>
      </w:r>
      <w:r w:rsidR="00783F9A">
        <w:rPr>
          <w:rFonts w:ascii="Times New Roman" w:hAnsi="Times New Roman"/>
          <w:sz w:val="24"/>
          <w:szCs w:val="24"/>
        </w:rPr>
        <w:t xml:space="preserve">, pp. </w:t>
      </w:r>
      <w:r w:rsidR="008470A6">
        <w:rPr>
          <w:rFonts w:ascii="Times New Roman" w:hAnsi="Times New Roman"/>
          <w:sz w:val="24"/>
          <w:szCs w:val="24"/>
        </w:rPr>
        <w:t>256-266</w:t>
      </w:r>
      <w:r w:rsidRPr="00D80B82">
        <w:rPr>
          <w:rFonts w:ascii="Times New Roman" w:hAnsi="Times New Roman"/>
          <w:sz w:val="24"/>
          <w:szCs w:val="24"/>
        </w:rPr>
        <w:t xml:space="preserve">.  </w:t>
      </w:r>
      <w:r w:rsidR="00B1783C">
        <w:rPr>
          <w:rFonts w:ascii="Times New Roman" w:hAnsi="Times New Roman"/>
          <w:sz w:val="24"/>
          <w:szCs w:val="24"/>
        </w:rPr>
        <w:t>Memoir</w:t>
      </w:r>
      <w:r>
        <w:rPr>
          <w:rFonts w:ascii="Times New Roman" w:hAnsi="Times New Roman"/>
          <w:sz w:val="24"/>
          <w:szCs w:val="24"/>
        </w:rPr>
        <w:t xml:space="preserve"> </w:t>
      </w:r>
      <w:r w:rsidR="00E13352">
        <w:rPr>
          <w:rFonts w:ascii="Times New Roman" w:hAnsi="Times New Roman"/>
          <w:sz w:val="24"/>
          <w:szCs w:val="24"/>
        </w:rPr>
        <w:t>46,</w:t>
      </w:r>
      <w:r>
        <w:rPr>
          <w:rFonts w:ascii="Times New Roman" w:hAnsi="Times New Roman"/>
          <w:sz w:val="24"/>
          <w:szCs w:val="24"/>
        </w:rPr>
        <w:t xml:space="preserve"> University of Michigan</w:t>
      </w:r>
      <w:r w:rsidR="00B1783C">
        <w:rPr>
          <w:rFonts w:ascii="Times New Roman" w:hAnsi="Times New Roman"/>
          <w:sz w:val="24"/>
          <w:szCs w:val="24"/>
        </w:rPr>
        <w:t>,</w:t>
      </w:r>
      <w:r w:rsidR="002E1CAD">
        <w:rPr>
          <w:rFonts w:ascii="Times New Roman" w:hAnsi="Times New Roman"/>
          <w:sz w:val="24"/>
          <w:szCs w:val="24"/>
        </w:rPr>
        <w:t xml:space="preserve"> Museum of Anthropology</w:t>
      </w:r>
      <w:r w:rsidR="00965401">
        <w:rPr>
          <w:rFonts w:ascii="Times New Roman" w:hAnsi="Times New Roman"/>
          <w:sz w:val="24"/>
          <w:szCs w:val="24"/>
        </w:rPr>
        <w:t>, Ann Arbor.</w:t>
      </w:r>
    </w:p>
    <w:p w14:paraId="417326FE" w14:textId="77777777" w:rsidR="00171828" w:rsidRPr="008A1A2F" w:rsidRDefault="00171828" w:rsidP="00DF6DBD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6FF" w14:textId="77777777" w:rsidR="0025256A" w:rsidRPr="00D80B82" w:rsidRDefault="0025256A" w:rsidP="0025256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 w:rsidRPr="00D80B82">
        <w:rPr>
          <w:rFonts w:ascii="Times New Roman" w:hAnsi="Times New Roman"/>
          <w:sz w:val="24"/>
          <w:szCs w:val="24"/>
        </w:rPr>
        <w:tab/>
        <w:t xml:space="preserve">Rethinking Figurines.  In </w:t>
      </w:r>
      <w:r w:rsidRPr="00D80B82">
        <w:rPr>
          <w:rFonts w:ascii="Times New Roman" w:hAnsi="Times New Roman"/>
          <w:i/>
          <w:sz w:val="24"/>
          <w:szCs w:val="24"/>
        </w:rPr>
        <w:t>Mesoamerican Figurines: Small-Scale Indices of Large-Scale Social Phenomena</w:t>
      </w:r>
      <w:r w:rsidRPr="00D80B82">
        <w:rPr>
          <w:rFonts w:ascii="Times New Roman" w:hAnsi="Times New Roman"/>
          <w:sz w:val="24"/>
          <w:szCs w:val="24"/>
        </w:rPr>
        <w:t xml:space="preserve">, edited by Christina T. Halperin, Katherine A. Faust, Rhonda Taube, and Aurore </w:t>
      </w:r>
      <w:proofErr w:type="spellStart"/>
      <w:r w:rsidRPr="00D80B82">
        <w:rPr>
          <w:rFonts w:ascii="Times New Roman" w:hAnsi="Times New Roman"/>
          <w:sz w:val="24"/>
          <w:szCs w:val="24"/>
        </w:rPr>
        <w:t>Giguet</w:t>
      </w:r>
      <w:proofErr w:type="spellEnd"/>
      <w:r w:rsidRPr="00D80B82">
        <w:rPr>
          <w:rFonts w:ascii="Times New Roman" w:hAnsi="Times New Roman"/>
          <w:sz w:val="24"/>
          <w:szCs w:val="24"/>
        </w:rPr>
        <w:t xml:space="preserve">, pp. </w:t>
      </w:r>
      <w:r>
        <w:rPr>
          <w:rFonts w:ascii="Times New Roman" w:hAnsi="Times New Roman"/>
          <w:sz w:val="24"/>
          <w:szCs w:val="24"/>
        </w:rPr>
        <w:t>25-50</w:t>
      </w:r>
      <w:r w:rsidR="00EE10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E1083">
        <w:rPr>
          <w:rFonts w:ascii="Times New Roman" w:hAnsi="Times New Roman"/>
          <w:sz w:val="24"/>
          <w:szCs w:val="24"/>
        </w:rPr>
        <w:t>U</w:t>
      </w:r>
      <w:r w:rsidR="00E05162">
        <w:rPr>
          <w:rFonts w:ascii="Times New Roman" w:hAnsi="Times New Roman"/>
          <w:sz w:val="24"/>
          <w:szCs w:val="24"/>
        </w:rPr>
        <w:t xml:space="preserve">niversity Press </w:t>
      </w:r>
      <w:r w:rsidR="00EE1083">
        <w:rPr>
          <w:rFonts w:ascii="Times New Roman" w:hAnsi="Times New Roman"/>
          <w:sz w:val="24"/>
          <w:szCs w:val="24"/>
        </w:rPr>
        <w:t>of Florida, Gainesville</w:t>
      </w:r>
      <w:r w:rsidRPr="00D80B82">
        <w:rPr>
          <w:rFonts w:ascii="Times New Roman" w:hAnsi="Times New Roman"/>
          <w:sz w:val="24"/>
          <w:szCs w:val="24"/>
        </w:rPr>
        <w:t xml:space="preserve">. </w:t>
      </w:r>
    </w:p>
    <w:p w14:paraId="41732700" w14:textId="77777777" w:rsidR="00EA668E" w:rsidRDefault="00EA668E" w:rsidP="00EA668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01" w14:textId="77777777" w:rsidR="00AE77F4" w:rsidRPr="006221F3" w:rsidRDefault="00AE77F4" w:rsidP="00AE77F4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 w:rsidRPr="00D80B82">
        <w:rPr>
          <w:rFonts w:ascii="Times New Roman" w:hAnsi="Times New Roman"/>
          <w:sz w:val="24"/>
          <w:szCs w:val="24"/>
        </w:rPr>
        <w:tab/>
      </w:r>
      <w:r w:rsidRPr="006221F3">
        <w:rPr>
          <w:rFonts w:ascii="Times New Roman" w:hAnsi="Times New Roman"/>
          <w:sz w:val="24"/>
          <w:szCs w:val="24"/>
        </w:rPr>
        <w:t xml:space="preserve">A World Tour of Breweries.  In </w:t>
      </w:r>
      <w:r w:rsidR="00965401">
        <w:rPr>
          <w:rFonts w:ascii="Times New Roman" w:hAnsi="Times New Roman"/>
          <w:i/>
          <w:sz w:val="24"/>
          <w:szCs w:val="24"/>
        </w:rPr>
        <w:t xml:space="preserve">Andean Civilization: </w:t>
      </w:r>
      <w:r w:rsidRPr="006221F3">
        <w:rPr>
          <w:rFonts w:ascii="Times New Roman" w:hAnsi="Times New Roman"/>
          <w:i/>
          <w:sz w:val="24"/>
          <w:szCs w:val="24"/>
        </w:rPr>
        <w:t>A Tribute to Michael E. Moseley</w:t>
      </w:r>
      <w:r w:rsidR="00965401">
        <w:rPr>
          <w:rFonts w:ascii="Times New Roman" w:hAnsi="Times New Roman"/>
          <w:sz w:val="24"/>
          <w:szCs w:val="24"/>
        </w:rPr>
        <w:t>, ed</w:t>
      </w:r>
      <w:r w:rsidRPr="006221F3">
        <w:rPr>
          <w:rFonts w:ascii="Times New Roman" w:hAnsi="Times New Roman"/>
          <w:sz w:val="24"/>
          <w:szCs w:val="24"/>
        </w:rPr>
        <w:t xml:space="preserve"> Joyce Marcus and </w:t>
      </w:r>
      <w:r w:rsidR="00965401">
        <w:rPr>
          <w:rFonts w:ascii="Times New Roman" w:hAnsi="Times New Roman"/>
          <w:sz w:val="24"/>
          <w:szCs w:val="24"/>
        </w:rPr>
        <w:t>Patrick Ryan Williams, pp. 303-</w:t>
      </w:r>
      <w:r w:rsidRPr="006221F3">
        <w:rPr>
          <w:rFonts w:ascii="Times New Roman" w:hAnsi="Times New Roman"/>
          <w:sz w:val="24"/>
          <w:szCs w:val="24"/>
        </w:rPr>
        <w:t>24</w:t>
      </w:r>
      <w:r w:rsidR="00965401">
        <w:rPr>
          <w:rFonts w:ascii="Times New Roman" w:hAnsi="Times New Roman"/>
          <w:sz w:val="24"/>
          <w:szCs w:val="24"/>
        </w:rPr>
        <w:t xml:space="preserve">. </w:t>
      </w:r>
      <w:r w:rsidR="007B35B2">
        <w:rPr>
          <w:rFonts w:ascii="Times New Roman" w:hAnsi="Times New Roman"/>
          <w:sz w:val="24"/>
          <w:szCs w:val="24"/>
        </w:rPr>
        <w:t xml:space="preserve"> </w:t>
      </w:r>
      <w:r w:rsidR="000E03A3">
        <w:rPr>
          <w:rFonts w:ascii="Times New Roman" w:hAnsi="Times New Roman"/>
          <w:sz w:val="24"/>
          <w:szCs w:val="24"/>
        </w:rPr>
        <w:t xml:space="preserve">UCLA </w:t>
      </w:r>
      <w:r w:rsidR="00965401">
        <w:rPr>
          <w:rFonts w:ascii="Times New Roman" w:hAnsi="Times New Roman"/>
          <w:sz w:val="24"/>
          <w:szCs w:val="24"/>
        </w:rPr>
        <w:t>Cotsen Inst</w:t>
      </w:r>
      <w:r w:rsidRPr="006221F3">
        <w:rPr>
          <w:rFonts w:ascii="Times New Roman" w:hAnsi="Times New Roman"/>
          <w:sz w:val="24"/>
          <w:szCs w:val="24"/>
        </w:rPr>
        <w:t xml:space="preserve"> Archae</w:t>
      </w:r>
      <w:r w:rsidR="000E03A3">
        <w:rPr>
          <w:rFonts w:ascii="Times New Roman" w:hAnsi="Times New Roman"/>
          <w:sz w:val="24"/>
          <w:szCs w:val="24"/>
        </w:rPr>
        <w:t>ology</w:t>
      </w:r>
      <w:r w:rsidR="007B35B2">
        <w:rPr>
          <w:rFonts w:ascii="Times New Roman" w:hAnsi="Times New Roman"/>
          <w:sz w:val="24"/>
          <w:szCs w:val="24"/>
        </w:rPr>
        <w:t>.</w:t>
      </w:r>
    </w:p>
    <w:p w14:paraId="41732702" w14:textId="77777777" w:rsidR="00AE77F4" w:rsidRPr="006221F3" w:rsidRDefault="00AE77F4" w:rsidP="00AE77F4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03" w14:textId="77777777" w:rsidR="00AE77F4" w:rsidRPr="00B0185E" w:rsidRDefault="00AE77F4" w:rsidP="00B0185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6221F3">
        <w:rPr>
          <w:rFonts w:ascii="Times New Roman" w:hAnsi="Times New Roman"/>
          <w:sz w:val="24"/>
          <w:szCs w:val="24"/>
        </w:rPr>
        <w:t>2009</w:t>
      </w:r>
      <w:r w:rsidRPr="006221F3">
        <w:rPr>
          <w:rFonts w:ascii="Times New Roman" w:hAnsi="Times New Roman"/>
          <w:sz w:val="24"/>
          <w:szCs w:val="24"/>
        </w:rPr>
        <w:tab/>
      </w:r>
      <w:r w:rsidRPr="006221F3">
        <w:rPr>
          <w:rFonts w:ascii="Times New Roman" w:hAnsi="Times New Roman"/>
          <w:bCs/>
          <w:sz w:val="24"/>
          <w:szCs w:val="24"/>
        </w:rPr>
        <w:t>Michael E. Moseley and the Foundations of Andean Civilization</w:t>
      </w:r>
      <w:r w:rsidRPr="006221F3">
        <w:rPr>
          <w:rFonts w:ascii="Times New Roman" w:hAnsi="Times New Roman"/>
          <w:sz w:val="24"/>
          <w:szCs w:val="24"/>
        </w:rPr>
        <w:t xml:space="preserve"> (by Joyce</w:t>
      </w:r>
      <w:r>
        <w:rPr>
          <w:rFonts w:ascii="Times New Roman" w:hAnsi="Times New Roman"/>
          <w:sz w:val="24"/>
          <w:szCs w:val="24"/>
        </w:rPr>
        <w:t xml:space="preserve"> Marcus and Charles</w:t>
      </w:r>
      <w:r w:rsidRPr="00D80B82">
        <w:rPr>
          <w:rFonts w:ascii="Times New Roman" w:hAnsi="Times New Roman"/>
          <w:sz w:val="24"/>
          <w:szCs w:val="24"/>
        </w:rPr>
        <w:t xml:space="preserve"> Stanish).  In </w:t>
      </w:r>
      <w:r w:rsidRPr="00D80B82">
        <w:rPr>
          <w:i/>
          <w:sz w:val="24"/>
          <w:szCs w:val="24"/>
        </w:rPr>
        <w:t>Andean Civilization</w:t>
      </w:r>
      <w:r w:rsidRPr="00D80B82">
        <w:rPr>
          <w:sz w:val="24"/>
          <w:szCs w:val="24"/>
        </w:rPr>
        <w:t>:</w:t>
      </w:r>
      <w:r w:rsidRPr="00D80B82">
        <w:rPr>
          <w:i/>
          <w:sz w:val="24"/>
          <w:szCs w:val="24"/>
        </w:rPr>
        <w:t xml:space="preserve"> A Tribute to Michael E. Moseley, </w:t>
      </w:r>
      <w:r>
        <w:rPr>
          <w:rFonts w:ascii="Times New Roman" w:hAnsi="Times New Roman"/>
          <w:sz w:val="24"/>
          <w:szCs w:val="24"/>
        </w:rPr>
        <w:t>edited by Joyce</w:t>
      </w:r>
      <w:r w:rsidRPr="00D80B82">
        <w:rPr>
          <w:rFonts w:ascii="Times New Roman" w:hAnsi="Times New Roman"/>
          <w:sz w:val="24"/>
          <w:szCs w:val="24"/>
        </w:rPr>
        <w:t xml:space="preserve"> Marcus and P</w:t>
      </w:r>
      <w:r w:rsidR="00DB7785">
        <w:rPr>
          <w:rFonts w:ascii="Times New Roman" w:hAnsi="Times New Roman"/>
          <w:sz w:val="24"/>
          <w:szCs w:val="24"/>
        </w:rPr>
        <w:t>.</w:t>
      </w:r>
      <w:r w:rsidRPr="00D80B82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yan</w:t>
      </w:r>
      <w:r w:rsidRPr="00D80B82">
        <w:rPr>
          <w:rFonts w:ascii="Times New Roman" w:hAnsi="Times New Roman"/>
          <w:sz w:val="24"/>
          <w:szCs w:val="24"/>
        </w:rPr>
        <w:t xml:space="preserve"> Williams</w:t>
      </w:r>
      <w:r>
        <w:rPr>
          <w:rFonts w:ascii="Times New Roman" w:hAnsi="Times New Roman"/>
          <w:sz w:val="24"/>
          <w:szCs w:val="24"/>
        </w:rPr>
        <w:t>, pp. 1-8</w:t>
      </w:r>
      <w:r w:rsidR="00DB77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UCLA</w:t>
      </w:r>
      <w:r w:rsidR="00371227">
        <w:rPr>
          <w:rFonts w:ascii="Times New Roman" w:hAnsi="Times New Roman"/>
          <w:sz w:val="24"/>
          <w:szCs w:val="24"/>
        </w:rPr>
        <w:t>, Cotsen Institute of Archaeology</w:t>
      </w:r>
      <w:r>
        <w:rPr>
          <w:rFonts w:ascii="Times New Roman" w:hAnsi="Times New Roman"/>
          <w:sz w:val="24"/>
          <w:szCs w:val="24"/>
        </w:rPr>
        <w:t>.</w:t>
      </w:r>
    </w:p>
    <w:p w14:paraId="41732704" w14:textId="77777777" w:rsidR="00B0185E" w:rsidRPr="00E928CA" w:rsidRDefault="00B0185E" w:rsidP="00E928CA">
      <w:pPr>
        <w:pStyle w:val="DEEPINDENT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1732705" w14:textId="77777777" w:rsidR="00017830" w:rsidRPr="00D37C0B" w:rsidRDefault="00DB0451" w:rsidP="00D37C0B">
      <w:pPr>
        <w:pStyle w:val="DEEPINDENT"/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</w:rPr>
        <w:t>2009</w:t>
      </w:r>
      <w:r w:rsidR="002B18C0" w:rsidRPr="00D80B82">
        <w:rPr>
          <w:rFonts w:ascii="Times New Roman" w:hAnsi="Times New Roman"/>
          <w:sz w:val="24"/>
          <w:szCs w:val="24"/>
        </w:rPr>
        <w:tab/>
        <w:t xml:space="preserve">How Monte Albán Represented Itself.  In </w:t>
      </w:r>
      <w:r w:rsidR="002B18C0" w:rsidRPr="00D80B82">
        <w:rPr>
          <w:rFonts w:ascii="Times New Roman" w:hAnsi="Times New Roman"/>
          <w:i/>
          <w:sz w:val="24"/>
          <w:szCs w:val="24"/>
        </w:rPr>
        <w:t>The Art of Urbanism</w:t>
      </w:r>
      <w:r w:rsidR="002B18C0" w:rsidRPr="00D80B82">
        <w:rPr>
          <w:rFonts w:ascii="Times New Roman" w:hAnsi="Times New Roman"/>
          <w:sz w:val="24"/>
          <w:szCs w:val="24"/>
        </w:rPr>
        <w:t xml:space="preserve">: </w:t>
      </w:r>
      <w:r w:rsidR="00906750">
        <w:rPr>
          <w:rFonts w:ascii="Times New Roman" w:hAnsi="Times New Roman"/>
          <w:i/>
          <w:sz w:val="24"/>
          <w:szCs w:val="24"/>
        </w:rPr>
        <w:t>How Mesoamerican Kingdom</w:t>
      </w:r>
      <w:r w:rsidR="002B18C0" w:rsidRPr="00D80B82">
        <w:rPr>
          <w:rFonts w:ascii="Times New Roman" w:hAnsi="Times New Roman"/>
          <w:i/>
          <w:sz w:val="24"/>
          <w:szCs w:val="24"/>
        </w:rPr>
        <w:t>s Represented Themselves in Architecture and Imagery</w:t>
      </w:r>
      <w:r w:rsidR="002B18C0" w:rsidRPr="00D80B82">
        <w:rPr>
          <w:rFonts w:ascii="Times New Roman" w:hAnsi="Times New Roman"/>
          <w:sz w:val="24"/>
          <w:szCs w:val="24"/>
        </w:rPr>
        <w:t xml:space="preserve">, edited by William </w:t>
      </w:r>
      <w:r w:rsidR="002B18C0">
        <w:rPr>
          <w:rFonts w:ascii="Times New Roman" w:hAnsi="Times New Roman"/>
          <w:sz w:val="24"/>
          <w:szCs w:val="24"/>
        </w:rPr>
        <w:t xml:space="preserve">L. </w:t>
      </w:r>
      <w:r w:rsidR="002B18C0" w:rsidRPr="00D80B82">
        <w:rPr>
          <w:rFonts w:ascii="Times New Roman" w:hAnsi="Times New Roman"/>
          <w:sz w:val="24"/>
          <w:szCs w:val="24"/>
        </w:rPr>
        <w:t xml:space="preserve">Fash and Leonardo López </w:t>
      </w:r>
      <w:proofErr w:type="spellStart"/>
      <w:r w:rsidR="002B18C0" w:rsidRPr="00D80B82">
        <w:rPr>
          <w:rFonts w:ascii="Times New Roman" w:hAnsi="Times New Roman"/>
          <w:sz w:val="24"/>
          <w:szCs w:val="24"/>
        </w:rPr>
        <w:t>Luján</w:t>
      </w:r>
      <w:proofErr w:type="spellEnd"/>
      <w:r w:rsidR="000E4CC6">
        <w:rPr>
          <w:rFonts w:ascii="Times New Roman" w:hAnsi="Times New Roman"/>
          <w:sz w:val="24"/>
          <w:szCs w:val="24"/>
        </w:rPr>
        <w:t xml:space="preserve">, pp. </w:t>
      </w:r>
      <w:r w:rsidR="00600E97">
        <w:rPr>
          <w:rFonts w:ascii="Times New Roman" w:hAnsi="Times New Roman"/>
          <w:sz w:val="24"/>
          <w:szCs w:val="24"/>
        </w:rPr>
        <w:t>77-110</w:t>
      </w:r>
      <w:r w:rsidR="002B18C0" w:rsidRPr="00D80B82">
        <w:rPr>
          <w:rFonts w:ascii="Times New Roman" w:hAnsi="Times New Roman"/>
          <w:sz w:val="24"/>
          <w:szCs w:val="24"/>
        </w:rPr>
        <w:t xml:space="preserve">.  </w:t>
      </w:r>
      <w:r w:rsidR="002B18C0" w:rsidRPr="008A1A2F">
        <w:rPr>
          <w:rFonts w:ascii="Times New Roman" w:hAnsi="Times New Roman"/>
          <w:sz w:val="24"/>
          <w:szCs w:val="24"/>
          <w:lang w:val="es-MX"/>
        </w:rPr>
        <w:t xml:space="preserve">Dumbarton </w:t>
      </w:r>
      <w:proofErr w:type="spellStart"/>
      <w:r w:rsidR="002B18C0" w:rsidRPr="008A1A2F">
        <w:rPr>
          <w:rFonts w:ascii="Times New Roman" w:hAnsi="Times New Roman"/>
          <w:sz w:val="24"/>
          <w:szCs w:val="24"/>
          <w:lang w:val="es-MX"/>
        </w:rPr>
        <w:t>Oaks</w:t>
      </w:r>
      <w:proofErr w:type="spellEnd"/>
      <w:r w:rsidR="000E03A3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0E03A3">
        <w:rPr>
          <w:rFonts w:ascii="Times New Roman" w:hAnsi="Times New Roman"/>
          <w:sz w:val="24"/>
          <w:szCs w:val="24"/>
          <w:lang w:val="es-MX"/>
        </w:rPr>
        <w:t>Research</w:t>
      </w:r>
      <w:proofErr w:type="spellEnd"/>
      <w:r w:rsidR="002B18C0" w:rsidRPr="008A1A2F">
        <w:rPr>
          <w:rFonts w:ascii="Times New Roman" w:hAnsi="Times New Roman"/>
          <w:sz w:val="24"/>
          <w:szCs w:val="24"/>
          <w:lang w:val="es-MX"/>
        </w:rPr>
        <w:t>.</w:t>
      </w:r>
    </w:p>
    <w:p w14:paraId="41732706" w14:textId="77777777" w:rsidR="002B18C0" w:rsidRPr="008A1A2F" w:rsidRDefault="002B18C0" w:rsidP="002B18C0">
      <w:pPr>
        <w:pStyle w:val="DEEPINDENT"/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41732707" w14:textId="77777777" w:rsidR="002B20C3" w:rsidRPr="008A1A2F" w:rsidRDefault="001E1AD1" w:rsidP="002B20C3">
      <w:pPr>
        <w:ind w:left="2160" w:hanging="21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2010</w:t>
      </w:r>
      <w:r w:rsidR="00FC621E">
        <w:rPr>
          <w:sz w:val="24"/>
          <w:szCs w:val="24"/>
          <w:lang w:val="es-MX"/>
        </w:rPr>
        <w:tab/>
      </w:r>
      <w:r w:rsidR="00177EFB">
        <w:rPr>
          <w:sz w:val="24"/>
          <w:szCs w:val="24"/>
          <w:lang w:val="es-MX"/>
        </w:rPr>
        <w:t>En búsqueda de la m</w:t>
      </w:r>
      <w:r w:rsidR="002B20C3" w:rsidRPr="008A1A2F">
        <w:rPr>
          <w:sz w:val="24"/>
          <w:szCs w:val="24"/>
          <w:lang w:val="es-MX"/>
        </w:rPr>
        <w:t>ent</w:t>
      </w:r>
      <w:r w:rsidR="0070221C" w:rsidRPr="008A1A2F">
        <w:rPr>
          <w:sz w:val="24"/>
          <w:szCs w:val="24"/>
          <w:lang w:val="es-MX"/>
        </w:rPr>
        <w:t>alidad</w:t>
      </w:r>
      <w:r w:rsidR="002B20C3" w:rsidRPr="008A1A2F">
        <w:rPr>
          <w:sz w:val="24"/>
          <w:szCs w:val="24"/>
          <w:lang w:val="es-MX"/>
        </w:rPr>
        <w:t xml:space="preserve"> </w:t>
      </w:r>
      <w:r w:rsidR="00177EFB">
        <w:rPr>
          <w:sz w:val="24"/>
          <w:szCs w:val="24"/>
          <w:lang w:val="es-MX"/>
        </w:rPr>
        <w:t>a</w:t>
      </w:r>
      <w:r w:rsidR="0070221C" w:rsidRPr="008A1A2F">
        <w:rPr>
          <w:sz w:val="24"/>
          <w:szCs w:val="24"/>
          <w:lang w:val="es-MX"/>
        </w:rPr>
        <w:t>ndin</w:t>
      </w:r>
      <w:r w:rsidR="00177EFB">
        <w:rPr>
          <w:sz w:val="24"/>
          <w:szCs w:val="24"/>
          <w:lang w:val="es-MX"/>
        </w:rPr>
        <w:t>a: a</w:t>
      </w:r>
      <w:r w:rsidR="002B20C3" w:rsidRPr="008A1A2F">
        <w:rPr>
          <w:sz w:val="24"/>
          <w:szCs w:val="24"/>
          <w:lang w:val="es-MX"/>
        </w:rPr>
        <w:t>ventu</w:t>
      </w:r>
      <w:r w:rsidR="001678F2">
        <w:rPr>
          <w:sz w:val="24"/>
          <w:szCs w:val="24"/>
          <w:lang w:val="es-MX"/>
        </w:rPr>
        <w:t>ras en el Perú con Ramiro Matos</w:t>
      </w:r>
      <w:r w:rsidR="002B20C3" w:rsidRPr="008A1A2F">
        <w:rPr>
          <w:sz w:val="24"/>
          <w:szCs w:val="24"/>
          <w:lang w:val="es-MX"/>
        </w:rPr>
        <w:t xml:space="preserve"> </w:t>
      </w:r>
      <w:r w:rsidR="005F471B">
        <w:rPr>
          <w:sz w:val="24"/>
          <w:szCs w:val="24"/>
          <w:lang w:val="es-MX"/>
        </w:rPr>
        <w:t>(</w:t>
      </w:r>
      <w:proofErr w:type="spellStart"/>
      <w:r w:rsidR="00965401">
        <w:rPr>
          <w:sz w:val="24"/>
          <w:szCs w:val="24"/>
          <w:lang w:val="es-MX"/>
        </w:rPr>
        <w:t>with</w:t>
      </w:r>
      <w:proofErr w:type="spellEnd"/>
      <w:r w:rsidR="00965401">
        <w:rPr>
          <w:sz w:val="24"/>
          <w:szCs w:val="24"/>
          <w:lang w:val="es-MX"/>
        </w:rPr>
        <w:t xml:space="preserve"> K</w:t>
      </w:r>
      <w:r w:rsidR="00371227">
        <w:rPr>
          <w:sz w:val="24"/>
          <w:szCs w:val="24"/>
          <w:lang w:val="es-MX"/>
        </w:rPr>
        <w:t>.</w:t>
      </w:r>
      <w:r w:rsidR="00965401">
        <w:rPr>
          <w:sz w:val="24"/>
          <w:szCs w:val="24"/>
          <w:lang w:val="es-MX"/>
        </w:rPr>
        <w:t>V</w:t>
      </w:r>
      <w:r w:rsidR="00371227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Flannery). </w:t>
      </w:r>
      <w:r w:rsidR="002B20C3" w:rsidRPr="008A1A2F">
        <w:rPr>
          <w:sz w:val="24"/>
          <w:szCs w:val="24"/>
          <w:lang w:val="es-MX"/>
        </w:rPr>
        <w:t xml:space="preserve"> </w:t>
      </w:r>
      <w:r w:rsidR="002B20C3" w:rsidRPr="008A1A2F">
        <w:rPr>
          <w:i/>
          <w:sz w:val="24"/>
          <w:szCs w:val="24"/>
          <w:lang w:val="es-MX"/>
        </w:rPr>
        <w:t>Arqueología y Vida</w:t>
      </w:r>
      <w:r>
        <w:rPr>
          <w:sz w:val="24"/>
          <w:szCs w:val="24"/>
          <w:lang w:val="es-MX"/>
        </w:rPr>
        <w:t xml:space="preserve"> 3, pp. 9-22</w:t>
      </w:r>
      <w:r w:rsidR="00EE1083">
        <w:rPr>
          <w:sz w:val="24"/>
          <w:szCs w:val="24"/>
          <w:lang w:val="es-MX"/>
        </w:rPr>
        <w:t>.</w:t>
      </w:r>
      <w:r w:rsidR="00371227">
        <w:rPr>
          <w:sz w:val="24"/>
          <w:szCs w:val="24"/>
          <w:lang w:val="es-MX"/>
        </w:rPr>
        <w:t xml:space="preserve"> </w:t>
      </w:r>
      <w:r w:rsidR="00EE1083">
        <w:rPr>
          <w:sz w:val="24"/>
          <w:szCs w:val="24"/>
          <w:lang w:val="es-MX"/>
        </w:rPr>
        <w:t xml:space="preserve"> </w:t>
      </w:r>
      <w:r w:rsidR="002B20C3" w:rsidRPr="008A1A2F">
        <w:rPr>
          <w:sz w:val="24"/>
          <w:szCs w:val="24"/>
          <w:lang w:val="es-MX"/>
        </w:rPr>
        <w:t>Museo de Arqueología, Antropología e Historia, Facultad de Ciencias Sociales, Universidad Nacional de Trujillo</w:t>
      </w:r>
      <w:r>
        <w:rPr>
          <w:sz w:val="24"/>
          <w:szCs w:val="24"/>
          <w:lang w:val="es-MX"/>
        </w:rPr>
        <w:t xml:space="preserve">, </w:t>
      </w:r>
      <w:proofErr w:type="spellStart"/>
      <w:r>
        <w:rPr>
          <w:sz w:val="24"/>
          <w:szCs w:val="24"/>
          <w:lang w:val="es-MX"/>
        </w:rPr>
        <w:t>Peru</w:t>
      </w:r>
      <w:proofErr w:type="spellEnd"/>
      <w:r w:rsidR="002B20C3" w:rsidRPr="008A1A2F">
        <w:rPr>
          <w:sz w:val="24"/>
          <w:szCs w:val="24"/>
          <w:lang w:val="es-MX"/>
        </w:rPr>
        <w:t>.</w:t>
      </w:r>
    </w:p>
    <w:p w14:paraId="41732708" w14:textId="77777777" w:rsidR="002B20C3" w:rsidRPr="008A1A2F" w:rsidRDefault="002B20C3" w:rsidP="002B20C3">
      <w:pPr>
        <w:pStyle w:val="DEEPINDENT"/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41732709" w14:textId="77777777" w:rsidR="00B76394" w:rsidRPr="00D80B82" w:rsidRDefault="0079664E" w:rsidP="00B76394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 w:rsidR="00B76394">
        <w:rPr>
          <w:rFonts w:ascii="Times New Roman" w:hAnsi="Times New Roman"/>
          <w:sz w:val="24"/>
          <w:szCs w:val="24"/>
        </w:rPr>
        <w:tab/>
        <w:t>William Timothy Sanders (1926-2008).</w:t>
      </w:r>
      <w:r w:rsidR="005778BF">
        <w:rPr>
          <w:rFonts w:ascii="Times New Roman" w:hAnsi="Times New Roman"/>
          <w:sz w:val="24"/>
          <w:szCs w:val="24"/>
        </w:rPr>
        <w:t xml:space="preserve"> </w:t>
      </w:r>
      <w:r w:rsidR="00B76394" w:rsidRPr="00C3540B">
        <w:rPr>
          <w:rStyle w:val="PageNumber"/>
          <w:rFonts w:ascii="Times New Roman" w:hAnsi="Times New Roman"/>
          <w:sz w:val="24"/>
          <w:szCs w:val="24"/>
        </w:rPr>
        <w:t xml:space="preserve"> </w:t>
      </w:r>
      <w:r w:rsidR="00B76394" w:rsidRPr="00D80B82">
        <w:rPr>
          <w:rStyle w:val="PageNumber"/>
          <w:rFonts w:ascii="Times New Roman" w:hAnsi="Times New Roman"/>
          <w:sz w:val="24"/>
          <w:szCs w:val="24"/>
        </w:rPr>
        <w:t xml:space="preserve">In </w:t>
      </w:r>
      <w:r w:rsidR="00B76394" w:rsidRPr="00D80B82">
        <w:rPr>
          <w:rFonts w:ascii="Times New Roman" w:hAnsi="Times New Roman"/>
          <w:i/>
          <w:sz w:val="24"/>
          <w:szCs w:val="24"/>
        </w:rPr>
        <w:t>Biographical Memoirs of the National Academy of Sciences</w:t>
      </w:r>
      <w:r w:rsidR="00092E7C">
        <w:rPr>
          <w:rFonts w:ascii="Times New Roman" w:hAnsi="Times New Roman"/>
          <w:sz w:val="24"/>
          <w:szCs w:val="24"/>
        </w:rPr>
        <w:t>, pp. 1-26.</w:t>
      </w:r>
      <w:r w:rsidR="00A47274">
        <w:rPr>
          <w:rFonts w:ascii="Times New Roman" w:hAnsi="Times New Roman"/>
          <w:sz w:val="24"/>
          <w:szCs w:val="24"/>
        </w:rPr>
        <w:t xml:space="preserve"> </w:t>
      </w:r>
      <w:r w:rsidR="00B76394" w:rsidRPr="00D80B82">
        <w:rPr>
          <w:rFonts w:ascii="Times New Roman" w:hAnsi="Times New Roman"/>
          <w:sz w:val="24"/>
          <w:szCs w:val="24"/>
        </w:rPr>
        <w:t>National</w:t>
      </w:r>
      <w:r w:rsidR="007A72EB">
        <w:rPr>
          <w:rFonts w:ascii="Times New Roman" w:hAnsi="Times New Roman"/>
          <w:sz w:val="24"/>
          <w:szCs w:val="24"/>
        </w:rPr>
        <w:t xml:space="preserve"> Academies Press</w:t>
      </w:r>
      <w:r w:rsidR="00371227">
        <w:rPr>
          <w:rFonts w:ascii="Times New Roman" w:hAnsi="Times New Roman"/>
          <w:sz w:val="24"/>
          <w:szCs w:val="24"/>
        </w:rPr>
        <w:t>, Washington, D.C</w:t>
      </w:r>
      <w:r w:rsidR="00B76394" w:rsidRPr="00D80B82">
        <w:rPr>
          <w:rFonts w:ascii="Times New Roman" w:hAnsi="Times New Roman"/>
          <w:sz w:val="24"/>
          <w:szCs w:val="24"/>
        </w:rPr>
        <w:t>.</w:t>
      </w:r>
    </w:p>
    <w:p w14:paraId="4173270A" w14:textId="77777777" w:rsidR="00B76394" w:rsidRDefault="00B76394" w:rsidP="004F04C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0B" w14:textId="77777777" w:rsidR="00524DDF" w:rsidRPr="00F379D6" w:rsidRDefault="00FC0CE5" w:rsidP="00524DD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="00354DFB">
        <w:rPr>
          <w:sz w:val="24"/>
          <w:szCs w:val="24"/>
        </w:rPr>
        <w:t>A New World Perspective on the ‘Death’</w:t>
      </w:r>
      <w:r w:rsidR="00524DDF" w:rsidRPr="00F379D6">
        <w:rPr>
          <w:sz w:val="24"/>
          <w:szCs w:val="24"/>
        </w:rPr>
        <w:t xml:space="preserve"> of Archaeological Theory (with K. V. Flannery).  </w:t>
      </w:r>
      <w:r w:rsidR="00F379D6" w:rsidRPr="00F379D6">
        <w:rPr>
          <w:sz w:val="24"/>
          <w:szCs w:val="24"/>
        </w:rPr>
        <w:t xml:space="preserve">In </w:t>
      </w:r>
      <w:r w:rsidR="00F379D6" w:rsidRPr="00F379D6">
        <w:rPr>
          <w:i/>
          <w:sz w:val="24"/>
          <w:szCs w:val="24"/>
        </w:rPr>
        <w:t>The Death of Archaeological Theory?</w:t>
      </w:r>
      <w:r w:rsidR="00A41F50">
        <w:rPr>
          <w:sz w:val="24"/>
          <w:szCs w:val="24"/>
        </w:rPr>
        <w:t>, edited by</w:t>
      </w:r>
      <w:r w:rsidR="00E222BE" w:rsidRPr="00F379D6">
        <w:rPr>
          <w:sz w:val="24"/>
          <w:szCs w:val="24"/>
        </w:rPr>
        <w:t xml:space="preserve"> </w:t>
      </w:r>
      <w:r w:rsidR="00524DDF" w:rsidRPr="00F379D6">
        <w:rPr>
          <w:sz w:val="24"/>
          <w:szCs w:val="24"/>
        </w:rPr>
        <w:t>John Bintliff and Mark Pearce</w:t>
      </w:r>
      <w:r w:rsidR="00A41F50">
        <w:rPr>
          <w:sz w:val="24"/>
          <w:szCs w:val="24"/>
        </w:rPr>
        <w:t xml:space="preserve">, pp. </w:t>
      </w:r>
      <w:r w:rsidR="00354DFB">
        <w:rPr>
          <w:sz w:val="24"/>
          <w:szCs w:val="24"/>
        </w:rPr>
        <w:t>23-30</w:t>
      </w:r>
      <w:r w:rsidR="00524DDF" w:rsidRPr="00F379D6">
        <w:rPr>
          <w:sz w:val="24"/>
          <w:szCs w:val="24"/>
        </w:rPr>
        <w:t>.</w:t>
      </w:r>
      <w:r w:rsidR="00354DFB">
        <w:rPr>
          <w:sz w:val="24"/>
          <w:szCs w:val="24"/>
        </w:rPr>
        <w:t xml:space="preserve"> Oxbow Books, Oxford, Eng</w:t>
      </w:r>
      <w:r w:rsidR="002561EE">
        <w:rPr>
          <w:sz w:val="24"/>
          <w:szCs w:val="24"/>
        </w:rPr>
        <w:t>la</w:t>
      </w:r>
      <w:r w:rsidR="00354DFB">
        <w:rPr>
          <w:sz w:val="24"/>
          <w:szCs w:val="24"/>
        </w:rPr>
        <w:t>nd</w:t>
      </w:r>
      <w:r w:rsidR="000E03A3">
        <w:rPr>
          <w:sz w:val="24"/>
          <w:szCs w:val="24"/>
        </w:rPr>
        <w:t>.</w:t>
      </w:r>
    </w:p>
    <w:p w14:paraId="4173270C" w14:textId="77777777" w:rsidR="00D13D5C" w:rsidRDefault="00D13D5C" w:rsidP="0033476D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0D" w14:textId="77777777" w:rsidR="001B51D2" w:rsidRDefault="00B8631A" w:rsidP="001F567D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 w:rsidR="00CB61C3">
        <w:rPr>
          <w:rFonts w:ascii="Times New Roman" w:hAnsi="Times New Roman"/>
          <w:sz w:val="24"/>
          <w:szCs w:val="24"/>
        </w:rPr>
        <w:tab/>
        <w:t>A Tribute to William R. Coe e</w:t>
      </w:r>
      <w:r w:rsidR="00B302C1">
        <w:rPr>
          <w:rFonts w:ascii="Times New Roman" w:hAnsi="Times New Roman"/>
          <w:sz w:val="24"/>
          <w:szCs w:val="24"/>
        </w:rPr>
        <w:t>ntitled “Door-to-Door Service.”</w:t>
      </w:r>
      <w:r w:rsidR="001B51D2">
        <w:rPr>
          <w:rFonts w:ascii="Times New Roman" w:hAnsi="Times New Roman"/>
          <w:sz w:val="24"/>
          <w:szCs w:val="24"/>
        </w:rPr>
        <w:t xml:space="preserve"> </w:t>
      </w:r>
      <w:r w:rsidRPr="006C19F3">
        <w:rPr>
          <w:rFonts w:ascii="Times New Roman" w:hAnsi="Times New Roman"/>
          <w:i/>
          <w:sz w:val="24"/>
          <w:szCs w:val="24"/>
        </w:rPr>
        <w:t>Codex</w:t>
      </w:r>
      <w:r>
        <w:rPr>
          <w:rFonts w:ascii="Times New Roman" w:hAnsi="Times New Roman"/>
          <w:sz w:val="24"/>
          <w:szCs w:val="24"/>
        </w:rPr>
        <w:t xml:space="preserve">, vol. 19, issue 3, pp. 40-41. University of Pennsylvania Museum of Archaeology and Anthropology.  </w:t>
      </w:r>
      <w:r w:rsidR="001B51D2">
        <w:rPr>
          <w:rFonts w:ascii="Times New Roman" w:hAnsi="Times New Roman"/>
          <w:sz w:val="24"/>
          <w:szCs w:val="24"/>
        </w:rPr>
        <w:t>Pre-Columbian Society, Philadelphia</w:t>
      </w:r>
      <w:r>
        <w:rPr>
          <w:rFonts w:ascii="Times New Roman" w:hAnsi="Times New Roman"/>
          <w:sz w:val="24"/>
          <w:szCs w:val="24"/>
        </w:rPr>
        <w:t>, PA</w:t>
      </w:r>
      <w:r w:rsidR="001B51D2">
        <w:rPr>
          <w:rFonts w:ascii="Times New Roman" w:hAnsi="Times New Roman"/>
          <w:sz w:val="24"/>
          <w:szCs w:val="24"/>
        </w:rPr>
        <w:t>.</w:t>
      </w:r>
    </w:p>
    <w:p w14:paraId="4173270E" w14:textId="77777777" w:rsidR="0033476D" w:rsidRDefault="0033476D" w:rsidP="00E775B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0F" w14:textId="77777777" w:rsidR="00DB7785" w:rsidRPr="00D80B82" w:rsidRDefault="00043A66" w:rsidP="00DB778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 w:rsidR="00DB77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 Early</w:t>
      </w:r>
      <w:r w:rsidR="00DB7785">
        <w:rPr>
          <w:rFonts w:ascii="Times New Roman" w:hAnsi="Times New Roman"/>
          <w:sz w:val="24"/>
          <w:szCs w:val="24"/>
        </w:rPr>
        <w:t xml:space="preserve"> Village</w:t>
      </w:r>
      <w:r>
        <w:rPr>
          <w:rFonts w:ascii="Times New Roman" w:hAnsi="Times New Roman"/>
          <w:sz w:val="24"/>
          <w:szCs w:val="24"/>
        </w:rPr>
        <w:t xml:space="preserve"> in the Inka Heartland</w:t>
      </w:r>
      <w:r w:rsidR="00DB77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B7785" w:rsidRPr="00043A66">
        <w:rPr>
          <w:rFonts w:ascii="Times New Roman" w:hAnsi="Times New Roman"/>
          <w:i/>
          <w:sz w:val="24"/>
          <w:szCs w:val="24"/>
        </w:rPr>
        <w:t>Yuthu</w:t>
      </w:r>
      <w:proofErr w:type="spellEnd"/>
      <w:r w:rsidRPr="00043A66">
        <w:rPr>
          <w:rFonts w:ascii="Times New Roman" w:hAnsi="Times New Roman"/>
          <w:i/>
          <w:sz w:val="24"/>
          <w:szCs w:val="24"/>
        </w:rPr>
        <w:t>: Community and Ritual in an Early Andean Village</w:t>
      </w:r>
      <w:r w:rsidR="00D16A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by </w:t>
      </w:r>
      <w:r w:rsidR="00DB7785">
        <w:rPr>
          <w:rFonts w:ascii="Times New Roman" w:hAnsi="Times New Roman"/>
          <w:sz w:val="24"/>
          <w:szCs w:val="24"/>
        </w:rPr>
        <w:t>Allison R. Davis</w:t>
      </w:r>
      <w:r>
        <w:rPr>
          <w:rFonts w:ascii="Times New Roman" w:hAnsi="Times New Roman"/>
          <w:sz w:val="24"/>
          <w:szCs w:val="24"/>
        </w:rPr>
        <w:t>, pp. xi-xvii</w:t>
      </w:r>
      <w:r w:rsidR="00DB77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Memoirs of the Museum of Anthropology, University of M</w:t>
      </w:r>
      <w:r w:rsidR="00A849B8">
        <w:rPr>
          <w:rFonts w:ascii="Times New Roman" w:hAnsi="Times New Roman"/>
          <w:sz w:val="24"/>
          <w:szCs w:val="24"/>
        </w:rPr>
        <w:t>ichigan, No. 50</w:t>
      </w:r>
      <w:r>
        <w:rPr>
          <w:rFonts w:ascii="Times New Roman" w:hAnsi="Times New Roman"/>
          <w:sz w:val="24"/>
          <w:szCs w:val="24"/>
        </w:rPr>
        <w:t>. Ann Arbor.</w:t>
      </w:r>
    </w:p>
    <w:p w14:paraId="41732710" w14:textId="77777777" w:rsidR="00DB7785" w:rsidRDefault="00DB7785" w:rsidP="00DB778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11" w14:textId="77777777" w:rsidR="00B81271" w:rsidRDefault="00DB7785" w:rsidP="00E775B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2012</w:t>
      </w:r>
      <w:r w:rsidR="00B81271">
        <w:rPr>
          <w:rFonts w:ascii="Times New Roman" w:hAnsi="Times New Roman"/>
          <w:sz w:val="24"/>
          <w:szCs w:val="24"/>
        </w:rPr>
        <w:tab/>
      </w:r>
      <w:r w:rsidR="006C19F3">
        <w:rPr>
          <w:rFonts w:ascii="Times New Roman" w:hAnsi="Times New Roman"/>
          <w:sz w:val="24"/>
          <w:szCs w:val="24"/>
        </w:rPr>
        <w:t>Andean Archaeology in the 21</w:t>
      </w:r>
      <w:r w:rsidR="006C19F3" w:rsidRPr="006C19F3">
        <w:rPr>
          <w:rFonts w:ascii="Times New Roman" w:hAnsi="Times New Roman"/>
          <w:sz w:val="24"/>
          <w:szCs w:val="24"/>
          <w:vertAlign w:val="superscript"/>
        </w:rPr>
        <w:t>st</w:t>
      </w:r>
      <w:r w:rsidR="006C19F3">
        <w:rPr>
          <w:rFonts w:ascii="Times New Roman" w:hAnsi="Times New Roman"/>
          <w:sz w:val="24"/>
          <w:szCs w:val="24"/>
        </w:rPr>
        <w:t xml:space="preserve"> Century.</w:t>
      </w:r>
      <w:r w:rsidR="00624DF4">
        <w:rPr>
          <w:rFonts w:ascii="Times New Roman" w:hAnsi="Times New Roman"/>
          <w:sz w:val="24"/>
          <w:szCs w:val="24"/>
        </w:rPr>
        <w:t xml:space="preserve"> </w:t>
      </w:r>
      <w:r w:rsidR="006C19F3">
        <w:rPr>
          <w:rFonts w:ascii="Times New Roman" w:hAnsi="Times New Roman"/>
          <w:sz w:val="24"/>
          <w:szCs w:val="24"/>
        </w:rPr>
        <w:t xml:space="preserve"> </w:t>
      </w:r>
      <w:r w:rsidR="00B81271">
        <w:rPr>
          <w:rFonts w:ascii="Times New Roman" w:hAnsi="Times New Roman"/>
          <w:sz w:val="24"/>
          <w:szCs w:val="24"/>
        </w:rPr>
        <w:t>In</w:t>
      </w:r>
      <w:r w:rsidR="008F2868">
        <w:rPr>
          <w:rFonts w:ascii="Times New Roman" w:hAnsi="Times New Roman"/>
          <w:sz w:val="24"/>
          <w:szCs w:val="24"/>
        </w:rPr>
        <w:t xml:space="preserve"> </w:t>
      </w:r>
      <w:r w:rsidR="008F2868" w:rsidRPr="003C16C2">
        <w:rPr>
          <w:rFonts w:ascii="Times New Roman" w:hAnsi="Times New Roman"/>
          <w:i/>
          <w:sz w:val="24"/>
          <w:szCs w:val="24"/>
        </w:rPr>
        <w:t xml:space="preserve">Advances </w:t>
      </w:r>
      <w:r w:rsidR="008828B0">
        <w:rPr>
          <w:rFonts w:ascii="Times New Roman" w:hAnsi="Times New Roman"/>
          <w:i/>
          <w:sz w:val="24"/>
          <w:szCs w:val="24"/>
        </w:rPr>
        <w:t xml:space="preserve">in </w:t>
      </w:r>
      <w:r w:rsidR="008F2868" w:rsidRPr="003C16C2">
        <w:rPr>
          <w:rFonts w:ascii="Times New Roman" w:hAnsi="Times New Roman"/>
          <w:i/>
          <w:sz w:val="24"/>
          <w:szCs w:val="24"/>
        </w:rPr>
        <w:t>Titicaca</w:t>
      </w:r>
      <w:r w:rsidR="008828B0">
        <w:rPr>
          <w:rFonts w:ascii="Times New Roman" w:hAnsi="Times New Roman"/>
          <w:i/>
          <w:sz w:val="24"/>
          <w:szCs w:val="24"/>
        </w:rPr>
        <w:t xml:space="preserve"> Basin Archaeology-III</w:t>
      </w:r>
      <w:r w:rsidR="008F2868">
        <w:rPr>
          <w:rFonts w:ascii="Times New Roman" w:hAnsi="Times New Roman"/>
          <w:sz w:val="24"/>
          <w:szCs w:val="24"/>
        </w:rPr>
        <w:t>, edited by</w:t>
      </w:r>
      <w:r w:rsidR="00B81271">
        <w:rPr>
          <w:rFonts w:ascii="Times New Roman" w:hAnsi="Times New Roman"/>
          <w:sz w:val="24"/>
          <w:szCs w:val="24"/>
        </w:rPr>
        <w:t xml:space="preserve"> </w:t>
      </w:r>
      <w:r w:rsidR="00FF6884">
        <w:rPr>
          <w:rFonts w:ascii="Times New Roman" w:hAnsi="Times New Roman"/>
          <w:sz w:val="24"/>
          <w:szCs w:val="24"/>
        </w:rPr>
        <w:t>Alex</w:t>
      </w:r>
      <w:r>
        <w:rPr>
          <w:rFonts w:ascii="Times New Roman" w:hAnsi="Times New Roman"/>
          <w:sz w:val="24"/>
          <w:szCs w:val="24"/>
        </w:rPr>
        <w:t>e</w:t>
      </w:r>
      <w:r w:rsidR="00FF6884">
        <w:rPr>
          <w:rFonts w:ascii="Times New Roman" w:hAnsi="Times New Roman"/>
          <w:sz w:val="24"/>
          <w:szCs w:val="24"/>
        </w:rPr>
        <w:t xml:space="preserve">i </w:t>
      </w:r>
      <w:r w:rsidR="00B81271">
        <w:rPr>
          <w:rFonts w:ascii="Times New Roman" w:hAnsi="Times New Roman"/>
          <w:sz w:val="24"/>
          <w:szCs w:val="24"/>
        </w:rPr>
        <w:t xml:space="preserve">Vranich, </w:t>
      </w:r>
      <w:r w:rsidR="00FF6884">
        <w:rPr>
          <w:rFonts w:ascii="Times New Roman" w:hAnsi="Times New Roman"/>
          <w:sz w:val="24"/>
          <w:szCs w:val="24"/>
        </w:rPr>
        <w:t xml:space="preserve">Elizabeth Klarich, and Charles </w:t>
      </w:r>
      <w:r w:rsidR="008828B0">
        <w:rPr>
          <w:rFonts w:ascii="Times New Roman" w:hAnsi="Times New Roman"/>
          <w:sz w:val="24"/>
          <w:szCs w:val="24"/>
        </w:rPr>
        <w:t xml:space="preserve">Stanish, pp. </w:t>
      </w:r>
      <w:r w:rsidR="00EA3AA8">
        <w:rPr>
          <w:rFonts w:ascii="Times New Roman" w:hAnsi="Times New Roman"/>
          <w:sz w:val="24"/>
          <w:szCs w:val="24"/>
        </w:rPr>
        <w:t xml:space="preserve">1-11. </w:t>
      </w:r>
      <w:r w:rsidR="00877500">
        <w:rPr>
          <w:rFonts w:ascii="Times New Roman" w:hAnsi="Times New Roman"/>
          <w:sz w:val="24"/>
          <w:szCs w:val="24"/>
        </w:rPr>
        <w:t xml:space="preserve">Memoirs of the Museum of Anthropology, University of Michigan, No. </w:t>
      </w:r>
      <w:r w:rsidR="00391B13">
        <w:rPr>
          <w:rFonts w:ascii="Times New Roman" w:hAnsi="Times New Roman"/>
          <w:sz w:val="24"/>
          <w:szCs w:val="24"/>
        </w:rPr>
        <w:t>51</w:t>
      </w:r>
      <w:r w:rsidR="00877500">
        <w:rPr>
          <w:rFonts w:ascii="Times New Roman" w:hAnsi="Times New Roman"/>
          <w:sz w:val="24"/>
          <w:szCs w:val="24"/>
        </w:rPr>
        <w:t xml:space="preserve">.  </w:t>
      </w:r>
      <w:r w:rsidR="00EA3AA8">
        <w:rPr>
          <w:rFonts w:ascii="Times New Roman" w:hAnsi="Times New Roman"/>
          <w:sz w:val="24"/>
          <w:szCs w:val="24"/>
        </w:rPr>
        <w:t>Ann Arbor, MI.</w:t>
      </w:r>
    </w:p>
    <w:p w14:paraId="41732712" w14:textId="77777777" w:rsidR="001758B3" w:rsidRDefault="001758B3" w:rsidP="008D39C2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13" w14:textId="77777777" w:rsidR="00354DFB" w:rsidRDefault="00284B90" w:rsidP="00354DF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354DFB">
        <w:rPr>
          <w:rFonts w:ascii="Times New Roman" w:hAnsi="Times New Roman"/>
          <w:sz w:val="24"/>
          <w:szCs w:val="24"/>
        </w:rPr>
        <w:tab/>
        <w:t xml:space="preserve">Maya Political Cycling and the Story of the </w:t>
      </w:r>
      <w:r w:rsidR="00354DFB" w:rsidRPr="00F32378">
        <w:rPr>
          <w:rFonts w:ascii="Times New Roman" w:hAnsi="Times New Roman"/>
          <w:i/>
          <w:sz w:val="24"/>
          <w:szCs w:val="24"/>
        </w:rPr>
        <w:t>Kaan</w:t>
      </w:r>
      <w:r w:rsidR="00354DFB">
        <w:rPr>
          <w:rFonts w:ascii="Times New Roman" w:hAnsi="Times New Roman"/>
          <w:sz w:val="24"/>
          <w:szCs w:val="24"/>
        </w:rPr>
        <w:t xml:space="preserve"> Polity. In </w:t>
      </w:r>
      <w:r w:rsidR="00354DFB" w:rsidRPr="00CB22E2">
        <w:rPr>
          <w:rFonts w:ascii="Times New Roman" w:hAnsi="Times New Roman"/>
          <w:i/>
          <w:sz w:val="24"/>
          <w:szCs w:val="24"/>
        </w:rPr>
        <w:t>The Ancient Maya of Mexico: Reinterpreting the Past of the Northern Maya Lowlands</w:t>
      </w:r>
      <w:r w:rsidR="00A849B8">
        <w:rPr>
          <w:rFonts w:ascii="Times New Roman" w:hAnsi="Times New Roman"/>
          <w:sz w:val="24"/>
          <w:szCs w:val="24"/>
        </w:rPr>
        <w:t>, ed</w:t>
      </w:r>
      <w:r w:rsidR="00A30839">
        <w:rPr>
          <w:rFonts w:ascii="Times New Roman" w:hAnsi="Times New Roman"/>
          <w:sz w:val="24"/>
          <w:szCs w:val="24"/>
        </w:rPr>
        <w:t>ited by</w:t>
      </w:r>
      <w:r w:rsidR="00354DFB">
        <w:rPr>
          <w:rFonts w:ascii="Times New Roman" w:hAnsi="Times New Roman"/>
          <w:sz w:val="24"/>
          <w:szCs w:val="24"/>
        </w:rPr>
        <w:t xml:space="preserve"> </w:t>
      </w:r>
      <w:r w:rsidR="00A849B8">
        <w:rPr>
          <w:rFonts w:ascii="Times New Roman" w:hAnsi="Times New Roman"/>
          <w:sz w:val="24"/>
          <w:szCs w:val="24"/>
        </w:rPr>
        <w:t>G</w:t>
      </w:r>
      <w:r w:rsidR="00A30839">
        <w:rPr>
          <w:rFonts w:ascii="Times New Roman" w:hAnsi="Times New Roman"/>
          <w:sz w:val="24"/>
          <w:szCs w:val="24"/>
        </w:rPr>
        <w:t>eoff</w:t>
      </w:r>
      <w:r w:rsidR="00E66D9D">
        <w:rPr>
          <w:rFonts w:ascii="Times New Roman" w:hAnsi="Times New Roman"/>
          <w:sz w:val="24"/>
          <w:szCs w:val="24"/>
        </w:rPr>
        <w:t>rey</w:t>
      </w:r>
      <w:r w:rsidR="00A30839">
        <w:rPr>
          <w:rFonts w:ascii="Times New Roman" w:hAnsi="Times New Roman"/>
          <w:sz w:val="24"/>
          <w:szCs w:val="24"/>
        </w:rPr>
        <w:t xml:space="preserve"> </w:t>
      </w:r>
      <w:r w:rsidR="00A849B8">
        <w:rPr>
          <w:rFonts w:ascii="Times New Roman" w:hAnsi="Times New Roman"/>
          <w:sz w:val="24"/>
          <w:szCs w:val="24"/>
        </w:rPr>
        <w:t>E</w:t>
      </w:r>
      <w:r w:rsidR="00A30839">
        <w:rPr>
          <w:rFonts w:ascii="Times New Roman" w:hAnsi="Times New Roman"/>
          <w:sz w:val="24"/>
          <w:szCs w:val="24"/>
        </w:rPr>
        <w:t>.</w:t>
      </w:r>
      <w:r w:rsidR="009C1CF8">
        <w:rPr>
          <w:rFonts w:ascii="Times New Roman" w:hAnsi="Times New Roman"/>
          <w:sz w:val="24"/>
          <w:szCs w:val="24"/>
        </w:rPr>
        <w:t xml:space="preserve"> Braswell, pp. 88-116</w:t>
      </w:r>
      <w:r w:rsidR="00354DFB">
        <w:rPr>
          <w:rFonts w:ascii="Times New Roman" w:hAnsi="Times New Roman"/>
          <w:sz w:val="24"/>
          <w:szCs w:val="24"/>
        </w:rPr>
        <w:t>.</w:t>
      </w:r>
      <w:r w:rsidR="00DB7785">
        <w:rPr>
          <w:rFonts w:ascii="Times New Roman" w:hAnsi="Times New Roman"/>
          <w:sz w:val="24"/>
          <w:szCs w:val="24"/>
        </w:rPr>
        <w:t xml:space="preserve"> </w:t>
      </w:r>
      <w:r w:rsidR="00D45F3F">
        <w:rPr>
          <w:rFonts w:ascii="Times New Roman" w:hAnsi="Times New Roman"/>
          <w:sz w:val="24"/>
          <w:szCs w:val="24"/>
        </w:rPr>
        <w:t xml:space="preserve"> </w:t>
      </w:r>
      <w:r w:rsidR="00DB7785">
        <w:rPr>
          <w:rFonts w:ascii="Times New Roman" w:hAnsi="Times New Roman"/>
          <w:sz w:val="24"/>
          <w:szCs w:val="24"/>
        </w:rPr>
        <w:t>Equinox Press, London</w:t>
      </w:r>
      <w:r w:rsidR="001718AD">
        <w:rPr>
          <w:rFonts w:ascii="Times New Roman" w:hAnsi="Times New Roman"/>
          <w:sz w:val="24"/>
          <w:szCs w:val="24"/>
        </w:rPr>
        <w:t>.</w:t>
      </w:r>
      <w:r w:rsidR="00354DFB">
        <w:rPr>
          <w:rFonts w:ascii="Times New Roman" w:hAnsi="Times New Roman"/>
          <w:sz w:val="24"/>
          <w:szCs w:val="24"/>
        </w:rPr>
        <w:t xml:space="preserve"> </w:t>
      </w:r>
    </w:p>
    <w:p w14:paraId="41732714" w14:textId="77777777" w:rsidR="00354DFB" w:rsidRDefault="00354DFB" w:rsidP="00354DF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15" w14:textId="77777777" w:rsidR="009A703D" w:rsidRPr="007E0E09" w:rsidRDefault="00284B90" w:rsidP="009A703D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354DFB">
        <w:rPr>
          <w:rFonts w:ascii="Times New Roman" w:hAnsi="Times New Roman"/>
          <w:sz w:val="24"/>
          <w:szCs w:val="24"/>
        </w:rPr>
        <w:tab/>
      </w:r>
      <w:r w:rsidR="00B302C1">
        <w:rPr>
          <w:rFonts w:ascii="Times New Roman" w:hAnsi="Times New Roman"/>
          <w:sz w:val="24"/>
          <w:szCs w:val="24"/>
        </w:rPr>
        <w:t xml:space="preserve">Yucatan at the Crossroads. </w:t>
      </w:r>
      <w:r w:rsidR="00354DFB" w:rsidRPr="007E0E09">
        <w:rPr>
          <w:rFonts w:ascii="Times New Roman" w:hAnsi="Times New Roman"/>
          <w:sz w:val="24"/>
          <w:szCs w:val="24"/>
        </w:rPr>
        <w:t xml:space="preserve">In </w:t>
      </w:r>
      <w:r w:rsidR="00354DFB" w:rsidRPr="007E0E09">
        <w:rPr>
          <w:rFonts w:ascii="Times New Roman" w:hAnsi="Times New Roman"/>
          <w:i/>
          <w:sz w:val="24"/>
          <w:szCs w:val="24"/>
        </w:rPr>
        <w:t>The Ancient Maya of Mexico: Reinterpreting the Past of the Northern Maya Lowlands</w:t>
      </w:r>
      <w:r w:rsidR="00A849B8">
        <w:rPr>
          <w:rFonts w:ascii="Times New Roman" w:hAnsi="Times New Roman"/>
          <w:sz w:val="24"/>
          <w:szCs w:val="24"/>
        </w:rPr>
        <w:t>, ed</w:t>
      </w:r>
      <w:r w:rsidR="000E03A3">
        <w:rPr>
          <w:rFonts w:ascii="Times New Roman" w:hAnsi="Times New Roman"/>
          <w:sz w:val="24"/>
          <w:szCs w:val="24"/>
        </w:rPr>
        <w:t>.</w:t>
      </w:r>
      <w:r w:rsidR="00A849B8">
        <w:rPr>
          <w:rFonts w:ascii="Times New Roman" w:hAnsi="Times New Roman"/>
          <w:sz w:val="24"/>
          <w:szCs w:val="24"/>
        </w:rPr>
        <w:t xml:space="preserve"> G</w:t>
      </w:r>
      <w:r w:rsidR="00A30839">
        <w:rPr>
          <w:rFonts w:ascii="Times New Roman" w:hAnsi="Times New Roman"/>
          <w:sz w:val="24"/>
          <w:szCs w:val="24"/>
        </w:rPr>
        <w:t xml:space="preserve">eoff </w:t>
      </w:r>
      <w:r w:rsidR="00A849B8">
        <w:rPr>
          <w:rFonts w:ascii="Times New Roman" w:hAnsi="Times New Roman"/>
          <w:sz w:val="24"/>
          <w:szCs w:val="24"/>
        </w:rPr>
        <w:t>E</w:t>
      </w:r>
      <w:r w:rsidR="00A30839">
        <w:rPr>
          <w:rFonts w:ascii="Times New Roman" w:hAnsi="Times New Roman"/>
          <w:sz w:val="24"/>
          <w:szCs w:val="24"/>
        </w:rPr>
        <w:t>.</w:t>
      </w:r>
      <w:r w:rsidR="00720102">
        <w:rPr>
          <w:rFonts w:ascii="Times New Roman" w:hAnsi="Times New Roman"/>
          <w:sz w:val="24"/>
          <w:szCs w:val="24"/>
        </w:rPr>
        <w:t xml:space="preserve"> Braswell, pp. 349-</w:t>
      </w:r>
      <w:r w:rsidR="009C1CF8" w:rsidRPr="007E0E09">
        <w:rPr>
          <w:rFonts w:ascii="Times New Roman" w:hAnsi="Times New Roman"/>
          <w:sz w:val="24"/>
          <w:szCs w:val="24"/>
        </w:rPr>
        <w:t>71</w:t>
      </w:r>
      <w:r w:rsidR="00B302C1">
        <w:rPr>
          <w:rFonts w:ascii="Times New Roman" w:hAnsi="Times New Roman"/>
          <w:sz w:val="24"/>
          <w:szCs w:val="24"/>
        </w:rPr>
        <w:t xml:space="preserve">. </w:t>
      </w:r>
      <w:r w:rsidR="00720102">
        <w:rPr>
          <w:rFonts w:ascii="Times New Roman" w:hAnsi="Times New Roman"/>
          <w:sz w:val="24"/>
          <w:szCs w:val="24"/>
        </w:rPr>
        <w:t>Equinox</w:t>
      </w:r>
      <w:r w:rsidR="00A849B8">
        <w:rPr>
          <w:rFonts w:ascii="Times New Roman" w:hAnsi="Times New Roman"/>
          <w:sz w:val="24"/>
          <w:szCs w:val="24"/>
        </w:rPr>
        <w:t>, London</w:t>
      </w:r>
      <w:r w:rsidR="009A703D" w:rsidRPr="007E0E09">
        <w:rPr>
          <w:rFonts w:ascii="Times New Roman" w:hAnsi="Times New Roman"/>
          <w:sz w:val="24"/>
          <w:szCs w:val="24"/>
        </w:rPr>
        <w:t>.</w:t>
      </w:r>
    </w:p>
    <w:p w14:paraId="41732716" w14:textId="77777777" w:rsidR="005F6320" w:rsidRPr="007E0E09" w:rsidRDefault="005F6320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17" w14:textId="77777777" w:rsidR="001565FA" w:rsidRPr="007E0E09" w:rsidRDefault="001565FA" w:rsidP="00C51739">
      <w:pPr>
        <w:pStyle w:val="DEEPINDENT"/>
        <w:spacing w:after="0" w:line="240" w:lineRule="auto"/>
        <w:rPr>
          <w:rStyle w:val="Emphasis"/>
          <w:rFonts w:ascii="Times New Roman" w:hAnsi="Times New Roman"/>
          <w:i w:val="0"/>
          <w:color w:val="000000"/>
          <w:sz w:val="24"/>
        </w:rPr>
      </w:pPr>
      <w:r w:rsidRPr="007E0E09">
        <w:rPr>
          <w:rFonts w:ascii="Times New Roman" w:hAnsi="Times New Roman"/>
          <w:color w:val="000000"/>
          <w:sz w:val="24"/>
        </w:rPr>
        <w:t xml:space="preserve">2012 </w:t>
      </w:r>
      <w:r w:rsidRPr="007E0E09">
        <w:rPr>
          <w:rFonts w:ascii="Times New Roman" w:hAnsi="Times New Roman"/>
          <w:color w:val="000000"/>
          <w:sz w:val="24"/>
        </w:rPr>
        <w:tab/>
      </w:r>
      <w:r w:rsidR="005F6320" w:rsidRPr="007E0E09">
        <w:rPr>
          <w:rFonts w:ascii="Times New Roman" w:hAnsi="Times New Roman"/>
          <w:color w:val="000000"/>
          <w:sz w:val="24"/>
        </w:rPr>
        <w:t>The</w:t>
      </w:r>
      <w:r w:rsidRPr="007E0E09">
        <w:rPr>
          <w:rFonts w:ascii="Times New Roman" w:hAnsi="Times New Roman"/>
          <w:color w:val="000000"/>
          <w:sz w:val="24"/>
        </w:rPr>
        <w:t xml:space="preserve"> C</w:t>
      </w:r>
      <w:r w:rsidR="005F6320" w:rsidRPr="007E0E09">
        <w:rPr>
          <w:rFonts w:ascii="Times New Roman" w:hAnsi="Times New Roman"/>
          <w:color w:val="000000"/>
          <w:sz w:val="24"/>
        </w:rPr>
        <w:t>reation of</w:t>
      </w:r>
      <w:r w:rsidRPr="007E0E09">
        <w:rPr>
          <w:rFonts w:ascii="Times New Roman" w:hAnsi="Times New Roman"/>
          <w:color w:val="000000"/>
          <w:sz w:val="24"/>
        </w:rPr>
        <w:t xml:space="preserve"> I</w:t>
      </w:r>
      <w:r w:rsidR="005F6320" w:rsidRPr="007E0E09">
        <w:rPr>
          <w:rFonts w:ascii="Times New Roman" w:hAnsi="Times New Roman"/>
          <w:color w:val="000000"/>
          <w:sz w:val="24"/>
        </w:rPr>
        <w:t>nequality:</w:t>
      </w:r>
      <w:r w:rsidRPr="007E0E09">
        <w:rPr>
          <w:rFonts w:ascii="Times New Roman" w:hAnsi="Times New Roman"/>
          <w:color w:val="000000"/>
          <w:sz w:val="24"/>
        </w:rPr>
        <w:t xml:space="preserve"> </w:t>
      </w:r>
      <w:r w:rsidR="005F6320" w:rsidRPr="007E0E09">
        <w:rPr>
          <w:rFonts w:ascii="Times New Roman" w:hAnsi="Times New Roman"/>
          <w:color w:val="000000"/>
          <w:sz w:val="24"/>
        </w:rPr>
        <w:t>How our Prehistoric Ancestors Set the Stage for Monarchy, Slavery, and Empire</w:t>
      </w:r>
      <w:r w:rsidR="00FF3BD4" w:rsidRPr="007E0E09">
        <w:rPr>
          <w:rFonts w:ascii="Times New Roman" w:hAnsi="Times New Roman"/>
          <w:color w:val="000000"/>
          <w:sz w:val="24"/>
        </w:rPr>
        <w:t xml:space="preserve"> (</w:t>
      </w:r>
      <w:r w:rsidR="005F6320" w:rsidRPr="007E0E09">
        <w:rPr>
          <w:rFonts w:ascii="Times New Roman" w:hAnsi="Times New Roman"/>
          <w:color w:val="000000"/>
          <w:sz w:val="24"/>
        </w:rPr>
        <w:t>with</w:t>
      </w:r>
      <w:r w:rsidR="00A47274">
        <w:rPr>
          <w:rStyle w:val="Emphasis"/>
          <w:rFonts w:ascii="Times New Roman" w:hAnsi="Times New Roman"/>
          <w:i w:val="0"/>
          <w:color w:val="000000"/>
          <w:sz w:val="24"/>
        </w:rPr>
        <w:t xml:space="preserve"> K</w:t>
      </w:r>
      <w:r w:rsidR="00E66D9D">
        <w:rPr>
          <w:rStyle w:val="Emphasis"/>
          <w:rFonts w:ascii="Times New Roman" w:hAnsi="Times New Roman"/>
          <w:i w:val="0"/>
          <w:color w:val="000000"/>
          <w:sz w:val="24"/>
        </w:rPr>
        <w:t>ent</w:t>
      </w:r>
      <w:r w:rsidR="005F6320" w:rsidRPr="007E0E09">
        <w:rPr>
          <w:rStyle w:val="Emphasis"/>
          <w:rFonts w:ascii="Times New Roman" w:hAnsi="Times New Roman"/>
          <w:i w:val="0"/>
          <w:color w:val="000000"/>
          <w:sz w:val="24"/>
        </w:rPr>
        <w:t xml:space="preserve"> Flannery)</w:t>
      </w:r>
      <w:r w:rsidR="00965863">
        <w:rPr>
          <w:rStyle w:val="Emphasis"/>
          <w:rFonts w:ascii="Times New Roman" w:hAnsi="Times New Roman"/>
          <w:i w:val="0"/>
          <w:color w:val="000000"/>
          <w:sz w:val="24"/>
        </w:rPr>
        <w:t xml:space="preserve">. </w:t>
      </w:r>
      <w:r w:rsidR="007A72EB">
        <w:rPr>
          <w:rStyle w:val="Emphasis"/>
          <w:rFonts w:ascii="Times New Roman" w:hAnsi="Times New Roman"/>
          <w:color w:val="000000"/>
          <w:sz w:val="24"/>
        </w:rPr>
        <w:t xml:space="preserve"> Montréal Review (</w:t>
      </w:r>
      <w:r w:rsidRPr="007E0E09">
        <w:rPr>
          <w:rStyle w:val="Emphasis"/>
          <w:rFonts w:ascii="Times New Roman" w:hAnsi="Times New Roman"/>
          <w:color w:val="000000"/>
          <w:sz w:val="24"/>
        </w:rPr>
        <w:t>June 2012</w:t>
      </w:r>
      <w:r w:rsidR="007A72EB">
        <w:rPr>
          <w:rStyle w:val="Emphasis"/>
          <w:rFonts w:ascii="Times New Roman" w:hAnsi="Times New Roman"/>
          <w:color w:val="000000"/>
          <w:sz w:val="24"/>
        </w:rPr>
        <w:t>)</w:t>
      </w:r>
    </w:p>
    <w:p w14:paraId="41732718" w14:textId="77777777" w:rsidR="005F6320" w:rsidRPr="005F6320" w:rsidRDefault="005F6320" w:rsidP="00C51739">
      <w:pPr>
        <w:pStyle w:val="DEEPINDENT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1732719" w14:textId="77777777" w:rsidR="00551328" w:rsidRDefault="00551328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  <w:t xml:space="preserve">Who are these guys really?  The myth of class (with Kent Flannery).  </w:t>
      </w:r>
      <w:r w:rsidRPr="00551328">
        <w:rPr>
          <w:rFonts w:ascii="Times New Roman" w:hAnsi="Times New Roman"/>
          <w:i/>
          <w:sz w:val="24"/>
          <w:szCs w:val="24"/>
        </w:rPr>
        <w:t>New York Moves</w:t>
      </w:r>
      <w:r>
        <w:rPr>
          <w:rFonts w:ascii="Times New Roman" w:hAnsi="Times New Roman"/>
          <w:sz w:val="24"/>
          <w:szCs w:val="24"/>
        </w:rPr>
        <w:t xml:space="preserve">, Winter 2012, pp. 020-021. </w:t>
      </w:r>
    </w:p>
    <w:p w14:paraId="4173271A" w14:textId="77777777" w:rsidR="00551328" w:rsidRDefault="00551328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1B" w14:textId="77777777" w:rsidR="00ED42E6" w:rsidRDefault="00FC621E" w:rsidP="00C517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07610E" w:rsidRPr="007B7329">
        <w:rPr>
          <w:sz w:val="24"/>
          <w:szCs w:val="22"/>
        </w:rPr>
        <w:t>The Formation of Political Hierarchies and the Loss of Autonomy.</w:t>
      </w:r>
      <w:r w:rsidR="0007610E" w:rsidRPr="007B7329">
        <w:rPr>
          <w:sz w:val="28"/>
          <w:szCs w:val="24"/>
        </w:rPr>
        <w:t xml:space="preserve">  </w:t>
      </w:r>
      <w:r w:rsidR="0007610E" w:rsidRPr="00577D0D">
        <w:rPr>
          <w:i/>
          <w:sz w:val="24"/>
          <w:szCs w:val="24"/>
        </w:rPr>
        <w:t>Social Evolution &amp; History</w:t>
      </w:r>
      <w:r w:rsidR="0007610E">
        <w:rPr>
          <w:sz w:val="24"/>
          <w:szCs w:val="24"/>
        </w:rPr>
        <w:t xml:space="preserve"> 11(2):74-78.</w:t>
      </w:r>
      <w:r w:rsidR="00241FED">
        <w:rPr>
          <w:sz w:val="24"/>
          <w:szCs w:val="24"/>
        </w:rPr>
        <w:t xml:space="preserve"> </w:t>
      </w:r>
      <w:r w:rsidR="00BD6670">
        <w:rPr>
          <w:sz w:val="24"/>
          <w:szCs w:val="24"/>
        </w:rPr>
        <w:t xml:space="preserve"> </w:t>
      </w:r>
      <w:r w:rsidR="0007610E">
        <w:rPr>
          <w:sz w:val="24"/>
          <w:szCs w:val="24"/>
        </w:rPr>
        <w:t>‘Uchitel’</w:t>
      </w:r>
      <w:r w:rsidR="00CC04C8">
        <w:rPr>
          <w:sz w:val="24"/>
          <w:szCs w:val="24"/>
        </w:rPr>
        <w:t xml:space="preserve"> </w:t>
      </w:r>
      <w:r w:rsidR="0007610E">
        <w:rPr>
          <w:sz w:val="24"/>
          <w:szCs w:val="24"/>
        </w:rPr>
        <w:t>Publishing House, Moscow.</w:t>
      </w:r>
    </w:p>
    <w:p w14:paraId="4173271C" w14:textId="77777777" w:rsidR="00A95FD0" w:rsidRDefault="00A95FD0" w:rsidP="00C51739">
      <w:pPr>
        <w:ind w:left="2160" w:hanging="2160"/>
        <w:rPr>
          <w:sz w:val="24"/>
          <w:szCs w:val="24"/>
        </w:rPr>
      </w:pPr>
    </w:p>
    <w:p w14:paraId="4173271D" w14:textId="77777777" w:rsidR="00A95FD0" w:rsidRDefault="00FC621E" w:rsidP="00C517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A95FD0" w:rsidRPr="00D80B82">
        <w:rPr>
          <w:sz w:val="24"/>
          <w:szCs w:val="24"/>
        </w:rPr>
        <w:t>The Archaeological Evidence for Social Evolution</w:t>
      </w:r>
      <w:r w:rsidR="00A95FD0">
        <w:rPr>
          <w:sz w:val="24"/>
          <w:szCs w:val="24"/>
        </w:rPr>
        <w:t xml:space="preserve">. </w:t>
      </w:r>
      <w:r w:rsidR="00BD6670">
        <w:rPr>
          <w:sz w:val="24"/>
          <w:szCs w:val="24"/>
        </w:rPr>
        <w:t xml:space="preserve"> </w:t>
      </w:r>
      <w:r w:rsidR="00485334">
        <w:rPr>
          <w:i/>
          <w:sz w:val="24"/>
          <w:szCs w:val="24"/>
        </w:rPr>
        <w:t>Iranian J of Arch</w:t>
      </w:r>
      <w:r w:rsidR="00A95FD0" w:rsidRPr="00A95FD0">
        <w:rPr>
          <w:i/>
          <w:sz w:val="24"/>
          <w:szCs w:val="24"/>
        </w:rPr>
        <w:t xml:space="preserve"> and History</w:t>
      </w:r>
      <w:r w:rsidR="00485334">
        <w:rPr>
          <w:sz w:val="24"/>
          <w:szCs w:val="24"/>
        </w:rPr>
        <w:t>, V</w:t>
      </w:r>
      <w:r w:rsidR="00A95FD0">
        <w:rPr>
          <w:sz w:val="24"/>
          <w:szCs w:val="24"/>
        </w:rPr>
        <w:t>. 50.</w:t>
      </w:r>
    </w:p>
    <w:p w14:paraId="4173271E" w14:textId="77777777" w:rsidR="008B7B43" w:rsidRDefault="008B7B43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1F" w14:textId="77777777" w:rsidR="003255B2" w:rsidRPr="0002394D" w:rsidRDefault="007A72EB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3255B2">
        <w:rPr>
          <w:rFonts w:ascii="Times New Roman" w:hAnsi="Times New Roman"/>
          <w:sz w:val="24"/>
          <w:szCs w:val="24"/>
        </w:rPr>
        <w:tab/>
        <w:t>For</w:t>
      </w:r>
      <w:r w:rsidR="00BD78C4">
        <w:rPr>
          <w:rFonts w:ascii="Times New Roman" w:hAnsi="Times New Roman"/>
          <w:sz w:val="24"/>
          <w:szCs w:val="24"/>
        </w:rPr>
        <w:t>ewor</w:t>
      </w:r>
      <w:r w:rsidR="000E03A3">
        <w:rPr>
          <w:rFonts w:ascii="Times New Roman" w:hAnsi="Times New Roman"/>
          <w:sz w:val="24"/>
          <w:szCs w:val="24"/>
        </w:rPr>
        <w:t>d: An Introduction to Vol</w:t>
      </w:r>
      <w:r w:rsidR="00C22DAE">
        <w:rPr>
          <w:rFonts w:ascii="Times New Roman" w:hAnsi="Times New Roman"/>
          <w:sz w:val="24"/>
          <w:szCs w:val="24"/>
        </w:rPr>
        <w:t xml:space="preserve"> 15</w:t>
      </w:r>
      <w:r w:rsidR="00965863">
        <w:rPr>
          <w:rFonts w:ascii="Times New Roman" w:hAnsi="Times New Roman"/>
          <w:sz w:val="24"/>
          <w:szCs w:val="24"/>
        </w:rPr>
        <w:t xml:space="preserve"> </w:t>
      </w:r>
      <w:r w:rsidR="00B661D7">
        <w:rPr>
          <w:rFonts w:ascii="Times New Roman" w:hAnsi="Times New Roman"/>
          <w:sz w:val="24"/>
          <w:szCs w:val="24"/>
        </w:rPr>
        <w:t>(with K</w:t>
      </w:r>
      <w:r w:rsidR="00BD78C4">
        <w:rPr>
          <w:rFonts w:ascii="Times New Roman" w:hAnsi="Times New Roman"/>
          <w:sz w:val="24"/>
          <w:szCs w:val="24"/>
        </w:rPr>
        <w:t xml:space="preserve"> Flannery).</w:t>
      </w:r>
      <w:r w:rsidR="003255B2">
        <w:rPr>
          <w:rFonts w:ascii="Times New Roman" w:hAnsi="Times New Roman"/>
          <w:sz w:val="24"/>
          <w:szCs w:val="24"/>
        </w:rPr>
        <w:t xml:space="preserve"> </w:t>
      </w:r>
      <w:r w:rsidR="003255B2" w:rsidRPr="00965863">
        <w:rPr>
          <w:rFonts w:ascii="Times New Roman" w:hAnsi="Times New Roman"/>
          <w:i/>
          <w:sz w:val="24"/>
          <w:szCs w:val="24"/>
        </w:rPr>
        <w:t>Cerro</w:t>
      </w:r>
      <w:r w:rsidR="003255B2">
        <w:rPr>
          <w:rFonts w:ascii="Times New Roman" w:hAnsi="Times New Roman"/>
          <w:sz w:val="24"/>
          <w:szCs w:val="24"/>
        </w:rPr>
        <w:t xml:space="preserve"> </w:t>
      </w:r>
      <w:r w:rsidR="003255B2" w:rsidRPr="00965863">
        <w:rPr>
          <w:rFonts w:ascii="Times New Roman" w:hAnsi="Times New Roman"/>
          <w:i/>
          <w:sz w:val="24"/>
          <w:szCs w:val="24"/>
        </w:rPr>
        <w:t>Danush</w:t>
      </w:r>
      <w:r w:rsidR="00965863">
        <w:rPr>
          <w:rFonts w:ascii="Times New Roman" w:hAnsi="Times New Roman"/>
          <w:i/>
          <w:sz w:val="24"/>
          <w:szCs w:val="24"/>
        </w:rPr>
        <w:t>: Excavations at a Hilltop Community in the Eastern Valley of Oaxaca, Mexico</w:t>
      </w:r>
      <w:r w:rsidR="007A4D98">
        <w:rPr>
          <w:rFonts w:ascii="Times New Roman" w:hAnsi="Times New Roman"/>
          <w:sz w:val="24"/>
          <w:szCs w:val="24"/>
        </w:rPr>
        <w:t>, by RK</w:t>
      </w:r>
      <w:r w:rsidR="00A3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67">
        <w:rPr>
          <w:rFonts w:ascii="Times New Roman" w:hAnsi="Times New Roman"/>
          <w:sz w:val="24"/>
          <w:szCs w:val="24"/>
        </w:rPr>
        <w:t>Faulseit</w:t>
      </w:r>
      <w:proofErr w:type="spellEnd"/>
      <w:r w:rsidR="003E7F67">
        <w:rPr>
          <w:rFonts w:ascii="Times New Roman" w:hAnsi="Times New Roman"/>
          <w:sz w:val="24"/>
          <w:szCs w:val="24"/>
        </w:rPr>
        <w:t>, p</w:t>
      </w:r>
      <w:r w:rsidR="001718AD">
        <w:rPr>
          <w:rFonts w:ascii="Times New Roman" w:hAnsi="Times New Roman"/>
          <w:sz w:val="24"/>
          <w:szCs w:val="24"/>
        </w:rPr>
        <w:t>a</w:t>
      </w:r>
      <w:r w:rsidR="003E7F67">
        <w:rPr>
          <w:rFonts w:ascii="Times New Roman" w:hAnsi="Times New Roman"/>
          <w:sz w:val="24"/>
          <w:szCs w:val="24"/>
        </w:rPr>
        <w:t>g</w:t>
      </w:r>
      <w:r w:rsidR="001718AD">
        <w:rPr>
          <w:rFonts w:ascii="Times New Roman" w:hAnsi="Times New Roman"/>
          <w:sz w:val="24"/>
          <w:szCs w:val="24"/>
        </w:rPr>
        <w:t>e</w:t>
      </w:r>
      <w:r w:rsidR="00A849B8">
        <w:rPr>
          <w:rFonts w:ascii="Times New Roman" w:hAnsi="Times New Roman"/>
          <w:sz w:val="24"/>
          <w:szCs w:val="24"/>
        </w:rPr>
        <w:t xml:space="preserve"> xv</w:t>
      </w:r>
      <w:r w:rsidR="00965863" w:rsidRPr="0002394D">
        <w:rPr>
          <w:rFonts w:ascii="Times New Roman" w:hAnsi="Times New Roman"/>
          <w:sz w:val="24"/>
          <w:szCs w:val="24"/>
        </w:rPr>
        <w:t xml:space="preserve">. </w:t>
      </w:r>
    </w:p>
    <w:p w14:paraId="41732720" w14:textId="77777777" w:rsidR="00D16A72" w:rsidRPr="0002394D" w:rsidRDefault="00D16A72" w:rsidP="00C51739">
      <w:pPr>
        <w:ind w:left="2160" w:hanging="2160"/>
        <w:rPr>
          <w:sz w:val="24"/>
          <w:szCs w:val="24"/>
        </w:rPr>
      </w:pPr>
    </w:p>
    <w:p w14:paraId="41732721" w14:textId="77777777" w:rsidR="0002394D" w:rsidRPr="0002394D" w:rsidRDefault="007A202B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02394D">
        <w:rPr>
          <w:rFonts w:ascii="Times New Roman" w:hAnsi="Times New Roman"/>
          <w:sz w:val="24"/>
          <w:szCs w:val="24"/>
        </w:rPr>
        <w:t>2014</w:t>
      </w:r>
      <w:r w:rsidRPr="0002394D">
        <w:rPr>
          <w:rFonts w:ascii="Times New Roman" w:hAnsi="Times New Roman"/>
          <w:sz w:val="24"/>
          <w:szCs w:val="24"/>
        </w:rPr>
        <w:tab/>
      </w:r>
      <w:r w:rsidR="003D39FB" w:rsidRPr="0002394D">
        <w:rPr>
          <w:rFonts w:ascii="Times New Roman" w:hAnsi="Times New Roman"/>
          <w:sz w:val="24"/>
          <w:szCs w:val="24"/>
        </w:rPr>
        <w:t>Settlement Patterns in the Inca Heartland</w:t>
      </w:r>
      <w:r w:rsidR="005A7A51" w:rsidRPr="0002394D">
        <w:rPr>
          <w:rFonts w:ascii="Times New Roman" w:hAnsi="Times New Roman"/>
          <w:sz w:val="24"/>
          <w:szCs w:val="24"/>
        </w:rPr>
        <w:t>.</w:t>
      </w:r>
      <w:r w:rsidR="00C95084" w:rsidRPr="0002394D">
        <w:rPr>
          <w:rFonts w:ascii="Times New Roman" w:hAnsi="Times New Roman"/>
          <w:sz w:val="24"/>
          <w:szCs w:val="24"/>
        </w:rPr>
        <w:t xml:space="preserve">  In </w:t>
      </w:r>
      <w:r w:rsidR="00F109BA">
        <w:rPr>
          <w:rFonts w:ascii="Times New Roman" w:hAnsi="Times New Roman"/>
          <w:i/>
          <w:sz w:val="24"/>
          <w:szCs w:val="24"/>
        </w:rPr>
        <w:t>Regional Archaeology in</w:t>
      </w:r>
      <w:r w:rsidR="00C95084" w:rsidRPr="0002394D">
        <w:rPr>
          <w:rFonts w:ascii="Times New Roman" w:hAnsi="Times New Roman"/>
          <w:i/>
          <w:sz w:val="24"/>
          <w:szCs w:val="24"/>
        </w:rPr>
        <w:t xml:space="preserve"> the Inca Heartland: The Hanan Cuzco Surveys,</w:t>
      </w:r>
      <w:r w:rsidR="00C95084" w:rsidRPr="0002394D">
        <w:rPr>
          <w:rFonts w:ascii="Times New Roman" w:hAnsi="Times New Roman"/>
          <w:sz w:val="24"/>
          <w:szCs w:val="24"/>
        </w:rPr>
        <w:t xml:space="preserve"> </w:t>
      </w:r>
      <w:r w:rsidR="000A7899">
        <w:rPr>
          <w:rFonts w:ascii="Times New Roman" w:hAnsi="Times New Roman"/>
          <w:sz w:val="24"/>
          <w:szCs w:val="24"/>
        </w:rPr>
        <w:t>ed</w:t>
      </w:r>
      <w:r w:rsidR="00176607">
        <w:rPr>
          <w:rFonts w:ascii="Times New Roman" w:hAnsi="Times New Roman"/>
          <w:sz w:val="24"/>
          <w:szCs w:val="24"/>
        </w:rPr>
        <w:t>ited by</w:t>
      </w:r>
      <w:r w:rsidR="00F109BA">
        <w:rPr>
          <w:rFonts w:ascii="Times New Roman" w:hAnsi="Times New Roman"/>
          <w:sz w:val="24"/>
          <w:szCs w:val="24"/>
        </w:rPr>
        <w:t xml:space="preserve"> R. Alan Covey, pp. xi-xvi. </w:t>
      </w:r>
      <w:r w:rsidR="00DC4313">
        <w:rPr>
          <w:rFonts w:ascii="Times New Roman" w:hAnsi="Times New Roman"/>
          <w:sz w:val="24"/>
          <w:szCs w:val="24"/>
        </w:rPr>
        <w:t xml:space="preserve"> </w:t>
      </w:r>
      <w:r w:rsidR="00CA3F6B">
        <w:rPr>
          <w:rFonts w:ascii="Times New Roman" w:hAnsi="Times New Roman"/>
          <w:sz w:val="24"/>
          <w:szCs w:val="24"/>
        </w:rPr>
        <w:t>Memoirs of the Museum of Anthropology,</w:t>
      </w:r>
      <w:r w:rsidR="00A849B8">
        <w:rPr>
          <w:rFonts w:ascii="Times New Roman" w:hAnsi="Times New Roman"/>
          <w:sz w:val="24"/>
          <w:szCs w:val="24"/>
        </w:rPr>
        <w:t xml:space="preserve"> University of Michigan, No. 55. </w:t>
      </w:r>
      <w:r w:rsidR="00CA3F6B">
        <w:rPr>
          <w:rFonts w:ascii="Times New Roman" w:hAnsi="Times New Roman"/>
          <w:sz w:val="24"/>
          <w:szCs w:val="24"/>
        </w:rPr>
        <w:t xml:space="preserve"> Ann Arbor</w:t>
      </w:r>
      <w:r w:rsidR="00B830DD" w:rsidRPr="0002394D">
        <w:rPr>
          <w:rFonts w:ascii="Times New Roman" w:hAnsi="Times New Roman"/>
          <w:sz w:val="24"/>
          <w:szCs w:val="24"/>
        </w:rPr>
        <w:t xml:space="preserve">. </w:t>
      </w:r>
    </w:p>
    <w:p w14:paraId="41732722" w14:textId="77777777" w:rsidR="0002394D" w:rsidRPr="0002394D" w:rsidRDefault="0002394D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3" w14:textId="77777777" w:rsidR="00B47DBF" w:rsidRPr="0002394D" w:rsidRDefault="00B47DB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Pr="000239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desigualdad</w:t>
      </w:r>
      <w:proofErr w:type="spellEnd"/>
      <w:r>
        <w:rPr>
          <w:rFonts w:ascii="Times New Roman" w:hAnsi="Times New Roman"/>
          <w:sz w:val="24"/>
          <w:szCs w:val="24"/>
        </w:rPr>
        <w:t xml:space="preserve"> social en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antiguo</w:t>
      </w:r>
      <w:proofErr w:type="spellEnd"/>
      <w:r>
        <w:rPr>
          <w:rFonts w:ascii="Times New Roman" w:hAnsi="Times New Roman"/>
          <w:sz w:val="24"/>
          <w:szCs w:val="24"/>
        </w:rPr>
        <w:t xml:space="preserve"> Nuevo Mundo (with Kent V. Flannery).  In </w:t>
      </w:r>
      <w:r w:rsidRPr="00B47DBF">
        <w:rPr>
          <w:rFonts w:ascii="Times New Roman" w:hAnsi="Times New Roman"/>
          <w:i/>
          <w:sz w:val="24"/>
          <w:szCs w:val="24"/>
        </w:rPr>
        <w:t>Letras Libres</w:t>
      </w:r>
      <w:r w:rsidR="00D13EFB">
        <w:rPr>
          <w:rFonts w:ascii="Times New Roman" w:hAnsi="Times New Roman"/>
          <w:sz w:val="24"/>
          <w:szCs w:val="24"/>
        </w:rPr>
        <w:t xml:space="preserve">, no. 190, </w:t>
      </w:r>
      <w:r w:rsidR="00176607">
        <w:rPr>
          <w:rFonts w:ascii="Times New Roman" w:hAnsi="Times New Roman"/>
          <w:sz w:val="24"/>
          <w:szCs w:val="24"/>
        </w:rPr>
        <w:t>pp. 38-40.  Mé</w:t>
      </w:r>
      <w:r>
        <w:rPr>
          <w:rFonts w:ascii="Times New Roman" w:hAnsi="Times New Roman"/>
          <w:sz w:val="24"/>
          <w:szCs w:val="24"/>
        </w:rPr>
        <w:t xml:space="preserve">xico, D.F. </w:t>
      </w:r>
    </w:p>
    <w:p w14:paraId="41732724" w14:textId="77777777" w:rsidR="00B47DBF" w:rsidRPr="0002394D" w:rsidRDefault="00B47DB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5" w14:textId="77777777" w:rsidR="001903F6" w:rsidRPr="008A1A2F" w:rsidRDefault="001903F6" w:rsidP="00C51739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  <w:lang w:val="es-ES_tradnl"/>
        </w:rPr>
        <w:t>2014</w:t>
      </w:r>
      <w:r>
        <w:rPr>
          <w:rFonts w:ascii="Times New Roman" w:hAnsi="Times New Roman"/>
          <w:sz w:val="24"/>
          <w:lang w:val="es-ES_tradnl"/>
        </w:rPr>
        <w:tab/>
        <w:t>La zona</w:t>
      </w:r>
      <w:r w:rsidR="004868E8">
        <w:rPr>
          <w:rFonts w:ascii="Times New Roman" w:hAnsi="Times New Roman"/>
          <w:sz w:val="24"/>
          <w:lang w:val="es-ES_tradnl"/>
        </w:rPr>
        <w:t xml:space="preserve"> maya en el Clásico terminal. </w:t>
      </w:r>
      <w:r w:rsidR="004616FE">
        <w:rPr>
          <w:rFonts w:ascii="Times New Roman" w:hAnsi="Times New Roman"/>
          <w:sz w:val="24"/>
          <w:lang w:val="es-ES_tradnl"/>
        </w:rPr>
        <w:t xml:space="preserve"> </w:t>
      </w:r>
      <w:r>
        <w:rPr>
          <w:rFonts w:ascii="Times New Roman" w:hAnsi="Times New Roman"/>
          <w:sz w:val="24"/>
          <w:lang w:val="es-ES_tradnl"/>
        </w:rPr>
        <w:t xml:space="preserve">In </w:t>
      </w:r>
      <w:r>
        <w:rPr>
          <w:rStyle w:val="Italics"/>
          <w:rFonts w:ascii="Times New Roman" w:hAnsi="Times New Roman"/>
          <w:sz w:val="24"/>
          <w:lang w:val="es-ES_tradnl"/>
        </w:rPr>
        <w:t>Historia Antigua de México,</w:t>
      </w:r>
      <w:r w:rsidR="004868E8">
        <w:rPr>
          <w:rFonts w:ascii="Times New Roman" w:hAnsi="Times New Roman"/>
          <w:sz w:val="24"/>
          <w:lang w:val="es-ES_tradnl"/>
        </w:rPr>
        <w:t xml:space="preserve"> Volumen II:</w:t>
      </w:r>
      <w:r w:rsidR="000E03A3">
        <w:rPr>
          <w:rFonts w:ascii="Times New Roman" w:hAnsi="Times New Roman"/>
          <w:sz w:val="24"/>
          <w:lang w:val="es-ES_tradnl"/>
        </w:rPr>
        <w:t xml:space="preserve"> el horizonte Clásico, ed</w:t>
      </w:r>
      <w:r w:rsidR="00D63A45">
        <w:rPr>
          <w:rFonts w:ascii="Times New Roman" w:hAnsi="Times New Roman"/>
          <w:sz w:val="24"/>
          <w:lang w:val="es-ES_tradnl"/>
        </w:rPr>
        <w:t>.</w:t>
      </w:r>
      <w:r>
        <w:rPr>
          <w:rFonts w:ascii="Times New Roman" w:hAnsi="Times New Roman"/>
          <w:sz w:val="24"/>
          <w:lang w:val="es-ES_tradnl"/>
        </w:rPr>
        <w:t xml:space="preserve"> Linda Manzanilla and Leonardo</w:t>
      </w:r>
      <w:r w:rsidR="000E03A3">
        <w:rPr>
          <w:rFonts w:ascii="Times New Roman" w:hAnsi="Times New Roman"/>
          <w:sz w:val="24"/>
          <w:lang w:val="es-ES_tradnl"/>
        </w:rPr>
        <w:t xml:space="preserve"> López Luján, pp. 301-346. 3rd</w:t>
      </w:r>
      <w:r>
        <w:rPr>
          <w:rFonts w:ascii="Times New Roman" w:hAnsi="Times New Roman"/>
          <w:sz w:val="24"/>
          <w:lang w:val="es-ES_tradnl"/>
        </w:rPr>
        <w:t xml:space="preserve"> e</w:t>
      </w:r>
      <w:r w:rsidR="000E03A3">
        <w:rPr>
          <w:rFonts w:ascii="Times New Roman" w:hAnsi="Times New Roman"/>
          <w:sz w:val="24"/>
          <w:lang w:val="es-ES_tradnl"/>
        </w:rPr>
        <w:t>d</w:t>
      </w:r>
      <w:r>
        <w:rPr>
          <w:rFonts w:ascii="Times New Roman" w:hAnsi="Times New Roman"/>
          <w:sz w:val="24"/>
          <w:lang w:val="es-ES_tradnl"/>
        </w:rPr>
        <w:t xml:space="preserve">. Universidad Autónoma de </w:t>
      </w:r>
      <w:r>
        <w:rPr>
          <w:rFonts w:ascii="Times New Roman" w:hAnsi="Times New Roman"/>
          <w:sz w:val="24"/>
        </w:rPr>
        <w:t xml:space="preserve">México, Instituto de Investigaciones </w:t>
      </w:r>
      <w:proofErr w:type="spellStart"/>
      <w:r>
        <w:rPr>
          <w:rFonts w:ascii="Times New Roman" w:hAnsi="Times New Roman"/>
          <w:sz w:val="24"/>
        </w:rPr>
        <w:t>Antro</w:t>
      </w:r>
      <w:r w:rsidR="000E03A3">
        <w:rPr>
          <w:rFonts w:ascii="Times New Roman" w:hAnsi="Times New Roman"/>
          <w:sz w:val="24"/>
        </w:rPr>
        <w:t>pológicas</w:t>
      </w:r>
      <w:proofErr w:type="spellEnd"/>
      <w:r w:rsidR="00AB621C">
        <w:rPr>
          <w:rFonts w:ascii="Times New Roman" w:hAnsi="Times New Roman"/>
          <w:sz w:val="24"/>
        </w:rPr>
        <w:t>, México</w:t>
      </w:r>
    </w:p>
    <w:p w14:paraId="41732726" w14:textId="77777777" w:rsidR="001903F6" w:rsidRDefault="001903F6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7" w14:textId="77777777" w:rsidR="00F109BA" w:rsidRDefault="00B83E13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3B4AC4" w:rsidRPr="0002394D">
        <w:rPr>
          <w:rFonts w:ascii="Times New Roman" w:hAnsi="Times New Roman"/>
          <w:sz w:val="24"/>
          <w:szCs w:val="24"/>
        </w:rPr>
        <w:tab/>
      </w:r>
      <w:r w:rsidR="003B7D5B">
        <w:rPr>
          <w:rFonts w:ascii="Times New Roman" w:hAnsi="Times New Roman"/>
          <w:sz w:val="24"/>
          <w:szCs w:val="24"/>
        </w:rPr>
        <w:t>Studying t</w:t>
      </w:r>
      <w:r w:rsidR="00DB74BB" w:rsidRPr="0002394D">
        <w:rPr>
          <w:rFonts w:ascii="Times New Roman" w:hAnsi="Times New Roman"/>
          <w:sz w:val="24"/>
          <w:szCs w:val="24"/>
        </w:rPr>
        <w:t>he Individual in Prehistory</w:t>
      </w:r>
      <w:r w:rsidR="003B7D5B">
        <w:rPr>
          <w:rFonts w:ascii="Times New Roman" w:hAnsi="Times New Roman"/>
          <w:sz w:val="24"/>
          <w:szCs w:val="24"/>
        </w:rPr>
        <w:t xml:space="preserve">: A Tale of Three Women from Cerro Azul, Peru.  </w:t>
      </w:r>
      <w:r w:rsidR="005159AF">
        <w:rPr>
          <w:rFonts w:ascii="Times New Roman" w:hAnsi="Times New Roman"/>
          <w:i/>
          <w:sz w:val="24"/>
          <w:szCs w:val="24"/>
        </w:rPr>
        <w:t xml:space="preserve">Ñawpa Pacha: </w:t>
      </w:r>
      <w:r w:rsidR="003B7D5B" w:rsidRPr="003B7D5B">
        <w:rPr>
          <w:rFonts w:ascii="Times New Roman" w:hAnsi="Times New Roman"/>
          <w:i/>
          <w:sz w:val="24"/>
          <w:szCs w:val="24"/>
        </w:rPr>
        <w:t xml:space="preserve">Journal of </w:t>
      </w:r>
      <w:r w:rsidR="005159AF">
        <w:rPr>
          <w:rFonts w:ascii="Times New Roman" w:hAnsi="Times New Roman"/>
          <w:i/>
          <w:sz w:val="24"/>
          <w:szCs w:val="24"/>
        </w:rPr>
        <w:t xml:space="preserve">Andean </w:t>
      </w:r>
      <w:r w:rsidR="003B7D5B" w:rsidRPr="003B7D5B">
        <w:rPr>
          <w:rFonts w:ascii="Times New Roman" w:hAnsi="Times New Roman"/>
          <w:i/>
          <w:sz w:val="24"/>
          <w:szCs w:val="24"/>
        </w:rPr>
        <w:t>Archaeology</w:t>
      </w:r>
      <w:r w:rsidR="007A7B70">
        <w:rPr>
          <w:rFonts w:ascii="Times New Roman" w:hAnsi="Times New Roman"/>
          <w:sz w:val="24"/>
          <w:szCs w:val="24"/>
        </w:rPr>
        <w:t xml:space="preserve"> 35(</w:t>
      </w:r>
      <w:r>
        <w:rPr>
          <w:rFonts w:ascii="Times New Roman" w:hAnsi="Times New Roman"/>
          <w:sz w:val="24"/>
          <w:szCs w:val="24"/>
        </w:rPr>
        <w:t>1</w:t>
      </w:r>
      <w:r w:rsidR="007A7B70">
        <w:rPr>
          <w:rFonts w:ascii="Times New Roman" w:hAnsi="Times New Roman"/>
          <w:sz w:val="24"/>
          <w:szCs w:val="24"/>
        </w:rPr>
        <w:t>):</w:t>
      </w:r>
      <w:r w:rsidR="009423FE">
        <w:rPr>
          <w:rFonts w:ascii="Times New Roman" w:hAnsi="Times New Roman"/>
          <w:sz w:val="24"/>
          <w:szCs w:val="24"/>
        </w:rPr>
        <w:t>1-22.</w:t>
      </w:r>
    </w:p>
    <w:p w14:paraId="41732728" w14:textId="77777777" w:rsidR="00C24735" w:rsidRDefault="00C24735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9" w14:textId="77777777" w:rsidR="00C24735" w:rsidRDefault="00FC621E" w:rsidP="00C517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C24735" w:rsidRPr="009F3B0E">
        <w:rPr>
          <w:sz w:val="24"/>
          <w:szCs w:val="24"/>
        </w:rPr>
        <w:t>Barcoding Spindles and Decorating Whorls: How Weavers Marked Th</w:t>
      </w:r>
      <w:r w:rsidR="00C24735">
        <w:rPr>
          <w:sz w:val="24"/>
          <w:szCs w:val="24"/>
        </w:rPr>
        <w:t>eir Property at Cerro Azul, Peru.</w:t>
      </w:r>
      <w:r w:rsidR="00F87564">
        <w:rPr>
          <w:sz w:val="24"/>
          <w:szCs w:val="24"/>
        </w:rPr>
        <w:t xml:space="preserve"> </w:t>
      </w:r>
      <w:r w:rsidR="00C24735">
        <w:rPr>
          <w:sz w:val="24"/>
          <w:szCs w:val="24"/>
        </w:rPr>
        <w:t xml:space="preserve"> </w:t>
      </w:r>
      <w:r w:rsidR="00C24735">
        <w:rPr>
          <w:i/>
          <w:sz w:val="24"/>
          <w:szCs w:val="24"/>
        </w:rPr>
        <w:t xml:space="preserve">Ñawpa Pacha: </w:t>
      </w:r>
      <w:r w:rsidR="00C24735" w:rsidRPr="003B7D5B">
        <w:rPr>
          <w:i/>
          <w:sz w:val="24"/>
          <w:szCs w:val="24"/>
        </w:rPr>
        <w:t xml:space="preserve">Journal of </w:t>
      </w:r>
      <w:r w:rsidR="00C24735">
        <w:rPr>
          <w:i/>
          <w:sz w:val="24"/>
          <w:szCs w:val="24"/>
        </w:rPr>
        <w:t xml:space="preserve">Andean </w:t>
      </w:r>
      <w:r w:rsidR="00C24735" w:rsidRPr="003B7D5B">
        <w:rPr>
          <w:i/>
          <w:sz w:val="24"/>
          <w:szCs w:val="24"/>
        </w:rPr>
        <w:t>Archaeology</w:t>
      </w:r>
      <w:r w:rsidR="00C24735">
        <w:rPr>
          <w:sz w:val="24"/>
          <w:szCs w:val="24"/>
        </w:rPr>
        <w:t xml:space="preserve"> 36(1):1-21. </w:t>
      </w:r>
    </w:p>
    <w:p w14:paraId="4173272A" w14:textId="77777777" w:rsidR="00C24735" w:rsidRDefault="00C24735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B" w14:textId="77777777" w:rsidR="000F47CF" w:rsidRDefault="000F47CF" w:rsidP="00C517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F87564">
        <w:rPr>
          <w:sz w:val="24"/>
          <w:szCs w:val="24"/>
        </w:rPr>
        <w:t xml:space="preserve">Las </w:t>
      </w:r>
      <w:proofErr w:type="spellStart"/>
      <w:r w:rsidR="00F87564">
        <w:rPr>
          <w:sz w:val="24"/>
          <w:szCs w:val="24"/>
        </w:rPr>
        <w:t>unidades</w:t>
      </w:r>
      <w:proofErr w:type="spellEnd"/>
      <w:r w:rsidR="00F87564">
        <w:rPr>
          <w:sz w:val="24"/>
          <w:szCs w:val="24"/>
        </w:rPr>
        <w:t xml:space="preserve"> </w:t>
      </w:r>
      <w:proofErr w:type="spellStart"/>
      <w:r w:rsidR="00F87564">
        <w:rPr>
          <w:sz w:val="24"/>
          <w:szCs w:val="24"/>
        </w:rPr>
        <w:t>domé</w:t>
      </w:r>
      <w:r>
        <w:rPr>
          <w:sz w:val="24"/>
          <w:szCs w:val="24"/>
        </w:rPr>
        <w:t>stic</w:t>
      </w:r>
      <w:r w:rsidR="00F87564">
        <w:rPr>
          <w:sz w:val="24"/>
          <w:szCs w:val="24"/>
        </w:rPr>
        <w:t>as</w:t>
      </w:r>
      <w:proofErr w:type="spellEnd"/>
      <w:r w:rsidR="00F87564">
        <w:rPr>
          <w:sz w:val="24"/>
          <w:szCs w:val="24"/>
        </w:rPr>
        <w:t xml:space="preserve"> </w:t>
      </w:r>
      <w:proofErr w:type="spellStart"/>
      <w:r w:rsidR="007E78F5">
        <w:rPr>
          <w:sz w:val="24"/>
          <w:szCs w:val="24"/>
        </w:rPr>
        <w:t>tempranas</w:t>
      </w:r>
      <w:proofErr w:type="spellEnd"/>
      <w:r w:rsidR="007E78F5">
        <w:rPr>
          <w:sz w:val="24"/>
          <w:szCs w:val="24"/>
        </w:rPr>
        <w:t xml:space="preserve"> d</w:t>
      </w:r>
      <w:r w:rsidR="00F87564">
        <w:rPr>
          <w:sz w:val="24"/>
          <w:szCs w:val="24"/>
        </w:rPr>
        <w:t>el valle de</w:t>
      </w:r>
      <w:r>
        <w:rPr>
          <w:sz w:val="24"/>
          <w:szCs w:val="24"/>
        </w:rPr>
        <w:t xml:space="preserve"> Oaxaca. </w:t>
      </w:r>
      <w:r w:rsidRPr="0015073F">
        <w:rPr>
          <w:i/>
          <w:sz w:val="24"/>
          <w:szCs w:val="24"/>
        </w:rPr>
        <w:t>Arqueología Mexicana</w:t>
      </w:r>
      <w:r>
        <w:rPr>
          <w:sz w:val="24"/>
          <w:szCs w:val="24"/>
        </w:rPr>
        <w:t xml:space="preserve"> </w:t>
      </w:r>
      <w:r w:rsidR="00AE24B2">
        <w:rPr>
          <w:sz w:val="24"/>
          <w:szCs w:val="24"/>
        </w:rPr>
        <w:t>24(140):</w:t>
      </w:r>
      <w:r w:rsidR="007E78F5">
        <w:rPr>
          <w:sz w:val="24"/>
          <w:szCs w:val="24"/>
        </w:rPr>
        <w:t>47-52.</w:t>
      </w:r>
    </w:p>
    <w:p w14:paraId="4173272C" w14:textId="77777777" w:rsidR="000F47CF" w:rsidRDefault="000F47CF" w:rsidP="00C51739">
      <w:pPr>
        <w:widowControl w:val="0"/>
        <w:ind w:left="2160" w:hanging="2160"/>
        <w:rPr>
          <w:sz w:val="24"/>
          <w:szCs w:val="24"/>
        </w:rPr>
      </w:pPr>
    </w:p>
    <w:p w14:paraId="4173272D" w14:textId="77777777" w:rsidR="000F47CF" w:rsidRPr="006B4B61" w:rsidRDefault="00C85898" w:rsidP="00C51739">
      <w:pPr>
        <w:widowControl w:val="0"/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2016</w:t>
      </w:r>
      <w:r w:rsidR="00FC621E">
        <w:rPr>
          <w:sz w:val="24"/>
          <w:szCs w:val="24"/>
        </w:rPr>
        <w:tab/>
      </w:r>
      <w:r w:rsidR="000F47CF">
        <w:rPr>
          <w:sz w:val="24"/>
          <w:szCs w:val="24"/>
        </w:rPr>
        <w:t>Fred Wendorf</w:t>
      </w:r>
      <w:r>
        <w:rPr>
          <w:sz w:val="24"/>
          <w:szCs w:val="24"/>
        </w:rPr>
        <w:t>, 1924-201</w:t>
      </w:r>
      <w:r w:rsidR="007E78F5">
        <w:rPr>
          <w:sz w:val="24"/>
          <w:szCs w:val="24"/>
        </w:rPr>
        <w:t>5</w:t>
      </w:r>
      <w:r w:rsidR="009B1898">
        <w:rPr>
          <w:sz w:val="24"/>
          <w:szCs w:val="24"/>
        </w:rPr>
        <w:t xml:space="preserve"> (</w:t>
      </w:r>
      <w:r>
        <w:rPr>
          <w:sz w:val="24"/>
          <w:szCs w:val="24"/>
        </w:rPr>
        <w:t>with Kent V. Flannery</w:t>
      </w:r>
      <w:r w:rsidR="009B189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0F47CF">
        <w:rPr>
          <w:sz w:val="24"/>
          <w:szCs w:val="24"/>
        </w:rPr>
        <w:t xml:space="preserve"> </w:t>
      </w:r>
      <w:r w:rsidR="000F47CF" w:rsidRPr="00471AFF">
        <w:rPr>
          <w:i/>
          <w:sz w:val="24"/>
          <w:szCs w:val="24"/>
        </w:rPr>
        <w:t>Biographical Memoir</w:t>
      </w:r>
      <w:r w:rsidR="009B1898">
        <w:rPr>
          <w:i/>
          <w:sz w:val="24"/>
          <w:szCs w:val="24"/>
        </w:rPr>
        <w:t>s of the</w:t>
      </w:r>
      <w:r w:rsidR="000F47CF">
        <w:rPr>
          <w:sz w:val="24"/>
          <w:szCs w:val="24"/>
        </w:rPr>
        <w:t xml:space="preserve"> </w:t>
      </w:r>
      <w:r w:rsidR="000F47CF" w:rsidRPr="009B1898">
        <w:rPr>
          <w:i/>
          <w:sz w:val="24"/>
          <w:szCs w:val="24"/>
        </w:rPr>
        <w:t>National Academy of</w:t>
      </w:r>
      <w:r w:rsidR="009B1898" w:rsidRPr="009B1898">
        <w:rPr>
          <w:i/>
          <w:sz w:val="24"/>
          <w:szCs w:val="24"/>
        </w:rPr>
        <w:t xml:space="preserve"> Sciences</w:t>
      </w:r>
      <w:r w:rsidR="009B1898">
        <w:rPr>
          <w:sz w:val="24"/>
          <w:szCs w:val="24"/>
        </w:rPr>
        <w:t>, pp. 1-</w:t>
      </w:r>
      <w:r>
        <w:rPr>
          <w:sz w:val="24"/>
          <w:szCs w:val="24"/>
        </w:rPr>
        <w:t>1</w:t>
      </w:r>
      <w:r w:rsidR="009B189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0F47CF">
        <w:rPr>
          <w:sz w:val="24"/>
          <w:szCs w:val="24"/>
        </w:rPr>
        <w:t xml:space="preserve"> </w:t>
      </w:r>
      <w:r w:rsidR="009B1898">
        <w:rPr>
          <w:sz w:val="24"/>
          <w:szCs w:val="24"/>
        </w:rPr>
        <w:t xml:space="preserve"> Nation</w:t>
      </w:r>
      <w:r w:rsidR="00B43294">
        <w:rPr>
          <w:sz w:val="24"/>
          <w:szCs w:val="24"/>
        </w:rPr>
        <w:t>al Academy Press, Washington, D</w:t>
      </w:r>
      <w:r w:rsidR="009B1898">
        <w:rPr>
          <w:sz w:val="24"/>
          <w:szCs w:val="24"/>
        </w:rPr>
        <w:t>C.</w:t>
      </w:r>
    </w:p>
    <w:p w14:paraId="4173272E" w14:textId="77777777" w:rsidR="009D4FEF" w:rsidRDefault="009D4FE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F" w14:textId="77777777" w:rsidR="000F47CF" w:rsidRDefault="009D4FE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Ecosystems of the Kingdom of Huarco.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</w:t>
      </w:r>
      <w:r w:rsidR="00821467">
        <w:rPr>
          <w:rFonts w:ascii="Times New Roman" w:hAnsi="Times New Roman"/>
          <w:sz w:val="24"/>
          <w:szCs w:val="24"/>
        </w:rPr>
        <w:t>3-19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732730" w14:textId="77777777" w:rsidR="009D4FEF" w:rsidRDefault="009D4FE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1" w14:textId="77777777" w:rsidR="009D4FEF" w:rsidRDefault="009D4FEF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Provenience and Context of the Plant and Animal Remains at Cerro Azul.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</w:t>
      </w:r>
      <w:r w:rsidR="00821467">
        <w:rPr>
          <w:rFonts w:ascii="Times New Roman" w:hAnsi="Times New Roman"/>
          <w:sz w:val="24"/>
          <w:szCs w:val="24"/>
        </w:rPr>
        <w:t>20-32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732732" w14:textId="77777777" w:rsidR="00E056D5" w:rsidRDefault="00E056D5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3" w14:textId="77777777" w:rsidR="00E056D5" w:rsidRDefault="00E056D5" w:rsidP="00E056D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>The Collection of Shellf</w:t>
      </w:r>
      <w:r w:rsidR="00E362F2">
        <w:rPr>
          <w:rFonts w:ascii="Times New Roman" w:hAnsi="Times New Roman"/>
          <w:sz w:val="24"/>
          <w:szCs w:val="24"/>
        </w:rPr>
        <w:t xml:space="preserve">ish (with Kent V. Flannery). 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35-53. </w:t>
      </w:r>
    </w:p>
    <w:p w14:paraId="41732734" w14:textId="77777777" w:rsidR="00E056D5" w:rsidRDefault="00E056D5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5" w14:textId="77777777" w:rsidR="00E056D5" w:rsidRDefault="00E056D5" w:rsidP="00E056D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Crayfish </w:t>
      </w:r>
      <w:r w:rsidR="00E362F2">
        <w:rPr>
          <w:rFonts w:ascii="Times New Roman" w:hAnsi="Times New Roman"/>
          <w:sz w:val="24"/>
          <w:szCs w:val="24"/>
        </w:rPr>
        <w:t>Trapping (with Ramiro Matos).</w:t>
      </w:r>
      <w:r>
        <w:rPr>
          <w:rFonts w:ascii="Times New Roman" w:hAnsi="Times New Roman"/>
          <w:sz w:val="24"/>
          <w:szCs w:val="24"/>
        </w:rPr>
        <w:t xml:space="preserve">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65-71. </w:t>
      </w:r>
    </w:p>
    <w:p w14:paraId="41732736" w14:textId="77777777" w:rsidR="009D4FEF" w:rsidRDefault="009D4FE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7" w14:textId="77777777" w:rsidR="009D4FEF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Fish Resources of Cerro Azul in the 1980s </w:t>
      </w:r>
      <w:r w:rsidR="00E362F2">
        <w:rPr>
          <w:rFonts w:ascii="Times New Roman" w:hAnsi="Times New Roman"/>
          <w:sz w:val="24"/>
          <w:szCs w:val="24"/>
        </w:rPr>
        <w:t xml:space="preserve">(with Kent V. Flannery). </w:t>
      </w:r>
      <w:r w:rsidR="00E056D5">
        <w:rPr>
          <w:rFonts w:ascii="Times New Roman" w:hAnsi="Times New Roman"/>
          <w:sz w:val="24"/>
          <w:szCs w:val="24"/>
        </w:rPr>
        <w:t xml:space="preserve"> In </w:t>
      </w:r>
      <w:r w:rsidR="00E056D5"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>, pp. 72-97</w:t>
      </w:r>
      <w:r w:rsidR="00E056D5">
        <w:rPr>
          <w:rFonts w:ascii="Times New Roman" w:hAnsi="Times New Roman"/>
          <w:sz w:val="24"/>
          <w:szCs w:val="24"/>
        </w:rPr>
        <w:t xml:space="preserve">. </w:t>
      </w:r>
    </w:p>
    <w:p w14:paraId="41732738" w14:textId="77777777" w:rsidR="009D4FEF" w:rsidRDefault="009D4FE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9" w14:textId="77777777" w:rsidR="009D4FEF" w:rsidRDefault="009D4FEF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Drying of Fish for Export.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</w:t>
      </w:r>
      <w:r w:rsidR="00821467">
        <w:rPr>
          <w:rFonts w:ascii="Times New Roman" w:hAnsi="Times New Roman"/>
          <w:sz w:val="24"/>
          <w:szCs w:val="24"/>
        </w:rPr>
        <w:t>116-119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73273A" w14:textId="77777777" w:rsidR="004954FA" w:rsidRDefault="004954FA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B" w14:textId="77777777" w:rsidR="004954FA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Hunting of Birds and Mammals.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158-171. </w:t>
      </w:r>
    </w:p>
    <w:p w14:paraId="4173273C" w14:textId="77777777" w:rsidR="004954FA" w:rsidRDefault="004954FA" w:rsidP="004954FA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3D" w14:textId="77777777" w:rsidR="004954FA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>The Bird Life of Cañete and the Avifauna of Cerro Azul (with Chris</w:t>
      </w:r>
      <w:r w:rsidR="00A70A3B">
        <w:rPr>
          <w:rFonts w:ascii="Times New Roman" w:hAnsi="Times New Roman"/>
          <w:sz w:val="24"/>
          <w:szCs w:val="24"/>
        </w:rPr>
        <w:t>topher</w:t>
      </w:r>
      <w:r>
        <w:rPr>
          <w:rFonts w:ascii="Times New Roman" w:hAnsi="Times New Roman"/>
          <w:sz w:val="24"/>
          <w:szCs w:val="24"/>
        </w:rPr>
        <w:t xml:space="preserve"> Glew).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172-185. </w:t>
      </w:r>
    </w:p>
    <w:p w14:paraId="4173273E" w14:textId="77777777" w:rsidR="004954FA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F" w14:textId="77777777" w:rsidR="004954FA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Edible, Ritual, and Medicinal Plants (with C. Earle Smith, Jr.).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</w:t>
      </w:r>
      <w:r w:rsidR="001D21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1D21BB">
        <w:rPr>
          <w:rFonts w:ascii="Times New Roman" w:hAnsi="Times New Roman"/>
          <w:sz w:val="24"/>
          <w:szCs w:val="24"/>
        </w:rPr>
        <w:t>-23</w:t>
      </w:r>
      <w:r>
        <w:rPr>
          <w:rFonts w:ascii="Times New Roman" w:hAnsi="Times New Roman"/>
          <w:sz w:val="24"/>
          <w:szCs w:val="24"/>
        </w:rPr>
        <w:t xml:space="preserve">1. </w:t>
      </w:r>
    </w:p>
    <w:p w14:paraId="41732740" w14:textId="77777777" w:rsidR="004954FA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41" w14:textId="77777777" w:rsidR="001D21BB" w:rsidRDefault="001D21BB" w:rsidP="001D21B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Comments on the Late Intermediate Maize (with C. Earle Smith, Jr.).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232-253. </w:t>
      </w:r>
    </w:p>
    <w:p w14:paraId="41732742" w14:textId="77777777" w:rsidR="001D21BB" w:rsidRDefault="001D21BB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43" w14:textId="77777777" w:rsidR="001D21BB" w:rsidRDefault="001D21BB" w:rsidP="001D21B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Industrial Plants (with C. Earle Smith, Jr.).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262-284. </w:t>
      </w:r>
    </w:p>
    <w:p w14:paraId="41732744" w14:textId="77777777" w:rsidR="009D4FEF" w:rsidRDefault="009D4FEF" w:rsidP="004954FA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45" w14:textId="77777777" w:rsidR="009D4FEF" w:rsidRDefault="009D4FEF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Economy of the Kingdom of Huarco.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</w:t>
      </w:r>
      <w:r w:rsidR="00821467">
        <w:rPr>
          <w:rFonts w:ascii="Times New Roman" w:hAnsi="Times New Roman"/>
          <w:sz w:val="24"/>
          <w:szCs w:val="24"/>
        </w:rPr>
        <w:t>340-351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732746" w14:textId="77777777" w:rsidR="001D21BB" w:rsidRDefault="001D21BB" w:rsidP="001D21B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47" w14:textId="77777777" w:rsidR="001D21BB" w:rsidRPr="00D17FA4" w:rsidRDefault="001D21BB" w:rsidP="001D21B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17FA4">
        <w:rPr>
          <w:rFonts w:ascii="Times New Roman" w:hAnsi="Times New Roman"/>
          <w:sz w:val="24"/>
          <w:szCs w:val="24"/>
        </w:rPr>
        <w:t>2016</w:t>
      </w:r>
      <w:r w:rsidRPr="00D17FA4">
        <w:rPr>
          <w:rFonts w:ascii="Times New Roman" w:hAnsi="Times New Roman"/>
          <w:sz w:val="24"/>
          <w:szCs w:val="24"/>
        </w:rPr>
        <w:tab/>
        <w:t xml:space="preserve">Artisanal Fishing at Cerro Azul, 1984-1986 (with Khalid Kattan and Robert G. Reynolds). </w:t>
      </w:r>
      <w:r w:rsidR="005306F2">
        <w:rPr>
          <w:rFonts w:ascii="Times New Roman" w:hAnsi="Times New Roman"/>
          <w:sz w:val="24"/>
          <w:szCs w:val="24"/>
        </w:rPr>
        <w:t xml:space="preserve"> </w:t>
      </w:r>
      <w:r w:rsidRPr="00D17FA4">
        <w:rPr>
          <w:rFonts w:ascii="Times New Roman" w:hAnsi="Times New Roman"/>
          <w:sz w:val="24"/>
          <w:szCs w:val="24"/>
        </w:rPr>
        <w:t xml:space="preserve">In </w:t>
      </w:r>
      <w:r w:rsidRPr="00D17FA4">
        <w:rPr>
          <w:rFonts w:ascii="Times New Roman" w:hAnsi="Times New Roman"/>
          <w:i/>
          <w:sz w:val="24"/>
          <w:szCs w:val="24"/>
        </w:rPr>
        <w:t>Coastal Ecosystems and Economic Strategies at Cerro Azul</w:t>
      </w:r>
      <w:r w:rsidR="000E03A3" w:rsidRPr="00D17FA4">
        <w:rPr>
          <w:rFonts w:ascii="Times New Roman" w:hAnsi="Times New Roman"/>
          <w:sz w:val="24"/>
          <w:szCs w:val="24"/>
        </w:rPr>
        <w:t xml:space="preserve">, </w:t>
      </w:r>
      <w:r w:rsidR="005306F2">
        <w:rPr>
          <w:rFonts w:ascii="Times New Roman" w:hAnsi="Times New Roman"/>
          <w:sz w:val="24"/>
          <w:szCs w:val="24"/>
        </w:rPr>
        <w:t>pp. 352-358.</w:t>
      </w:r>
    </w:p>
    <w:p w14:paraId="41732748" w14:textId="77777777" w:rsidR="00887330" w:rsidRDefault="00887330" w:rsidP="00C77133">
      <w:pPr>
        <w:ind w:left="2160" w:hanging="2160"/>
        <w:rPr>
          <w:color w:val="222222"/>
          <w:sz w:val="24"/>
          <w:szCs w:val="24"/>
          <w:shd w:val="clear" w:color="auto" w:fill="FFFFFF"/>
        </w:rPr>
      </w:pPr>
    </w:p>
    <w:p w14:paraId="41732749" w14:textId="77777777" w:rsidR="00C77133" w:rsidRDefault="00C666DF" w:rsidP="00C77133">
      <w:pPr>
        <w:ind w:left="2160" w:hanging="2160"/>
        <w:rPr>
          <w:sz w:val="24"/>
          <w:szCs w:val="24"/>
        </w:rPr>
      </w:pPr>
      <w:r w:rsidRPr="00D17FA4">
        <w:rPr>
          <w:color w:val="222222"/>
          <w:sz w:val="24"/>
          <w:szCs w:val="24"/>
          <w:shd w:val="clear" w:color="auto" w:fill="FFFFFF"/>
        </w:rPr>
        <w:t>2017</w:t>
      </w:r>
      <w:r w:rsidR="00C142A4" w:rsidRPr="00D17FA4">
        <w:rPr>
          <w:color w:val="222222"/>
          <w:sz w:val="24"/>
          <w:szCs w:val="24"/>
          <w:shd w:val="clear" w:color="auto" w:fill="FFFFFF"/>
        </w:rPr>
        <w:tab/>
        <w:t xml:space="preserve">The Inca Conquest of Cerro Azul. </w:t>
      </w:r>
      <w:r w:rsidR="00B244C8">
        <w:rPr>
          <w:color w:val="222222"/>
          <w:sz w:val="24"/>
          <w:szCs w:val="24"/>
          <w:shd w:val="clear" w:color="auto" w:fill="FFFFFF"/>
        </w:rPr>
        <w:t xml:space="preserve"> </w:t>
      </w:r>
      <w:r w:rsidR="00C77133" w:rsidRPr="00D17FA4">
        <w:rPr>
          <w:i/>
          <w:sz w:val="24"/>
          <w:szCs w:val="24"/>
        </w:rPr>
        <w:t>Ñawpa Pacha: Journal of Andean Archaeology</w:t>
      </w:r>
      <w:r w:rsidR="00662609" w:rsidRPr="00D17FA4">
        <w:rPr>
          <w:sz w:val="24"/>
          <w:szCs w:val="24"/>
        </w:rPr>
        <w:t xml:space="preserve"> </w:t>
      </w:r>
      <w:r w:rsidR="00C77076" w:rsidRPr="00D17FA4">
        <w:rPr>
          <w:b/>
          <w:sz w:val="24"/>
          <w:szCs w:val="24"/>
        </w:rPr>
        <w:t>37</w:t>
      </w:r>
      <w:r w:rsidR="00816B65" w:rsidRPr="00D17FA4">
        <w:rPr>
          <w:b/>
          <w:sz w:val="24"/>
          <w:szCs w:val="24"/>
        </w:rPr>
        <w:t>(2)</w:t>
      </w:r>
      <w:r w:rsidR="00662609" w:rsidRPr="00D17FA4">
        <w:rPr>
          <w:sz w:val="24"/>
          <w:szCs w:val="24"/>
        </w:rPr>
        <w:t>:</w:t>
      </w:r>
      <w:r w:rsidR="00B13056" w:rsidRPr="00D17FA4">
        <w:rPr>
          <w:sz w:val="24"/>
          <w:szCs w:val="24"/>
        </w:rPr>
        <w:t>1</w:t>
      </w:r>
      <w:r w:rsidR="001F6AC0" w:rsidRPr="00D17FA4">
        <w:rPr>
          <w:sz w:val="24"/>
          <w:szCs w:val="24"/>
        </w:rPr>
        <w:t>75-196</w:t>
      </w:r>
      <w:r w:rsidR="00B13056" w:rsidRPr="00D17FA4">
        <w:rPr>
          <w:sz w:val="24"/>
          <w:szCs w:val="24"/>
        </w:rPr>
        <w:t>.</w:t>
      </w:r>
    </w:p>
    <w:p w14:paraId="4173274A" w14:textId="77777777" w:rsidR="00FD5FB5" w:rsidRPr="00D17FA4" w:rsidRDefault="00FD5FB5" w:rsidP="00C77133">
      <w:pPr>
        <w:ind w:left="2160" w:hanging="2160"/>
        <w:rPr>
          <w:sz w:val="24"/>
          <w:szCs w:val="24"/>
        </w:rPr>
      </w:pPr>
    </w:p>
    <w:p w14:paraId="4173274B" w14:textId="77777777" w:rsidR="002A256F" w:rsidRPr="00CB519F" w:rsidRDefault="00E44F3F" w:rsidP="00CB519F">
      <w:pPr>
        <w:widowControl w:val="0"/>
        <w:ind w:left="2160" w:hanging="2160"/>
        <w:rPr>
          <w:color w:val="222222"/>
          <w:sz w:val="24"/>
          <w:szCs w:val="24"/>
          <w:shd w:val="clear" w:color="auto" w:fill="FFFFFF"/>
        </w:rPr>
      </w:pPr>
      <w:r w:rsidRPr="00CB519F">
        <w:rPr>
          <w:sz w:val="24"/>
        </w:rPr>
        <w:t>2019</w:t>
      </w:r>
      <w:r w:rsidR="002A256F" w:rsidRPr="00CB519F">
        <w:rPr>
          <w:sz w:val="24"/>
        </w:rPr>
        <w:tab/>
      </w:r>
      <w:r w:rsidR="00CB519F" w:rsidRPr="00CB519F">
        <w:rPr>
          <w:sz w:val="24"/>
        </w:rPr>
        <w:t>Competitive versus</w:t>
      </w:r>
      <w:r w:rsidR="002A256F" w:rsidRPr="00CB519F">
        <w:rPr>
          <w:sz w:val="24"/>
        </w:rPr>
        <w:t xml:space="preserve"> Peaceful Interaction.  In </w:t>
      </w:r>
      <w:r w:rsidR="002A256F" w:rsidRPr="00CB519F">
        <w:rPr>
          <w:i/>
          <w:sz w:val="24"/>
        </w:rPr>
        <w:t xml:space="preserve">Interregional Interaction in Ancient Mesoamerica, </w:t>
      </w:r>
      <w:r w:rsidR="00DF6830" w:rsidRPr="00CB519F">
        <w:rPr>
          <w:sz w:val="24"/>
        </w:rPr>
        <w:t>ed</w:t>
      </w:r>
      <w:r w:rsidR="00C3287D">
        <w:rPr>
          <w:sz w:val="24"/>
        </w:rPr>
        <w:t>.</w:t>
      </w:r>
      <w:r w:rsidR="002A256F" w:rsidRPr="00CB519F">
        <w:rPr>
          <w:sz w:val="24"/>
        </w:rPr>
        <w:t xml:space="preserve"> by</w:t>
      </w:r>
      <w:r w:rsidR="002A256F" w:rsidRPr="00CB519F">
        <w:rPr>
          <w:b/>
          <w:sz w:val="24"/>
        </w:rPr>
        <w:t xml:space="preserve"> </w:t>
      </w:r>
      <w:r w:rsidR="00DF6830" w:rsidRPr="00CB519F">
        <w:rPr>
          <w:sz w:val="24"/>
        </w:rPr>
        <w:t>Josh</w:t>
      </w:r>
      <w:r w:rsidR="00CF4727" w:rsidRPr="00CB519F">
        <w:rPr>
          <w:sz w:val="24"/>
        </w:rPr>
        <w:t>ua</w:t>
      </w:r>
      <w:r w:rsidR="004769B8" w:rsidRPr="00CB519F">
        <w:rPr>
          <w:sz w:val="24"/>
        </w:rPr>
        <w:t xml:space="preserve"> D. Englehardt and Michael D.</w:t>
      </w:r>
      <w:r w:rsidR="00DF6830" w:rsidRPr="00CB519F">
        <w:rPr>
          <w:sz w:val="24"/>
        </w:rPr>
        <w:t xml:space="preserve"> Carrasco</w:t>
      </w:r>
      <w:r w:rsidR="00341A3B" w:rsidRPr="00CB519F">
        <w:rPr>
          <w:sz w:val="24"/>
        </w:rPr>
        <w:t xml:space="preserve">, </w:t>
      </w:r>
      <w:r w:rsidR="00341A3B" w:rsidRPr="002E2E32">
        <w:rPr>
          <w:sz w:val="24"/>
        </w:rPr>
        <w:t xml:space="preserve">pp. </w:t>
      </w:r>
      <w:r w:rsidR="00CB519F" w:rsidRPr="002E2E32">
        <w:rPr>
          <w:sz w:val="24"/>
        </w:rPr>
        <w:t>341-364</w:t>
      </w:r>
      <w:r w:rsidR="00DF6830" w:rsidRPr="00CB519F">
        <w:rPr>
          <w:sz w:val="24"/>
        </w:rPr>
        <w:t xml:space="preserve">. </w:t>
      </w:r>
      <w:r w:rsidR="009522F0" w:rsidRPr="00CB519F">
        <w:rPr>
          <w:sz w:val="24"/>
        </w:rPr>
        <w:t xml:space="preserve"> </w:t>
      </w:r>
      <w:r w:rsidR="00DF6830" w:rsidRPr="00CB519F">
        <w:rPr>
          <w:sz w:val="24"/>
        </w:rPr>
        <w:t>Univ</w:t>
      </w:r>
      <w:r w:rsidR="00341A3B" w:rsidRPr="00CB519F">
        <w:rPr>
          <w:sz w:val="24"/>
        </w:rPr>
        <w:t>ersity</w:t>
      </w:r>
      <w:r w:rsidR="002A256F" w:rsidRPr="00CB519F">
        <w:rPr>
          <w:sz w:val="24"/>
        </w:rPr>
        <w:t xml:space="preserve"> Press of Colorado, Boulder.</w:t>
      </w:r>
    </w:p>
    <w:p w14:paraId="4173274C" w14:textId="77777777" w:rsidR="00FD5FB5" w:rsidRPr="00D17FA4" w:rsidRDefault="00FD5FB5" w:rsidP="00FD5FB5">
      <w:pPr>
        <w:rPr>
          <w:sz w:val="24"/>
          <w:szCs w:val="24"/>
        </w:rPr>
      </w:pPr>
    </w:p>
    <w:p w14:paraId="4173274D" w14:textId="77777777" w:rsidR="002A256F" w:rsidRDefault="00FD5FB5" w:rsidP="002E2E32">
      <w:pPr>
        <w:widowControl w:val="0"/>
        <w:ind w:left="2160" w:hanging="21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2019</w:t>
      </w:r>
      <w:r w:rsidRPr="00D17FA4">
        <w:rPr>
          <w:color w:val="222222"/>
          <w:sz w:val="24"/>
          <w:szCs w:val="24"/>
          <w:shd w:val="clear" w:color="auto" w:fill="FFFFFF"/>
        </w:rPr>
        <w:tab/>
      </w:r>
      <w:r w:rsidRPr="002E2E32">
        <w:rPr>
          <w:color w:val="222222"/>
          <w:sz w:val="24"/>
          <w:szCs w:val="24"/>
          <w:shd w:val="clear" w:color="auto" w:fill="FFFFFF"/>
        </w:rPr>
        <w:t xml:space="preserve">Studying Figurines.  </w:t>
      </w:r>
      <w:r w:rsidRPr="002E2E32">
        <w:rPr>
          <w:i/>
          <w:color w:val="222222"/>
          <w:sz w:val="24"/>
          <w:szCs w:val="24"/>
          <w:shd w:val="clear" w:color="auto" w:fill="FFFFFF"/>
        </w:rPr>
        <w:t>Journal of Archaeological Research</w:t>
      </w:r>
      <w:r w:rsidRPr="002E2E32">
        <w:rPr>
          <w:color w:val="222222"/>
          <w:sz w:val="24"/>
          <w:szCs w:val="24"/>
          <w:shd w:val="clear" w:color="auto" w:fill="FFFFFF"/>
        </w:rPr>
        <w:t xml:space="preserve"> </w:t>
      </w:r>
      <w:r w:rsidRPr="002E2E32">
        <w:rPr>
          <w:b/>
          <w:color w:val="222222"/>
          <w:sz w:val="24"/>
          <w:szCs w:val="24"/>
          <w:shd w:val="clear" w:color="auto" w:fill="FFFFFF"/>
        </w:rPr>
        <w:t>27(1):1-47</w:t>
      </w:r>
      <w:r w:rsidRPr="002E2E32">
        <w:rPr>
          <w:color w:val="222222"/>
          <w:sz w:val="24"/>
          <w:szCs w:val="24"/>
          <w:shd w:val="clear" w:color="auto" w:fill="FFFFFF"/>
        </w:rPr>
        <w:t xml:space="preserve">.  </w:t>
      </w:r>
    </w:p>
    <w:p w14:paraId="4173274E" w14:textId="77777777" w:rsidR="00887330" w:rsidRPr="002E2E32" w:rsidRDefault="00887330" w:rsidP="00887330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4F" w14:textId="77777777" w:rsidR="00887330" w:rsidRPr="002E2E32" w:rsidRDefault="004F5569" w:rsidP="00DA63E6">
      <w:pPr>
        <w:pStyle w:val="DEEPINDENT"/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CB519F" w:rsidRPr="002E2E32">
        <w:rPr>
          <w:rFonts w:ascii="Times New Roman" w:hAnsi="Times New Roman"/>
          <w:sz w:val="24"/>
          <w:szCs w:val="24"/>
        </w:rPr>
        <w:tab/>
      </w:r>
      <w:r w:rsidR="00CB519F" w:rsidRPr="002E2E32">
        <w:rPr>
          <w:rFonts w:ascii="Times New Roman" w:eastAsia="Calibri" w:hAnsi="Times New Roman"/>
          <w:sz w:val="24"/>
          <w:szCs w:val="24"/>
        </w:rPr>
        <w:t>Maritime Adaptations at Cerro Azul, Peru: A Compa</w:t>
      </w:r>
      <w:r w:rsidR="004A165C">
        <w:rPr>
          <w:rFonts w:ascii="Times New Roman" w:eastAsia="Calibri" w:hAnsi="Times New Roman"/>
          <w:sz w:val="24"/>
          <w:szCs w:val="24"/>
        </w:rPr>
        <w:t>rison of Late Intermediate and Twentieth-</w:t>
      </w:r>
      <w:r w:rsidR="00CB519F" w:rsidRPr="002E2E32">
        <w:rPr>
          <w:rFonts w:ascii="Times New Roman" w:eastAsia="Calibri" w:hAnsi="Times New Roman"/>
          <w:sz w:val="24"/>
          <w:szCs w:val="24"/>
        </w:rPr>
        <w:t xml:space="preserve">Century Fishing. </w:t>
      </w:r>
      <w:r w:rsidR="00CB519F" w:rsidRPr="002E2E32">
        <w:rPr>
          <w:rFonts w:ascii="Times New Roman" w:eastAsia="Calibri" w:hAnsi="Times New Roman"/>
          <w:b/>
          <w:sz w:val="24"/>
          <w:szCs w:val="24"/>
        </w:rPr>
        <w:t>Joyce Marcus</w:t>
      </w:r>
      <w:r w:rsidR="00901254">
        <w:rPr>
          <w:rFonts w:ascii="Times New Roman" w:eastAsia="Calibri" w:hAnsi="Times New Roman"/>
          <w:sz w:val="24"/>
          <w:szCs w:val="24"/>
        </w:rPr>
        <w:t>, K</w:t>
      </w:r>
      <w:r w:rsidR="00A65002">
        <w:rPr>
          <w:rFonts w:ascii="Times New Roman" w:eastAsia="Calibri" w:hAnsi="Times New Roman"/>
          <w:sz w:val="24"/>
          <w:szCs w:val="24"/>
        </w:rPr>
        <w:t>ent</w:t>
      </w:r>
      <w:r w:rsidR="00CB519F" w:rsidRPr="002E2E32">
        <w:rPr>
          <w:rFonts w:ascii="Times New Roman" w:eastAsia="Calibri" w:hAnsi="Times New Roman"/>
          <w:sz w:val="24"/>
          <w:szCs w:val="24"/>
        </w:rPr>
        <w:t xml:space="preserve"> Flan</w:t>
      </w:r>
      <w:r w:rsidR="00901254">
        <w:rPr>
          <w:rFonts w:ascii="Times New Roman" w:eastAsia="Calibri" w:hAnsi="Times New Roman"/>
          <w:sz w:val="24"/>
          <w:szCs w:val="24"/>
        </w:rPr>
        <w:t>nery, Jeffrey Sommer, R</w:t>
      </w:r>
      <w:r w:rsidR="00CB519F" w:rsidRPr="002E2E32">
        <w:rPr>
          <w:rFonts w:ascii="Times New Roman" w:eastAsia="Calibri" w:hAnsi="Times New Roman"/>
          <w:sz w:val="24"/>
          <w:szCs w:val="24"/>
        </w:rPr>
        <w:t xml:space="preserve"> Reynolds.  In </w:t>
      </w:r>
      <w:r w:rsidR="00CB519F" w:rsidRPr="002E2E32">
        <w:rPr>
          <w:rFonts w:ascii="Times New Roman" w:eastAsia="Calibri" w:hAnsi="Times New Roman"/>
          <w:i/>
          <w:sz w:val="24"/>
          <w:szCs w:val="24"/>
        </w:rPr>
        <w:t>Maritime</w:t>
      </w:r>
      <w:r w:rsidR="00CB519F" w:rsidRPr="002E2E32">
        <w:rPr>
          <w:rFonts w:ascii="Times New Roman" w:eastAsia="Calibri" w:hAnsi="Times New Roman"/>
          <w:sz w:val="24"/>
          <w:szCs w:val="24"/>
        </w:rPr>
        <w:t xml:space="preserve"> </w:t>
      </w:r>
      <w:r w:rsidR="00CB519F" w:rsidRPr="002E2E32">
        <w:rPr>
          <w:rFonts w:ascii="Times New Roman" w:eastAsia="Calibri" w:hAnsi="Times New Roman"/>
          <w:i/>
          <w:sz w:val="24"/>
          <w:szCs w:val="24"/>
        </w:rPr>
        <w:t>Communitie</w:t>
      </w:r>
      <w:r w:rsidR="008803DB" w:rsidRPr="002E2E32">
        <w:rPr>
          <w:rFonts w:ascii="Times New Roman" w:eastAsia="Calibri" w:hAnsi="Times New Roman"/>
          <w:i/>
          <w:sz w:val="24"/>
          <w:szCs w:val="24"/>
        </w:rPr>
        <w:t>s of the An</w:t>
      </w:r>
      <w:r w:rsidR="00DC5EC8" w:rsidRPr="002E2E32">
        <w:rPr>
          <w:rFonts w:ascii="Times New Roman" w:eastAsia="Calibri" w:hAnsi="Times New Roman"/>
          <w:i/>
          <w:sz w:val="24"/>
          <w:szCs w:val="24"/>
        </w:rPr>
        <w:t>c</w:t>
      </w:r>
      <w:r w:rsidR="008803DB" w:rsidRPr="002E2E32">
        <w:rPr>
          <w:rFonts w:ascii="Times New Roman" w:eastAsia="Calibri" w:hAnsi="Times New Roman"/>
          <w:i/>
          <w:sz w:val="24"/>
          <w:szCs w:val="24"/>
        </w:rPr>
        <w:t>ient Ande</w:t>
      </w:r>
      <w:r w:rsidR="00CB519F" w:rsidRPr="002E2E32">
        <w:rPr>
          <w:rFonts w:ascii="Times New Roman" w:eastAsia="Calibri" w:hAnsi="Times New Roman"/>
          <w:i/>
          <w:sz w:val="24"/>
          <w:szCs w:val="24"/>
        </w:rPr>
        <w:t>s</w:t>
      </w:r>
      <w:r w:rsidR="004A165C">
        <w:rPr>
          <w:rFonts w:ascii="Times New Roman" w:eastAsia="Calibri" w:hAnsi="Times New Roman"/>
          <w:i/>
          <w:sz w:val="24"/>
          <w:szCs w:val="24"/>
        </w:rPr>
        <w:t>: Society and Ecology in Island and Coastal Archaeology</w:t>
      </w:r>
      <w:r w:rsidR="004637AB">
        <w:rPr>
          <w:rFonts w:ascii="Times New Roman" w:eastAsia="Calibri" w:hAnsi="Times New Roman"/>
          <w:sz w:val="24"/>
          <w:szCs w:val="24"/>
        </w:rPr>
        <w:t>,</w:t>
      </w:r>
      <w:r w:rsidR="000409A8">
        <w:rPr>
          <w:rFonts w:ascii="Times New Roman" w:eastAsia="Calibri" w:hAnsi="Times New Roman"/>
          <w:sz w:val="24"/>
          <w:szCs w:val="24"/>
        </w:rPr>
        <w:t xml:space="preserve"> </w:t>
      </w:r>
      <w:r w:rsidR="00FF094B">
        <w:rPr>
          <w:rFonts w:ascii="Times New Roman" w:eastAsia="Calibri" w:hAnsi="Times New Roman"/>
          <w:sz w:val="24"/>
          <w:szCs w:val="24"/>
        </w:rPr>
        <w:t>ed.</w:t>
      </w:r>
      <w:r w:rsidR="00A65002">
        <w:rPr>
          <w:rFonts w:ascii="Times New Roman" w:eastAsia="Calibri" w:hAnsi="Times New Roman"/>
          <w:sz w:val="24"/>
          <w:szCs w:val="24"/>
        </w:rPr>
        <w:t xml:space="preserve"> </w:t>
      </w:r>
      <w:r w:rsidR="00CB519F" w:rsidRPr="002E2E32">
        <w:rPr>
          <w:rFonts w:ascii="Times New Roman" w:eastAsia="Calibri" w:hAnsi="Times New Roman"/>
          <w:sz w:val="24"/>
          <w:szCs w:val="24"/>
        </w:rPr>
        <w:t>Gabriel Priet</w:t>
      </w:r>
      <w:r w:rsidR="00A65002">
        <w:rPr>
          <w:rFonts w:ascii="Times New Roman" w:eastAsia="Calibri" w:hAnsi="Times New Roman"/>
          <w:sz w:val="24"/>
          <w:szCs w:val="24"/>
        </w:rPr>
        <w:t>o and</w:t>
      </w:r>
      <w:r w:rsidR="00901254">
        <w:rPr>
          <w:rFonts w:ascii="Times New Roman" w:eastAsia="Calibri" w:hAnsi="Times New Roman"/>
          <w:sz w:val="24"/>
          <w:szCs w:val="24"/>
        </w:rPr>
        <w:t xml:space="preserve"> Dan Sandweiss, pp. 351-</w:t>
      </w:r>
      <w:r w:rsidR="004A165C">
        <w:rPr>
          <w:rFonts w:ascii="Times New Roman" w:eastAsia="Calibri" w:hAnsi="Times New Roman"/>
          <w:sz w:val="24"/>
          <w:szCs w:val="24"/>
        </w:rPr>
        <w:t>65</w:t>
      </w:r>
      <w:r w:rsidR="00901254">
        <w:rPr>
          <w:rFonts w:ascii="Times New Roman" w:eastAsia="Calibri" w:hAnsi="Times New Roman"/>
          <w:sz w:val="24"/>
          <w:szCs w:val="24"/>
        </w:rPr>
        <w:t>. U P</w:t>
      </w:r>
      <w:r w:rsidR="000409A8">
        <w:rPr>
          <w:rFonts w:ascii="Times New Roman" w:eastAsia="Calibri" w:hAnsi="Times New Roman"/>
          <w:sz w:val="24"/>
          <w:szCs w:val="24"/>
        </w:rPr>
        <w:t xml:space="preserve"> of</w:t>
      </w:r>
      <w:r w:rsidR="00CB519F" w:rsidRPr="002E2E32">
        <w:rPr>
          <w:rFonts w:ascii="Times New Roman" w:eastAsia="Calibri" w:hAnsi="Times New Roman"/>
          <w:sz w:val="24"/>
          <w:szCs w:val="24"/>
        </w:rPr>
        <w:t xml:space="preserve"> Florida</w:t>
      </w:r>
      <w:r w:rsidR="00CB519F" w:rsidRPr="002E2E32">
        <w:rPr>
          <w:rFonts w:ascii="Times New Roman" w:eastAsia="Calibri" w:hAnsi="Times New Roman"/>
          <w:i/>
          <w:sz w:val="24"/>
          <w:szCs w:val="24"/>
        </w:rPr>
        <w:t>.</w:t>
      </w:r>
    </w:p>
    <w:p w14:paraId="41732750" w14:textId="77777777" w:rsidR="00887330" w:rsidRPr="002E2E32" w:rsidRDefault="00887330" w:rsidP="00887330">
      <w:pPr>
        <w:rPr>
          <w:color w:val="222222"/>
          <w:sz w:val="24"/>
          <w:szCs w:val="24"/>
          <w:shd w:val="clear" w:color="auto" w:fill="FFFFFF"/>
        </w:rPr>
      </w:pPr>
    </w:p>
    <w:p w14:paraId="41732755" w14:textId="007C51C3" w:rsidR="00DC5EC8" w:rsidRPr="00072F5D" w:rsidRDefault="00424BE9" w:rsidP="00072F5D">
      <w:pPr>
        <w:widowControl w:val="0"/>
        <w:ind w:left="2160" w:hanging="2160"/>
        <w:rPr>
          <w:i/>
          <w:color w:val="222222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>2020</w:t>
      </w:r>
      <w:r w:rsidR="002A256F" w:rsidRPr="002E2E32">
        <w:rPr>
          <w:i/>
          <w:color w:val="222222"/>
          <w:sz w:val="24"/>
          <w:szCs w:val="24"/>
          <w:shd w:val="clear" w:color="auto" w:fill="FFFFFF"/>
        </w:rPr>
        <w:tab/>
      </w:r>
      <w:r w:rsidR="002A256F" w:rsidRPr="002E2E32">
        <w:rPr>
          <w:color w:val="222222"/>
          <w:sz w:val="24"/>
          <w:szCs w:val="24"/>
          <w:shd w:val="clear" w:color="auto" w:fill="FFFFFF"/>
        </w:rPr>
        <w:t>Maya</w:t>
      </w:r>
      <w:r w:rsidR="002A256F" w:rsidRPr="002E2E32">
        <w:rPr>
          <w:i/>
          <w:color w:val="222222"/>
          <w:sz w:val="24"/>
          <w:szCs w:val="24"/>
          <w:shd w:val="clear" w:color="auto" w:fill="FFFFFF"/>
        </w:rPr>
        <w:t xml:space="preserve"> </w:t>
      </w:r>
      <w:r w:rsidR="002A256F" w:rsidRPr="002E2E32">
        <w:rPr>
          <w:color w:val="222222"/>
          <w:sz w:val="24"/>
          <w:szCs w:val="24"/>
          <w:shd w:val="clear" w:color="auto" w:fill="FFFFFF"/>
        </w:rPr>
        <w:t xml:space="preserve">Usurpers.  </w:t>
      </w:r>
      <w:r w:rsidR="002A256F" w:rsidRPr="002E2E32">
        <w:rPr>
          <w:sz w:val="24"/>
          <w:szCs w:val="24"/>
        </w:rPr>
        <w:t xml:space="preserve">In </w:t>
      </w:r>
      <w:r w:rsidR="004F5569">
        <w:rPr>
          <w:i/>
          <w:sz w:val="24"/>
          <w:szCs w:val="24"/>
        </w:rPr>
        <w:t>A Forest of History</w:t>
      </w:r>
      <w:r w:rsidR="00856CC3" w:rsidRPr="002E2E32">
        <w:rPr>
          <w:sz w:val="24"/>
          <w:szCs w:val="24"/>
        </w:rPr>
        <w:t xml:space="preserve">: </w:t>
      </w:r>
      <w:r w:rsidR="004F5569">
        <w:rPr>
          <w:i/>
          <w:iCs/>
          <w:color w:val="222222"/>
          <w:sz w:val="24"/>
          <w:szCs w:val="24"/>
        </w:rPr>
        <w:t>Th</w:t>
      </w:r>
      <w:r w:rsidR="00856CC3" w:rsidRPr="002E2E32">
        <w:rPr>
          <w:i/>
          <w:iCs/>
          <w:color w:val="222222"/>
          <w:sz w:val="24"/>
          <w:szCs w:val="24"/>
        </w:rPr>
        <w:t>e</w:t>
      </w:r>
      <w:r w:rsidR="004F5569">
        <w:rPr>
          <w:i/>
          <w:iCs/>
          <w:color w:val="222222"/>
          <w:sz w:val="24"/>
          <w:szCs w:val="24"/>
        </w:rPr>
        <w:t xml:space="preserve"> Maya after the Emergence</w:t>
      </w:r>
      <w:r w:rsidR="00856CC3" w:rsidRPr="002E2E32">
        <w:rPr>
          <w:i/>
          <w:iCs/>
          <w:color w:val="222222"/>
          <w:sz w:val="24"/>
          <w:szCs w:val="24"/>
        </w:rPr>
        <w:t xml:space="preserve"> of </w:t>
      </w:r>
      <w:r w:rsidR="004F5569">
        <w:rPr>
          <w:i/>
          <w:iCs/>
          <w:color w:val="222222"/>
          <w:sz w:val="24"/>
          <w:szCs w:val="24"/>
        </w:rPr>
        <w:t xml:space="preserve">Divine </w:t>
      </w:r>
      <w:r w:rsidR="00856CC3" w:rsidRPr="002E2E32">
        <w:rPr>
          <w:i/>
          <w:iCs/>
          <w:color w:val="222222"/>
          <w:sz w:val="24"/>
          <w:szCs w:val="24"/>
        </w:rPr>
        <w:t>Kings</w:t>
      </w:r>
      <w:r w:rsidR="004F5569">
        <w:rPr>
          <w:i/>
          <w:iCs/>
          <w:color w:val="222222"/>
          <w:sz w:val="24"/>
          <w:szCs w:val="24"/>
        </w:rPr>
        <w:t>hip</w:t>
      </w:r>
      <w:r w:rsidR="00856CC3" w:rsidRPr="002E2E32">
        <w:rPr>
          <w:i/>
          <w:iCs/>
          <w:color w:val="222222"/>
          <w:sz w:val="24"/>
          <w:szCs w:val="24"/>
        </w:rPr>
        <w:t>,</w:t>
      </w:r>
      <w:r w:rsidR="002A256F" w:rsidRPr="002E2E32">
        <w:rPr>
          <w:color w:val="222222"/>
          <w:sz w:val="24"/>
          <w:szCs w:val="24"/>
        </w:rPr>
        <w:t xml:space="preserve"> edited by Travis W. Stanton and M. Kathryn Brown, pp</w:t>
      </w:r>
      <w:r w:rsidR="002A256F" w:rsidRPr="002E2E3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. </w:t>
      </w:r>
      <w:r w:rsidR="00901254">
        <w:rPr>
          <w:color w:val="222222"/>
          <w:sz w:val="24"/>
          <w:szCs w:val="24"/>
          <w:shd w:val="clear" w:color="auto" w:fill="FFFFFF"/>
        </w:rPr>
        <w:t>49-66</w:t>
      </w:r>
      <w:r w:rsidR="002A256F" w:rsidRPr="002E2E32">
        <w:rPr>
          <w:color w:val="222222"/>
          <w:sz w:val="24"/>
          <w:szCs w:val="24"/>
          <w:shd w:val="clear" w:color="auto" w:fill="FFFFFF"/>
        </w:rPr>
        <w:t>.</w:t>
      </w:r>
      <w:r w:rsidR="002A256F" w:rsidRPr="002E2E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41A3B" w:rsidRPr="002E2E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44859">
        <w:rPr>
          <w:color w:val="222222"/>
          <w:sz w:val="24"/>
          <w:szCs w:val="24"/>
          <w:shd w:val="clear" w:color="auto" w:fill="FFFFFF"/>
        </w:rPr>
        <w:t>University Press of Colorado, Louisvill</w:t>
      </w:r>
      <w:r w:rsidR="002A256F" w:rsidRPr="002E2E32">
        <w:rPr>
          <w:color w:val="222222"/>
          <w:sz w:val="24"/>
          <w:szCs w:val="24"/>
          <w:shd w:val="clear" w:color="auto" w:fill="FFFFFF"/>
        </w:rPr>
        <w:t>e</w:t>
      </w:r>
      <w:r w:rsidR="00844859">
        <w:rPr>
          <w:color w:val="222222"/>
          <w:sz w:val="24"/>
          <w:szCs w:val="24"/>
          <w:shd w:val="clear" w:color="auto" w:fill="FFFFFF"/>
        </w:rPr>
        <w:t>, CO</w:t>
      </w:r>
      <w:r w:rsidR="002A256F" w:rsidRPr="00024507">
        <w:rPr>
          <w:color w:val="222222"/>
          <w:shd w:val="clear" w:color="auto" w:fill="FFFFFF"/>
        </w:rPr>
        <w:t>.</w:t>
      </w:r>
    </w:p>
    <w:p w14:paraId="41732756" w14:textId="77777777" w:rsidR="00DC5EC8" w:rsidRPr="0016436C" w:rsidRDefault="00DC5EC8" w:rsidP="0016436C">
      <w:pPr>
        <w:widowControl w:val="0"/>
        <w:ind w:left="2160" w:hanging="2160"/>
        <w:rPr>
          <w:i/>
          <w:color w:val="222222"/>
          <w:shd w:val="clear" w:color="auto" w:fill="FFFFFF"/>
        </w:rPr>
      </w:pPr>
    </w:p>
    <w:p w14:paraId="5CB68BC5" w14:textId="477A81D5" w:rsidR="00072F5D" w:rsidRPr="00FA7DFF" w:rsidRDefault="00072F5D" w:rsidP="00072F5D">
      <w:pPr>
        <w:widowControl w:val="0"/>
        <w:ind w:left="2160" w:hanging="21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2021</w:t>
      </w:r>
      <w:r w:rsidRPr="002E2E32">
        <w:rPr>
          <w:i/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>The Preceramic and Early Ceramic Periods in Belize and the Central Maya Lowlands, by W. James Stemp,</w:t>
      </w:r>
      <w:r w:rsidRPr="00B86474">
        <w:rPr>
          <w:color w:val="222222"/>
          <w:sz w:val="24"/>
          <w:szCs w:val="24"/>
          <w:shd w:val="clear" w:color="auto" w:fill="FFFFFF"/>
        </w:rPr>
        <w:t xml:space="preserve"> Jaime </w:t>
      </w:r>
      <w:r>
        <w:rPr>
          <w:color w:val="222222"/>
          <w:sz w:val="24"/>
          <w:szCs w:val="24"/>
          <w:shd w:val="clear" w:color="auto" w:fill="FFFFFF"/>
        </w:rPr>
        <w:t xml:space="preserve">J. </w:t>
      </w:r>
      <w:r w:rsidRPr="00B86474">
        <w:rPr>
          <w:color w:val="222222"/>
          <w:sz w:val="24"/>
          <w:szCs w:val="24"/>
          <w:shd w:val="clear" w:color="auto" w:fill="FFFFFF"/>
        </w:rPr>
        <w:t>Awe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 w:rsidRPr="00F60657">
        <w:rPr>
          <w:b/>
          <w:color w:val="222222"/>
          <w:sz w:val="24"/>
          <w:szCs w:val="24"/>
          <w:shd w:val="clear" w:color="auto" w:fill="FFFFFF"/>
        </w:rPr>
        <w:t>Joyce Marc</w:t>
      </w:r>
      <w:r w:rsidRPr="00E97F51">
        <w:rPr>
          <w:b/>
          <w:color w:val="222222"/>
          <w:sz w:val="24"/>
          <w:szCs w:val="24"/>
          <w:shd w:val="clear" w:color="auto" w:fill="FFFFFF"/>
        </w:rPr>
        <w:t>us</w:t>
      </w:r>
      <w:r>
        <w:rPr>
          <w:color w:val="222222"/>
          <w:sz w:val="24"/>
          <w:szCs w:val="24"/>
          <w:shd w:val="clear" w:color="auto" w:fill="FFFFFF"/>
        </w:rPr>
        <w:t xml:space="preserve">, Christophe Helmke, and Lauren A. Sullivan.  Special section of </w:t>
      </w:r>
      <w:r w:rsidRPr="00C509EA">
        <w:rPr>
          <w:i/>
          <w:color w:val="222222"/>
          <w:sz w:val="24"/>
          <w:szCs w:val="24"/>
          <w:shd w:val="clear" w:color="auto" w:fill="FFFFFF"/>
        </w:rPr>
        <w:t>Ancient Mesoamerica</w:t>
      </w:r>
      <w:r>
        <w:rPr>
          <w:color w:val="222222"/>
          <w:sz w:val="24"/>
          <w:szCs w:val="24"/>
          <w:shd w:val="clear" w:color="auto" w:fill="FFFFFF"/>
        </w:rPr>
        <w:t xml:space="preserve"> 32:416-438.</w:t>
      </w:r>
    </w:p>
    <w:p w14:paraId="621CE872" w14:textId="77777777" w:rsidR="00072F5D" w:rsidRPr="002E2E32" w:rsidRDefault="00072F5D" w:rsidP="00072F5D">
      <w:pPr>
        <w:widowControl w:val="0"/>
        <w:ind w:left="2160" w:hanging="2160"/>
        <w:rPr>
          <w:i/>
          <w:color w:val="222222"/>
          <w:sz w:val="24"/>
          <w:szCs w:val="24"/>
          <w:shd w:val="clear" w:color="auto" w:fill="FFFFFF"/>
        </w:rPr>
      </w:pPr>
    </w:p>
    <w:p w14:paraId="0A0E3C21" w14:textId="77777777" w:rsidR="00072F5D" w:rsidRDefault="00072F5D" w:rsidP="00072F5D">
      <w:pPr>
        <w:widowControl w:val="0"/>
        <w:ind w:left="2160" w:hanging="21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2022</w:t>
      </w:r>
      <w:r>
        <w:rPr>
          <w:i/>
          <w:color w:val="222222"/>
          <w:sz w:val="24"/>
          <w:szCs w:val="24"/>
          <w:shd w:val="clear" w:color="auto" w:fill="FFFFFF"/>
        </w:rPr>
        <w:tab/>
        <w:t xml:space="preserve">Mesoamerican Archaeology.  </w:t>
      </w:r>
      <w:r>
        <w:rPr>
          <w:color w:val="222222"/>
          <w:sz w:val="24"/>
          <w:szCs w:val="24"/>
          <w:shd w:val="clear" w:color="auto" w:fill="FFFFFF"/>
        </w:rPr>
        <w:t>Latin American Studies.  O</w:t>
      </w:r>
      <w:r w:rsidRPr="00515FA5">
        <w:rPr>
          <w:color w:val="222222"/>
          <w:sz w:val="24"/>
          <w:szCs w:val="24"/>
          <w:shd w:val="clear" w:color="auto" w:fill="FFFFFF"/>
        </w:rPr>
        <w:t xml:space="preserve">xford Bibliographies.  </w:t>
      </w:r>
      <w:r>
        <w:rPr>
          <w:color w:val="222222"/>
          <w:sz w:val="24"/>
          <w:szCs w:val="24"/>
          <w:shd w:val="clear" w:color="auto" w:fill="FFFFFF"/>
        </w:rPr>
        <w:t xml:space="preserve">Oxford </w:t>
      </w:r>
      <w:r w:rsidRPr="00515FA5">
        <w:rPr>
          <w:color w:val="222222"/>
          <w:sz w:val="24"/>
          <w:szCs w:val="24"/>
          <w:shd w:val="clear" w:color="auto" w:fill="FFFFFF"/>
        </w:rPr>
        <w:t>Handbook of Latin American Studies, pp. 1-24.</w:t>
      </w:r>
    </w:p>
    <w:p w14:paraId="41732757" w14:textId="5F2561E1" w:rsidR="00BC6346" w:rsidRDefault="00BC6346" w:rsidP="00326FC3">
      <w:pPr>
        <w:pStyle w:val="H1"/>
        <w:keepLines/>
        <w:spacing w:before="120" w:after="240" w:line="240" w:lineRule="auto"/>
        <w:ind w:left="0"/>
        <w:rPr>
          <w:rFonts w:ascii="Times New Roman" w:hAnsi="Times New Roman"/>
          <w:sz w:val="20"/>
        </w:rPr>
      </w:pPr>
    </w:p>
    <w:p w14:paraId="481DE89F" w14:textId="60CA1CEA" w:rsidR="00072F5D" w:rsidRPr="005F3A9E" w:rsidRDefault="00072F5D" w:rsidP="00326FC3">
      <w:pPr>
        <w:pStyle w:val="H1"/>
        <w:keepLines/>
        <w:spacing w:before="120" w:after="240" w:line="24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Book REVIEWS</w:t>
      </w:r>
    </w:p>
    <w:p w14:paraId="41732758" w14:textId="77777777" w:rsidR="0056408D" w:rsidRPr="00574C32" w:rsidRDefault="00BC6346" w:rsidP="0056408D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1975</w:t>
      </w:r>
      <w:r w:rsidRPr="00574C32">
        <w:rPr>
          <w:sz w:val="18"/>
        </w:rPr>
        <w:tab/>
        <w:t xml:space="preserve">Deciphering Ancient Writing.  A review of </w:t>
      </w:r>
      <w:r w:rsidRPr="00574C32">
        <w:rPr>
          <w:rStyle w:val="Italics"/>
          <w:sz w:val="18"/>
        </w:rPr>
        <w:t>Mesoamerican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Writing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Systems</w:t>
      </w:r>
      <w:r w:rsidRPr="00574C32">
        <w:rPr>
          <w:sz w:val="18"/>
        </w:rPr>
        <w:t xml:space="preserve">, </w:t>
      </w:r>
      <w:r w:rsidRPr="00574C32">
        <w:rPr>
          <w:rStyle w:val="Italics"/>
          <w:sz w:val="18"/>
        </w:rPr>
        <w:t>Papers from a 1971 Conference,</w:t>
      </w:r>
      <w:r w:rsidRPr="00574C32">
        <w:rPr>
          <w:sz w:val="18"/>
        </w:rPr>
        <w:t xml:space="preserve"> ed. Elizabeth P. Benson.  Dumbarton Oaks, Washington, DC (1973)</w:t>
      </w:r>
      <w:r w:rsidR="00A93B21">
        <w:rPr>
          <w:sz w:val="18"/>
        </w:rPr>
        <w:t>.</w:t>
      </w:r>
      <w:r w:rsidRPr="00574C32">
        <w:rPr>
          <w:sz w:val="18"/>
        </w:rPr>
        <w:t xml:space="preserve">  </w:t>
      </w:r>
      <w:r w:rsidRPr="00574C32">
        <w:rPr>
          <w:rStyle w:val="Italics"/>
          <w:sz w:val="18"/>
        </w:rPr>
        <w:t>Science</w:t>
      </w:r>
      <w:r w:rsidRPr="00574C32">
        <w:rPr>
          <w:sz w:val="18"/>
        </w:rPr>
        <w:t xml:space="preserve"> 188: 851-853.</w:t>
      </w:r>
    </w:p>
    <w:p w14:paraId="41732759" w14:textId="77777777" w:rsidR="00BC6346" w:rsidRPr="00574C32" w:rsidRDefault="00BC6346" w:rsidP="0056408D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1976</w:t>
      </w:r>
      <w:r w:rsidRPr="00574C32">
        <w:rPr>
          <w:sz w:val="18"/>
        </w:rPr>
        <w:tab/>
        <w:t xml:space="preserve">Review of </w:t>
      </w:r>
      <w:proofErr w:type="spellStart"/>
      <w:r w:rsidRPr="00574C32">
        <w:rPr>
          <w:rStyle w:val="Italics"/>
          <w:sz w:val="18"/>
        </w:rPr>
        <w:t>Archeologie</w:t>
      </w:r>
      <w:proofErr w:type="spellEnd"/>
      <w:r w:rsidRPr="00574C32">
        <w:rPr>
          <w:rStyle w:val="Italics"/>
          <w:sz w:val="18"/>
        </w:rPr>
        <w:t xml:space="preserve"> de Los </w:t>
      </w:r>
      <w:proofErr w:type="spellStart"/>
      <w:r w:rsidRPr="00574C32">
        <w:rPr>
          <w:rStyle w:val="Italics"/>
          <w:sz w:val="18"/>
        </w:rPr>
        <w:t>Naranjos</w:t>
      </w:r>
      <w:proofErr w:type="spellEnd"/>
      <w:r w:rsidRPr="00574C32">
        <w:rPr>
          <w:sz w:val="18"/>
        </w:rPr>
        <w:t xml:space="preserve">, </w:t>
      </w:r>
      <w:r w:rsidRPr="00574C32">
        <w:rPr>
          <w:rStyle w:val="Italics"/>
          <w:sz w:val="18"/>
        </w:rPr>
        <w:t>Honduras</w:t>
      </w:r>
      <w:r w:rsidR="00AD788A" w:rsidRPr="00574C32">
        <w:rPr>
          <w:sz w:val="18"/>
        </w:rPr>
        <w:t>, Claude</w:t>
      </w:r>
      <w:r w:rsidRPr="00574C32">
        <w:rPr>
          <w:sz w:val="18"/>
        </w:rPr>
        <w:t xml:space="preserve"> </w:t>
      </w:r>
      <w:proofErr w:type="spellStart"/>
      <w:r w:rsidRPr="00574C32">
        <w:rPr>
          <w:sz w:val="18"/>
        </w:rPr>
        <w:t>Baudez</w:t>
      </w:r>
      <w:proofErr w:type="spellEnd"/>
      <w:r w:rsidRPr="00574C32">
        <w:rPr>
          <w:sz w:val="18"/>
        </w:rPr>
        <w:t xml:space="preserve"> and Pierre </w:t>
      </w:r>
      <w:proofErr w:type="spellStart"/>
      <w:r w:rsidRPr="00574C32">
        <w:rPr>
          <w:sz w:val="18"/>
        </w:rPr>
        <w:t>Becquelin</w:t>
      </w:r>
      <w:proofErr w:type="spellEnd"/>
      <w:r w:rsidRPr="00574C32">
        <w:rPr>
          <w:sz w:val="18"/>
        </w:rPr>
        <w:t>.</w:t>
      </w:r>
      <w:r w:rsidR="004107C3" w:rsidRPr="00574C32">
        <w:rPr>
          <w:rStyle w:val="Italics"/>
          <w:sz w:val="18"/>
        </w:rPr>
        <w:t xml:space="preserve"> </w:t>
      </w:r>
      <w:r w:rsidRPr="00574C32">
        <w:rPr>
          <w:sz w:val="18"/>
          <w:lang w:val="fr-FR"/>
        </w:rPr>
        <w:t>E</w:t>
      </w:r>
      <w:r w:rsidR="00EA668E" w:rsidRPr="00574C32">
        <w:rPr>
          <w:sz w:val="18"/>
          <w:lang w:val="fr-FR"/>
        </w:rPr>
        <w:t xml:space="preserve">tudes </w:t>
      </w:r>
      <w:proofErr w:type="spellStart"/>
      <w:r w:rsidR="00EA668E" w:rsidRPr="00574C32">
        <w:rPr>
          <w:sz w:val="18"/>
          <w:lang w:val="fr-FR"/>
        </w:rPr>
        <w:t>Mesoamericaines</w:t>
      </w:r>
      <w:proofErr w:type="spellEnd"/>
      <w:r w:rsidR="00EA668E" w:rsidRPr="00574C32">
        <w:rPr>
          <w:sz w:val="18"/>
          <w:lang w:val="fr-FR"/>
        </w:rPr>
        <w:t xml:space="preserve"> Vol. II. </w:t>
      </w:r>
      <w:r w:rsidRPr="00574C32">
        <w:rPr>
          <w:sz w:val="18"/>
          <w:lang w:val="fr-FR"/>
        </w:rPr>
        <w:t xml:space="preserve">Mission Archéologique et </w:t>
      </w:r>
      <w:proofErr w:type="spellStart"/>
      <w:r w:rsidRPr="00574C32">
        <w:rPr>
          <w:sz w:val="18"/>
          <w:lang w:val="fr-FR"/>
        </w:rPr>
        <w:t>Etnologique</w:t>
      </w:r>
      <w:proofErr w:type="spellEnd"/>
      <w:r w:rsidRPr="00574C32">
        <w:rPr>
          <w:sz w:val="18"/>
          <w:lang w:val="fr-FR"/>
        </w:rPr>
        <w:t xml:space="preserve"> Fran</w:t>
      </w:r>
      <w:r w:rsidR="00AD788A" w:rsidRPr="00574C32">
        <w:rPr>
          <w:sz w:val="18"/>
          <w:lang w:val="fr-FR"/>
        </w:rPr>
        <w:t>çaise au Mexique</w:t>
      </w:r>
      <w:r w:rsidR="00EA668E" w:rsidRPr="00574C32">
        <w:rPr>
          <w:sz w:val="18"/>
          <w:lang w:val="fr-FR"/>
        </w:rPr>
        <w:t xml:space="preserve"> </w:t>
      </w:r>
      <w:r w:rsidRPr="00574C32">
        <w:rPr>
          <w:sz w:val="18"/>
        </w:rPr>
        <w:t>(1973)</w:t>
      </w:r>
      <w:r w:rsidR="004107C3" w:rsidRPr="00574C32">
        <w:rPr>
          <w:rStyle w:val="Italics"/>
          <w:sz w:val="18"/>
        </w:rPr>
        <w:t xml:space="preserve"> Am</w:t>
      </w:r>
      <w:r w:rsidRPr="00574C32">
        <w:rPr>
          <w:rStyle w:val="Italics"/>
          <w:sz w:val="18"/>
        </w:rPr>
        <w:t xml:space="preserve"> Antiquity</w:t>
      </w:r>
      <w:r w:rsidR="00053724" w:rsidRPr="00574C32">
        <w:rPr>
          <w:sz w:val="18"/>
        </w:rPr>
        <w:t xml:space="preserve"> 41(4):</w:t>
      </w:r>
      <w:r w:rsidRPr="00574C32">
        <w:rPr>
          <w:sz w:val="18"/>
        </w:rPr>
        <w:t>583.</w:t>
      </w:r>
    </w:p>
    <w:p w14:paraId="4173275A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197</w:t>
      </w:r>
      <w:r w:rsidR="002A256F">
        <w:rPr>
          <w:sz w:val="18"/>
        </w:rPr>
        <w:t>8</w:t>
      </w:r>
      <w:r w:rsidR="002A256F">
        <w:rPr>
          <w:sz w:val="18"/>
        </w:rPr>
        <w:tab/>
        <w:t xml:space="preserve">Review of </w:t>
      </w:r>
      <w:proofErr w:type="spellStart"/>
      <w:r w:rsidR="002A256F">
        <w:rPr>
          <w:sz w:val="18"/>
        </w:rPr>
        <w:t>Kaminaljuyú</w:t>
      </w:r>
      <w:proofErr w:type="spellEnd"/>
      <w:r w:rsidR="002A256F">
        <w:rPr>
          <w:sz w:val="18"/>
        </w:rPr>
        <w:t xml:space="preserve"> Project-- l969, 1970 Seasons-- Part I--</w:t>
      </w:r>
      <w:r w:rsidRPr="00574C32">
        <w:rPr>
          <w:sz w:val="18"/>
        </w:rPr>
        <w:t xml:space="preserve">Mound Excavations, edited by Joseph W. Michels and William T. Sanders.  </w:t>
      </w:r>
      <w:r w:rsidR="002A256F">
        <w:rPr>
          <w:rStyle w:val="Italics"/>
          <w:sz w:val="18"/>
        </w:rPr>
        <w:t>Penn</w:t>
      </w:r>
      <w:r w:rsidRPr="00574C32">
        <w:rPr>
          <w:rStyle w:val="Italics"/>
          <w:sz w:val="18"/>
        </w:rPr>
        <w:t xml:space="preserve"> State Occasiona</w:t>
      </w:r>
      <w:r w:rsidR="002A256F">
        <w:rPr>
          <w:rStyle w:val="Italics"/>
          <w:sz w:val="18"/>
        </w:rPr>
        <w:t>l Papers in Anthropology, No.</w:t>
      </w:r>
      <w:r w:rsidRPr="00574C32">
        <w:rPr>
          <w:rStyle w:val="Italics"/>
          <w:sz w:val="18"/>
        </w:rPr>
        <w:t xml:space="preserve"> 9</w:t>
      </w:r>
      <w:r w:rsidRPr="00574C32">
        <w:rPr>
          <w:sz w:val="18"/>
        </w:rPr>
        <w:t xml:space="preserve">.  (1973)  </w:t>
      </w:r>
      <w:r w:rsidR="002A256F">
        <w:rPr>
          <w:rStyle w:val="Italics"/>
          <w:sz w:val="18"/>
        </w:rPr>
        <w:t>Am</w:t>
      </w:r>
      <w:r w:rsidRPr="00574C32">
        <w:rPr>
          <w:rStyle w:val="Italics"/>
          <w:sz w:val="18"/>
        </w:rPr>
        <w:t xml:space="preserve"> Antiquity</w:t>
      </w:r>
      <w:r w:rsidR="00432205">
        <w:rPr>
          <w:sz w:val="18"/>
        </w:rPr>
        <w:t xml:space="preserve"> 43 (1):</w:t>
      </w:r>
      <w:r w:rsidRPr="00574C32">
        <w:rPr>
          <w:sz w:val="18"/>
        </w:rPr>
        <w:t>129-130.</w:t>
      </w:r>
    </w:p>
    <w:p w14:paraId="4173275B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1980</w:t>
      </w:r>
      <w:r w:rsidRPr="00574C32">
        <w:rPr>
          <w:sz w:val="18"/>
        </w:rPr>
        <w:tab/>
        <w:t xml:space="preserve">Review of Ecology and the Arts in Ancient Panama: on the development of social rank and symbolism in the Central Provinces, by Olga F. Linares.  </w:t>
      </w:r>
      <w:r w:rsidRPr="00574C32">
        <w:rPr>
          <w:rStyle w:val="Italics"/>
          <w:sz w:val="18"/>
        </w:rPr>
        <w:t>Studies in Pre-Columbian Art and Archaeology</w:t>
      </w:r>
      <w:r w:rsidRPr="00574C32">
        <w:rPr>
          <w:sz w:val="18"/>
        </w:rPr>
        <w:t xml:space="preserve">, No. 17.  </w:t>
      </w:r>
      <w:r w:rsidR="005F3A9E" w:rsidRPr="00574C32">
        <w:rPr>
          <w:sz w:val="18"/>
        </w:rPr>
        <w:t>Dumbarton Oaks</w:t>
      </w:r>
      <w:r w:rsidRPr="00574C32">
        <w:rPr>
          <w:sz w:val="18"/>
        </w:rPr>
        <w:t xml:space="preserve"> (1977).  </w:t>
      </w:r>
      <w:r w:rsidRPr="00574C32">
        <w:rPr>
          <w:rStyle w:val="Italics"/>
          <w:sz w:val="18"/>
        </w:rPr>
        <w:t>American Antiquity</w:t>
      </w:r>
      <w:r w:rsidRPr="00574C32">
        <w:rPr>
          <w:sz w:val="18"/>
        </w:rPr>
        <w:t xml:space="preserve"> 45 (1): 214-216.</w:t>
      </w:r>
    </w:p>
    <w:p w14:paraId="4173275C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1982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Lowland Maya Settlement Patterns</w:t>
      </w:r>
      <w:r w:rsidR="00A32CBC" w:rsidRPr="00574C32">
        <w:rPr>
          <w:sz w:val="18"/>
        </w:rPr>
        <w:t>, edited by</w:t>
      </w:r>
      <w:r w:rsidRPr="00574C32">
        <w:rPr>
          <w:sz w:val="18"/>
        </w:rPr>
        <w:t xml:space="preserve"> Wendy Ashmore.  A School of American Research Book, University of New Mexico Press, Albuquerque. (1981) </w:t>
      </w:r>
      <w:r w:rsidRPr="00574C32">
        <w:rPr>
          <w:rStyle w:val="Italics"/>
          <w:sz w:val="18"/>
        </w:rPr>
        <w:t>American Antiquity</w:t>
      </w:r>
      <w:r w:rsidRPr="00574C32">
        <w:rPr>
          <w:sz w:val="18"/>
        </w:rPr>
        <w:t xml:space="preserve"> 47(4): 899-902.</w:t>
      </w:r>
    </w:p>
    <w:p w14:paraId="4173275D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1982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Maya Archaeology and Ethnohistory</w:t>
      </w:r>
      <w:r w:rsidR="00A32CBC" w:rsidRPr="00574C32">
        <w:rPr>
          <w:sz w:val="18"/>
        </w:rPr>
        <w:t>, edited by</w:t>
      </w:r>
      <w:r w:rsidRPr="00574C32">
        <w:rPr>
          <w:sz w:val="18"/>
        </w:rPr>
        <w:t xml:space="preserve"> Norman</w:t>
      </w:r>
      <w:r w:rsidR="00A359C9" w:rsidRPr="00574C32">
        <w:rPr>
          <w:sz w:val="18"/>
        </w:rPr>
        <w:t xml:space="preserve"> Hammond and Gordon R. Willey. </w:t>
      </w:r>
      <w:r w:rsidRPr="00574C32">
        <w:rPr>
          <w:sz w:val="18"/>
        </w:rPr>
        <w:t>Univ</w:t>
      </w:r>
      <w:r w:rsidR="00A359C9" w:rsidRPr="00574C32">
        <w:rPr>
          <w:sz w:val="18"/>
        </w:rPr>
        <w:t xml:space="preserve">ersity of Texas Press, Austin. </w:t>
      </w:r>
      <w:r w:rsidRPr="00574C32">
        <w:rPr>
          <w:sz w:val="18"/>
        </w:rPr>
        <w:t xml:space="preserve">(1979) </w:t>
      </w:r>
      <w:r w:rsidRPr="00574C32">
        <w:rPr>
          <w:rStyle w:val="Italics"/>
          <w:sz w:val="18"/>
        </w:rPr>
        <w:t>Ethnohistory</w:t>
      </w:r>
      <w:r w:rsidRPr="00574C32">
        <w:rPr>
          <w:sz w:val="18"/>
        </w:rPr>
        <w:t xml:space="preserve"> 29 (3): 224-227.</w:t>
      </w:r>
    </w:p>
    <w:p w14:paraId="4173275E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 xml:space="preserve">1984 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Monuments and Inscriptions of Caracol, Belize</w:t>
      </w:r>
      <w:r w:rsidRPr="00574C32">
        <w:rPr>
          <w:sz w:val="18"/>
        </w:rPr>
        <w:t>, by Carl P. Beetz and Linton Satterthwaite.  University Museum Mon</w:t>
      </w:r>
      <w:r w:rsidR="00EA668E" w:rsidRPr="00574C32">
        <w:rPr>
          <w:sz w:val="18"/>
        </w:rPr>
        <w:t>ograph 45</w:t>
      </w:r>
      <w:r w:rsidR="00B302C1" w:rsidRPr="00574C32">
        <w:rPr>
          <w:sz w:val="18"/>
        </w:rPr>
        <w:t>, U</w:t>
      </w:r>
      <w:r w:rsidR="00A359C9" w:rsidRPr="00574C32">
        <w:rPr>
          <w:sz w:val="18"/>
        </w:rPr>
        <w:t xml:space="preserve"> of Pennsylvania</w:t>
      </w:r>
      <w:r w:rsidRPr="00574C32">
        <w:rPr>
          <w:sz w:val="18"/>
        </w:rPr>
        <w:t xml:space="preserve">. (1981)  </w:t>
      </w:r>
      <w:r w:rsidRPr="00574C32">
        <w:rPr>
          <w:rStyle w:val="Italics"/>
          <w:sz w:val="18"/>
        </w:rPr>
        <w:t>American Antiquity</w:t>
      </w:r>
      <w:r w:rsidR="00A359C9" w:rsidRPr="00574C32">
        <w:rPr>
          <w:sz w:val="18"/>
        </w:rPr>
        <w:t xml:space="preserve"> 49 (1):</w:t>
      </w:r>
      <w:r w:rsidRPr="00574C32">
        <w:rPr>
          <w:sz w:val="18"/>
        </w:rPr>
        <w:t>206-207.</w:t>
      </w:r>
    </w:p>
    <w:p w14:paraId="4173275F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1984</w:t>
      </w:r>
      <w:r w:rsidRPr="00574C32">
        <w:rPr>
          <w:sz w:val="18"/>
        </w:rPr>
        <w:tab/>
        <w:t xml:space="preserve">Review of Four </w:t>
      </w:r>
      <w:proofErr w:type="spellStart"/>
      <w:r w:rsidRPr="00574C32">
        <w:rPr>
          <w:sz w:val="18"/>
        </w:rPr>
        <w:t>Lienzos</w:t>
      </w:r>
      <w:proofErr w:type="spellEnd"/>
      <w:r w:rsidRPr="00574C32">
        <w:rPr>
          <w:sz w:val="18"/>
        </w:rPr>
        <w:t xml:space="preserve"> of the </w:t>
      </w:r>
      <w:proofErr w:type="spellStart"/>
      <w:r w:rsidRPr="00574C32">
        <w:rPr>
          <w:sz w:val="18"/>
        </w:rPr>
        <w:t>Coixtlahuaca</w:t>
      </w:r>
      <w:proofErr w:type="spellEnd"/>
      <w:r w:rsidRPr="00574C32">
        <w:rPr>
          <w:sz w:val="18"/>
        </w:rPr>
        <w:t xml:space="preserve"> Valley, by Ross Parmenter.  </w:t>
      </w:r>
      <w:r w:rsidRPr="00574C32">
        <w:rPr>
          <w:rStyle w:val="Italics"/>
          <w:sz w:val="18"/>
        </w:rPr>
        <w:t xml:space="preserve">Studies in Pre-Columbian Art and Archaeology, </w:t>
      </w:r>
      <w:r w:rsidRPr="00574C32">
        <w:rPr>
          <w:sz w:val="18"/>
        </w:rPr>
        <w:t>No.</w:t>
      </w:r>
      <w:r w:rsidRPr="00574C32">
        <w:rPr>
          <w:rStyle w:val="Italics"/>
          <w:sz w:val="18"/>
        </w:rPr>
        <w:t xml:space="preserve"> 26,</w:t>
      </w:r>
      <w:r w:rsidRPr="00574C32">
        <w:rPr>
          <w:sz w:val="18"/>
        </w:rPr>
        <w:t xml:space="preserve"> Dumbarton Oaks, Wash, DC (1982)</w:t>
      </w:r>
      <w:r w:rsidRPr="00574C32">
        <w:rPr>
          <w:rStyle w:val="Italics"/>
          <w:sz w:val="18"/>
        </w:rPr>
        <w:t xml:space="preserve"> American Antiquity</w:t>
      </w:r>
      <w:r w:rsidRPr="00574C32">
        <w:rPr>
          <w:sz w:val="18"/>
        </w:rPr>
        <w:t xml:space="preserve"> 49 (3): 674.</w:t>
      </w:r>
    </w:p>
    <w:p w14:paraId="41732760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  <w:lang w:val="es-MX"/>
        </w:rPr>
        <w:t>1985</w:t>
      </w:r>
      <w:r w:rsidRPr="00574C32">
        <w:rPr>
          <w:sz w:val="18"/>
          <w:lang w:val="es-MX"/>
        </w:rPr>
        <w:tab/>
      </w:r>
      <w:proofErr w:type="spellStart"/>
      <w:r w:rsidRPr="00574C32">
        <w:rPr>
          <w:sz w:val="18"/>
          <w:lang w:val="es-MX"/>
        </w:rPr>
        <w:t>Review</w:t>
      </w:r>
      <w:proofErr w:type="spellEnd"/>
      <w:r w:rsidRPr="00574C32">
        <w:rPr>
          <w:sz w:val="18"/>
          <w:lang w:val="es-MX"/>
        </w:rPr>
        <w:t xml:space="preserve"> </w:t>
      </w:r>
      <w:proofErr w:type="spellStart"/>
      <w:r w:rsidRPr="00574C32">
        <w:rPr>
          <w:sz w:val="18"/>
          <w:lang w:val="es-MX"/>
        </w:rPr>
        <w:t>of</w:t>
      </w:r>
      <w:proofErr w:type="spellEnd"/>
      <w:r w:rsidRPr="00574C32">
        <w:rPr>
          <w:sz w:val="18"/>
          <w:lang w:val="es-MX"/>
        </w:rPr>
        <w:t xml:space="preserve"> </w:t>
      </w:r>
      <w:r w:rsidRPr="00574C32">
        <w:rPr>
          <w:rStyle w:val="Italics"/>
          <w:sz w:val="18"/>
          <w:lang w:val="es-MX"/>
        </w:rPr>
        <w:t>Diccionario Zapoteco: Zapoteco de Juárez</w:t>
      </w:r>
      <w:r w:rsidR="00965401" w:rsidRPr="00574C32">
        <w:rPr>
          <w:sz w:val="18"/>
          <w:lang w:val="es-MX"/>
        </w:rPr>
        <w:t xml:space="preserve">, </w:t>
      </w:r>
      <w:r w:rsidRPr="00574C32">
        <w:rPr>
          <w:sz w:val="18"/>
          <w:lang w:val="es-MX"/>
        </w:rPr>
        <w:t xml:space="preserve">Neil </w:t>
      </w:r>
      <w:proofErr w:type="spellStart"/>
      <w:r w:rsidRPr="00574C32">
        <w:rPr>
          <w:sz w:val="18"/>
          <w:lang w:val="es-MX"/>
        </w:rPr>
        <w:t>Nell</w:t>
      </w:r>
      <w:r w:rsidR="00965401" w:rsidRPr="00574C32">
        <w:rPr>
          <w:sz w:val="18"/>
          <w:lang w:val="es-MX"/>
        </w:rPr>
        <w:t>is</w:t>
      </w:r>
      <w:proofErr w:type="spellEnd"/>
      <w:r w:rsidR="00965401" w:rsidRPr="00574C32">
        <w:rPr>
          <w:sz w:val="18"/>
          <w:lang w:val="es-MX"/>
        </w:rPr>
        <w:t xml:space="preserve"> and Jane </w:t>
      </w:r>
      <w:proofErr w:type="spellStart"/>
      <w:r w:rsidR="00965401" w:rsidRPr="00574C32">
        <w:rPr>
          <w:sz w:val="18"/>
          <w:lang w:val="es-MX"/>
        </w:rPr>
        <w:t>Goodner</w:t>
      </w:r>
      <w:proofErr w:type="spellEnd"/>
      <w:r w:rsidR="00965401" w:rsidRPr="00574C32">
        <w:rPr>
          <w:sz w:val="18"/>
          <w:lang w:val="es-MX"/>
        </w:rPr>
        <w:t xml:space="preserve"> de </w:t>
      </w:r>
      <w:proofErr w:type="spellStart"/>
      <w:r w:rsidR="00965401" w:rsidRPr="00574C32">
        <w:rPr>
          <w:sz w:val="18"/>
          <w:lang w:val="es-MX"/>
        </w:rPr>
        <w:t>Nellis</w:t>
      </w:r>
      <w:proofErr w:type="spellEnd"/>
      <w:r w:rsidR="00965401" w:rsidRPr="00574C32">
        <w:rPr>
          <w:sz w:val="18"/>
          <w:lang w:val="es-MX"/>
        </w:rPr>
        <w:t xml:space="preserve">. </w:t>
      </w:r>
      <w:r w:rsidRPr="00574C32">
        <w:rPr>
          <w:sz w:val="18"/>
          <w:lang w:val="es-ES_tradnl"/>
        </w:rPr>
        <w:t>Serie de Vocabul</w:t>
      </w:r>
      <w:r w:rsidR="00B661D7" w:rsidRPr="00574C32">
        <w:rPr>
          <w:sz w:val="18"/>
          <w:lang w:val="es-ES_tradnl"/>
        </w:rPr>
        <w:t xml:space="preserve">arios y Diccionarios Indígenas </w:t>
      </w:r>
      <w:r w:rsidRPr="00574C32">
        <w:rPr>
          <w:sz w:val="18"/>
          <w:lang w:val="es-ES_tradnl"/>
        </w:rPr>
        <w:t>Maria</w:t>
      </w:r>
      <w:r w:rsidR="00B661D7" w:rsidRPr="00574C32">
        <w:rPr>
          <w:sz w:val="18"/>
          <w:lang w:val="es-ES_tradnl"/>
        </w:rPr>
        <w:t>no Silva y Aceves, No</w:t>
      </w:r>
      <w:r w:rsidR="00744D24">
        <w:rPr>
          <w:sz w:val="18"/>
          <w:lang w:val="es-ES_tradnl"/>
        </w:rPr>
        <w:t>.</w:t>
      </w:r>
      <w:r w:rsidR="00B661D7" w:rsidRPr="00574C32">
        <w:rPr>
          <w:sz w:val="18"/>
          <w:lang w:val="es-ES_tradnl"/>
        </w:rPr>
        <w:t xml:space="preserve"> 27</w:t>
      </w:r>
      <w:r w:rsidRPr="00574C32">
        <w:rPr>
          <w:sz w:val="18"/>
        </w:rPr>
        <w:t xml:space="preserve"> (1983) </w:t>
      </w:r>
      <w:r w:rsidR="00965401" w:rsidRPr="00574C32">
        <w:rPr>
          <w:rStyle w:val="Italics"/>
          <w:sz w:val="18"/>
        </w:rPr>
        <w:t>Am</w:t>
      </w:r>
      <w:r w:rsidRPr="00574C32">
        <w:rPr>
          <w:rStyle w:val="Italics"/>
          <w:sz w:val="18"/>
        </w:rPr>
        <w:t xml:space="preserve"> Anthrop</w:t>
      </w:r>
      <w:r w:rsidR="00965401" w:rsidRPr="00574C32">
        <w:rPr>
          <w:sz w:val="18"/>
        </w:rPr>
        <w:t xml:space="preserve"> 87</w:t>
      </w:r>
      <w:r w:rsidR="00DB59B3" w:rsidRPr="00574C32">
        <w:rPr>
          <w:sz w:val="18"/>
        </w:rPr>
        <w:t>(</w:t>
      </w:r>
      <w:r w:rsidR="00605B17" w:rsidRPr="00574C32">
        <w:rPr>
          <w:sz w:val="18"/>
        </w:rPr>
        <w:t>2):</w:t>
      </w:r>
      <w:r w:rsidRPr="00574C32">
        <w:rPr>
          <w:sz w:val="18"/>
        </w:rPr>
        <w:t>442.</w:t>
      </w:r>
    </w:p>
    <w:p w14:paraId="41732761" w14:textId="77777777" w:rsidR="00BC6346" w:rsidRPr="00574C32" w:rsidRDefault="00BC6346">
      <w:pPr>
        <w:pStyle w:val="DEEPINDENT"/>
        <w:spacing w:after="0" w:line="240" w:lineRule="auto"/>
        <w:rPr>
          <w:rFonts w:ascii="Times New Roman" w:hAnsi="Times New Roman"/>
          <w:sz w:val="18"/>
        </w:rPr>
      </w:pPr>
      <w:r w:rsidRPr="00574C32">
        <w:rPr>
          <w:rFonts w:ascii="Times New Roman" w:hAnsi="Times New Roman"/>
          <w:sz w:val="18"/>
        </w:rPr>
        <w:t>1987</w:t>
      </w:r>
      <w:r w:rsidRPr="00574C32">
        <w:rPr>
          <w:rFonts w:ascii="Times New Roman" w:hAnsi="Times New Roman"/>
          <w:sz w:val="18"/>
        </w:rPr>
        <w:tab/>
        <w:t xml:space="preserve">Review of </w:t>
      </w:r>
      <w:r w:rsidRPr="00574C32">
        <w:rPr>
          <w:rStyle w:val="Italics"/>
          <w:rFonts w:ascii="Times New Roman" w:hAnsi="Times New Roman"/>
          <w:sz w:val="18"/>
        </w:rPr>
        <w:t>The Archaeology of Santa Leticia and the Rise of Maya Civilization</w:t>
      </w:r>
      <w:r w:rsidR="008B7B43" w:rsidRPr="00574C32">
        <w:rPr>
          <w:rFonts w:ascii="Times New Roman" w:hAnsi="Times New Roman"/>
          <w:sz w:val="18"/>
        </w:rPr>
        <w:t>, by Arthur Demarest.</w:t>
      </w:r>
      <w:r w:rsidRPr="00574C32">
        <w:rPr>
          <w:rFonts w:ascii="Times New Roman" w:hAnsi="Times New Roman"/>
          <w:sz w:val="18"/>
        </w:rPr>
        <w:t xml:space="preserve"> </w:t>
      </w:r>
      <w:r w:rsidRPr="00574C32">
        <w:rPr>
          <w:rStyle w:val="Italics"/>
          <w:rFonts w:ascii="Times New Roman" w:hAnsi="Times New Roman"/>
          <w:sz w:val="18"/>
        </w:rPr>
        <w:t>Middle American</w:t>
      </w:r>
      <w:r w:rsidR="00B302C1" w:rsidRPr="00574C32">
        <w:rPr>
          <w:rStyle w:val="Italics"/>
          <w:rFonts w:ascii="Times New Roman" w:hAnsi="Times New Roman"/>
          <w:sz w:val="18"/>
        </w:rPr>
        <w:t xml:space="preserve"> Research Institute, Pub</w:t>
      </w:r>
      <w:r w:rsidRPr="00574C32">
        <w:rPr>
          <w:rStyle w:val="Italics"/>
          <w:rFonts w:ascii="Times New Roman" w:hAnsi="Times New Roman"/>
          <w:sz w:val="18"/>
        </w:rPr>
        <w:t xml:space="preserve"> 52</w:t>
      </w:r>
      <w:r w:rsidRPr="00574C32">
        <w:rPr>
          <w:rFonts w:ascii="Times New Roman" w:hAnsi="Times New Roman"/>
          <w:sz w:val="18"/>
        </w:rPr>
        <w:t xml:space="preserve">, </w:t>
      </w:r>
      <w:r w:rsidR="008B7B43" w:rsidRPr="00574C32">
        <w:rPr>
          <w:rFonts w:ascii="Times New Roman" w:hAnsi="Times New Roman"/>
          <w:sz w:val="18"/>
        </w:rPr>
        <w:t>Tulane University (1986)</w:t>
      </w:r>
      <w:r w:rsidR="00EB2747">
        <w:rPr>
          <w:rFonts w:ascii="Times New Roman" w:hAnsi="Times New Roman"/>
          <w:sz w:val="18"/>
        </w:rPr>
        <w:t xml:space="preserve">. </w:t>
      </w:r>
      <w:r w:rsidRPr="00574C32">
        <w:rPr>
          <w:rFonts w:ascii="Times New Roman" w:hAnsi="Times New Roman"/>
          <w:sz w:val="18"/>
        </w:rPr>
        <w:t xml:space="preserve"> </w:t>
      </w:r>
      <w:r w:rsidRPr="00574C32">
        <w:rPr>
          <w:rStyle w:val="Italics"/>
          <w:rFonts w:ascii="Times New Roman" w:hAnsi="Times New Roman"/>
          <w:sz w:val="18"/>
        </w:rPr>
        <w:t>American</w:t>
      </w:r>
      <w:r w:rsidRPr="00574C32">
        <w:rPr>
          <w:rFonts w:ascii="Times New Roman" w:hAnsi="Times New Roman"/>
          <w:sz w:val="18"/>
        </w:rPr>
        <w:t xml:space="preserve"> </w:t>
      </w:r>
      <w:r w:rsidRPr="00574C32">
        <w:rPr>
          <w:rStyle w:val="Italics"/>
          <w:rFonts w:ascii="Times New Roman" w:hAnsi="Times New Roman"/>
          <w:sz w:val="18"/>
        </w:rPr>
        <w:t>Antiquity</w:t>
      </w:r>
      <w:r w:rsidR="008B7B43" w:rsidRPr="00574C32">
        <w:rPr>
          <w:rFonts w:ascii="Times New Roman" w:hAnsi="Times New Roman"/>
          <w:sz w:val="18"/>
        </w:rPr>
        <w:t xml:space="preserve"> 52(4):</w:t>
      </w:r>
      <w:r w:rsidRPr="00574C32">
        <w:rPr>
          <w:rFonts w:ascii="Times New Roman" w:hAnsi="Times New Roman"/>
          <w:sz w:val="18"/>
        </w:rPr>
        <w:t>878-879.</w:t>
      </w:r>
    </w:p>
    <w:p w14:paraId="41732762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1989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Maya Iconography</w:t>
      </w:r>
      <w:r w:rsidRPr="00574C32">
        <w:rPr>
          <w:sz w:val="18"/>
        </w:rPr>
        <w:t>, edited by Elizabeth Benson and Gillett Griffin. Princeton Univ</w:t>
      </w:r>
      <w:r w:rsidR="00371227" w:rsidRPr="00574C32">
        <w:rPr>
          <w:sz w:val="18"/>
        </w:rPr>
        <w:t>ersity</w:t>
      </w:r>
      <w:r w:rsidRPr="00574C32">
        <w:rPr>
          <w:sz w:val="18"/>
        </w:rPr>
        <w:t xml:space="preserve"> Press (1988)</w:t>
      </w:r>
      <w:r w:rsidR="00D14F5B" w:rsidRPr="00574C32">
        <w:rPr>
          <w:sz w:val="18"/>
        </w:rPr>
        <w:t>.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American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Anthropologist</w:t>
      </w:r>
      <w:r w:rsidRPr="00574C32">
        <w:rPr>
          <w:sz w:val="18"/>
        </w:rPr>
        <w:t xml:space="preserve"> 91 (3):785.</w:t>
      </w:r>
    </w:p>
    <w:p w14:paraId="41732763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1991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New Archaeology and the Ancient Maya</w:t>
      </w:r>
      <w:r w:rsidR="00131298">
        <w:rPr>
          <w:sz w:val="18"/>
        </w:rPr>
        <w:t>, by Jeremy Sabloff</w:t>
      </w:r>
      <w:r w:rsidR="008B7B43" w:rsidRPr="00574C32">
        <w:rPr>
          <w:sz w:val="18"/>
        </w:rPr>
        <w:t xml:space="preserve"> (1990)</w:t>
      </w:r>
      <w:r w:rsidRPr="00574C32">
        <w:rPr>
          <w:sz w:val="18"/>
        </w:rPr>
        <w:t xml:space="preserve"> </w:t>
      </w:r>
      <w:r w:rsidR="00131298">
        <w:rPr>
          <w:rStyle w:val="Italics"/>
          <w:sz w:val="18"/>
        </w:rPr>
        <w:t>Am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Anthropologist</w:t>
      </w:r>
      <w:r w:rsidR="00131298">
        <w:rPr>
          <w:sz w:val="18"/>
        </w:rPr>
        <w:t xml:space="preserve"> 93</w:t>
      </w:r>
      <w:r w:rsidR="008B7B43" w:rsidRPr="00574C32">
        <w:rPr>
          <w:sz w:val="18"/>
        </w:rPr>
        <w:t>:</w:t>
      </w:r>
      <w:r w:rsidRPr="00574C32">
        <w:rPr>
          <w:sz w:val="18"/>
        </w:rPr>
        <w:t>245-246.</w:t>
      </w:r>
    </w:p>
    <w:p w14:paraId="41732764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1991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Imagination of Matter: Religion and Ecology in Mesoamerican Traditions</w:t>
      </w:r>
      <w:r w:rsidR="001F1369" w:rsidRPr="00574C32">
        <w:rPr>
          <w:sz w:val="18"/>
        </w:rPr>
        <w:t>,</w:t>
      </w:r>
      <w:r w:rsidRPr="00574C32">
        <w:rPr>
          <w:sz w:val="18"/>
        </w:rPr>
        <w:t xml:space="preserve"> </w:t>
      </w:r>
      <w:proofErr w:type="spellStart"/>
      <w:r w:rsidRPr="00574C32">
        <w:rPr>
          <w:sz w:val="18"/>
        </w:rPr>
        <w:t>Davíd</w:t>
      </w:r>
      <w:proofErr w:type="spellEnd"/>
      <w:r w:rsidRPr="00574C32">
        <w:rPr>
          <w:sz w:val="18"/>
        </w:rPr>
        <w:t xml:space="preserve"> Carrasco</w:t>
      </w:r>
      <w:r w:rsidRPr="00574C32">
        <w:rPr>
          <w:rStyle w:val="Italics"/>
          <w:sz w:val="18"/>
        </w:rPr>
        <w:t>.</w:t>
      </w:r>
      <w:r w:rsidR="001F1369" w:rsidRPr="00574C32">
        <w:rPr>
          <w:sz w:val="18"/>
        </w:rPr>
        <w:t xml:space="preserve"> BAR Intern</w:t>
      </w:r>
      <w:r w:rsidR="009B1898" w:rsidRPr="00574C32">
        <w:rPr>
          <w:sz w:val="18"/>
        </w:rPr>
        <w:t>ational</w:t>
      </w:r>
      <w:r w:rsidR="001F1369" w:rsidRPr="00574C32">
        <w:rPr>
          <w:sz w:val="18"/>
        </w:rPr>
        <w:t xml:space="preserve"> Series 515</w:t>
      </w:r>
      <w:r w:rsidRPr="00574C32">
        <w:rPr>
          <w:sz w:val="18"/>
        </w:rPr>
        <w:t xml:space="preserve"> (1989) </w:t>
      </w:r>
      <w:r w:rsidRPr="00574C32">
        <w:rPr>
          <w:rStyle w:val="Italics"/>
          <w:sz w:val="18"/>
        </w:rPr>
        <w:t>Journal of Field Archaeology</w:t>
      </w:r>
      <w:r w:rsidRPr="00574C32">
        <w:rPr>
          <w:sz w:val="18"/>
        </w:rPr>
        <w:t xml:space="preserve"> 18:387-89.</w:t>
      </w:r>
    </w:p>
    <w:p w14:paraId="41732765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 xml:space="preserve">1992 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Great Temple of Tenochtitl</w:t>
      </w:r>
      <w:r w:rsidRPr="00574C32">
        <w:rPr>
          <w:sz w:val="18"/>
        </w:rPr>
        <w:t>á</w:t>
      </w:r>
      <w:r w:rsidRPr="00574C32">
        <w:rPr>
          <w:rStyle w:val="Italics"/>
          <w:sz w:val="18"/>
        </w:rPr>
        <w:t>n</w:t>
      </w:r>
      <w:r w:rsidRPr="00574C32">
        <w:rPr>
          <w:sz w:val="18"/>
        </w:rPr>
        <w:t>, by Jo</w:t>
      </w:r>
      <w:r w:rsidR="00EE1083" w:rsidRPr="00574C32">
        <w:rPr>
          <w:sz w:val="18"/>
        </w:rPr>
        <w:t xml:space="preserve">hanna Broda, </w:t>
      </w:r>
      <w:proofErr w:type="spellStart"/>
      <w:r w:rsidR="00EE1083" w:rsidRPr="00574C32">
        <w:rPr>
          <w:sz w:val="18"/>
        </w:rPr>
        <w:t>Davíd</w:t>
      </w:r>
      <w:proofErr w:type="spellEnd"/>
      <w:r w:rsidR="00EE1083" w:rsidRPr="00574C32">
        <w:rPr>
          <w:sz w:val="18"/>
        </w:rPr>
        <w:t xml:space="preserve"> Carrasco,</w:t>
      </w:r>
      <w:r w:rsidRPr="00574C32">
        <w:rPr>
          <w:sz w:val="18"/>
        </w:rPr>
        <w:t xml:space="preserve"> Eduardo</w:t>
      </w:r>
      <w:r w:rsidR="00EE1083" w:rsidRPr="00574C32">
        <w:rPr>
          <w:sz w:val="18"/>
        </w:rPr>
        <w:t xml:space="preserve"> Matos Moctezuma.  U California Press, Berkeley (1987)</w:t>
      </w:r>
      <w:r w:rsidRPr="00574C32">
        <w:rPr>
          <w:rStyle w:val="Italics"/>
          <w:sz w:val="18"/>
        </w:rPr>
        <w:t xml:space="preserve"> Latin American Anthropology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Review</w:t>
      </w:r>
      <w:r w:rsidRPr="00574C32">
        <w:rPr>
          <w:sz w:val="18"/>
        </w:rPr>
        <w:t xml:space="preserve"> 2 (2): 79-80.</w:t>
      </w:r>
    </w:p>
    <w:p w14:paraId="41732766" w14:textId="77777777" w:rsidR="00BC6346" w:rsidRPr="00574C32" w:rsidRDefault="00EE1083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1992</w:t>
      </w:r>
      <w:r w:rsidRPr="00574C32">
        <w:rPr>
          <w:sz w:val="18"/>
        </w:rPr>
        <w:tab/>
        <w:t>Rev</w:t>
      </w:r>
      <w:r w:rsidR="00131298">
        <w:rPr>
          <w:sz w:val="18"/>
        </w:rPr>
        <w:t>iew</w:t>
      </w:r>
      <w:r w:rsidR="00BC6346" w:rsidRPr="00574C32">
        <w:rPr>
          <w:sz w:val="18"/>
        </w:rPr>
        <w:t xml:space="preserve"> of </w:t>
      </w:r>
      <w:r w:rsidR="00BC6346" w:rsidRPr="00574C32">
        <w:rPr>
          <w:rStyle w:val="Italics"/>
          <w:sz w:val="18"/>
        </w:rPr>
        <w:t>Cuello</w:t>
      </w:r>
      <w:r w:rsidRPr="00574C32">
        <w:rPr>
          <w:sz w:val="18"/>
        </w:rPr>
        <w:t>, ed</w:t>
      </w:r>
      <w:r w:rsidR="00B302C1" w:rsidRPr="00574C32">
        <w:rPr>
          <w:sz w:val="18"/>
        </w:rPr>
        <w:t>.</w:t>
      </w:r>
      <w:r w:rsidRPr="00574C32">
        <w:rPr>
          <w:sz w:val="18"/>
        </w:rPr>
        <w:t xml:space="preserve"> Norman Hammond</w:t>
      </w:r>
      <w:r w:rsidR="00BC6346" w:rsidRPr="00574C32">
        <w:rPr>
          <w:sz w:val="18"/>
        </w:rPr>
        <w:t xml:space="preserve"> (1991)</w:t>
      </w:r>
      <w:r w:rsidR="00BC6346" w:rsidRPr="00574C32">
        <w:rPr>
          <w:rStyle w:val="Italics"/>
          <w:sz w:val="18"/>
        </w:rPr>
        <w:t xml:space="preserve"> Journal of Field Archaeology</w:t>
      </w:r>
      <w:r w:rsidRPr="00574C32">
        <w:rPr>
          <w:sz w:val="18"/>
        </w:rPr>
        <w:t xml:space="preserve"> 19(3):397-99</w:t>
      </w:r>
      <w:r w:rsidR="00B302C1" w:rsidRPr="00574C32">
        <w:rPr>
          <w:sz w:val="18"/>
        </w:rPr>
        <w:t>.</w:t>
      </w:r>
    </w:p>
    <w:p w14:paraId="41732767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1994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Maya History</w:t>
      </w:r>
      <w:r w:rsidR="00131298">
        <w:rPr>
          <w:sz w:val="18"/>
        </w:rPr>
        <w:t>, T.</w:t>
      </w:r>
      <w:r w:rsidRPr="00574C32">
        <w:rPr>
          <w:sz w:val="18"/>
        </w:rPr>
        <w:t xml:space="preserve"> </w:t>
      </w:r>
      <w:proofErr w:type="spellStart"/>
      <w:r w:rsidRPr="00574C32">
        <w:rPr>
          <w:sz w:val="18"/>
        </w:rPr>
        <w:t>Prosk</w:t>
      </w:r>
      <w:r w:rsidR="00E74CDA" w:rsidRPr="00574C32">
        <w:rPr>
          <w:sz w:val="18"/>
        </w:rPr>
        <w:t>ouriakoff</w:t>
      </w:r>
      <w:proofErr w:type="spellEnd"/>
      <w:r w:rsidR="00374ABA" w:rsidRPr="00574C32">
        <w:rPr>
          <w:sz w:val="18"/>
        </w:rPr>
        <w:t xml:space="preserve"> (ed.</w:t>
      </w:r>
      <w:r w:rsidR="00605B17" w:rsidRPr="00574C32">
        <w:rPr>
          <w:sz w:val="18"/>
        </w:rPr>
        <w:t xml:space="preserve"> Rosemary</w:t>
      </w:r>
      <w:r w:rsidRPr="00574C32">
        <w:rPr>
          <w:sz w:val="18"/>
        </w:rPr>
        <w:t xml:space="preserve"> Jo</w:t>
      </w:r>
      <w:r w:rsidR="00131298">
        <w:rPr>
          <w:sz w:val="18"/>
        </w:rPr>
        <w:t>yce</w:t>
      </w:r>
      <w:r w:rsidR="00374ABA" w:rsidRPr="00574C32">
        <w:rPr>
          <w:sz w:val="18"/>
        </w:rPr>
        <w:t>). Univ.</w:t>
      </w:r>
      <w:r w:rsidR="00605B17" w:rsidRPr="00574C32">
        <w:rPr>
          <w:sz w:val="18"/>
        </w:rPr>
        <w:t xml:space="preserve"> of Texas Press. </w:t>
      </w:r>
      <w:r w:rsidRPr="00574C32">
        <w:rPr>
          <w:sz w:val="18"/>
        </w:rPr>
        <w:t xml:space="preserve">(1993) </w:t>
      </w:r>
      <w:r w:rsidRPr="00574C32">
        <w:rPr>
          <w:rStyle w:val="Italics"/>
          <w:sz w:val="18"/>
        </w:rPr>
        <w:t>Man</w:t>
      </w:r>
      <w:r w:rsidR="00605B17" w:rsidRPr="00574C32">
        <w:rPr>
          <w:sz w:val="18"/>
        </w:rPr>
        <w:t xml:space="preserve"> 29(3):</w:t>
      </w:r>
      <w:r w:rsidRPr="00574C32">
        <w:rPr>
          <w:sz w:val="18"/>
        </w:rPr>
        <w:t xml:space="preserve">717-718. </w:t>
      </w:r>
    </w:p>
    <w:p w14:paraId="41732768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1996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Politics of Symbolism in the Mixtec Codices</w:t>
      </w:r>
      <w:r w:rsidRPr="00574C32">
        <w:rPr>
          <w:sz w:val="18"/>
        </w:rPr>
        <w:t>, by John M.</w:t>
      </w:r>
      <w:r w:rsidR="006F06C1" w:rsidRPr="00574C32">
        <w:rPr>
          <w:sz w:val="18"/>
        </w:rPr>
        <w:t xml:space="preserve"> D. Pohl.  Vanderbilt U</w:t>
      </w:r>
      <w:r w:rsidRPr="00574C32">
        <w:rPr>
          <w:sz w:val="18"/>
        </w:rPr>
        <w:t xml:space="preserve"> Publications in Anthropolo</w:t>
      </w:r>
      <w:r w:rsidR="006F06C1" w:rsidRPr="00574C32">
        <w:rPr>
          <w:sz w:val="18"/>
        </w:rPr>
        <w:t>gy, No. 46, Nashville</w:t>
      </w:r>
      <w:r w:rsidRPr="00574C32">
        <w:rPr>
          <w:sz w:val="18"/>
        </w:rPr>
        <w:t xml:space="preserve"> (1994).  </w:t>
      </w:r>
      <w:r w:rsidRPr="00574C32">
        <w:rPr>
          <w:rStyle w:val="Italics"/>
          <w:sz w:val="18"/>
        </w:rPr>
        <w:t>Ethnohistory</w:t>
      </w:r>
      <w:r w:rsidR="006F06C1" w:rsidRPr="00574C32">
        <w:rPr>
          <w:sz w:val="18"/>
        </w:rPr>
        <w:t xml:space="preserve"> 43(1):207-</w:t>
      </w:r>
      <w:r w:rsidRPr="00574C32">
        <w:rPr>
          <w:sz w:val="18"/>
        </w:rPr>
        <w:t xml:space="preserve">08. </w:t>
      </w:r>
    </w:p>
    <w:p w14:paraId="41732769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1996</w:t>
      </w:r>
      <w:r w:rsidRPr="00574C32">
        <w:rPr>
          <w:sz w:val="18"/>
        </w:rPr>
        <w:tab/>
        <w:t xml:space="preserve">Review of </w:t>
      </w:r>
      <w:proofErr w:type="spellStart"/>
      <w:r w:rsidRPr="00574C32">
        <w:rPr>
          <w:rStyle w:val="Italics"/>
          <w:sz w:val="18"/>
        </w:rPr>
        <w:t>Mixteca</w:t>
      </w:r>
      <w:proofErr w:type="spellEnd"/>
      <w:r w:rsidRPr="00574C32">
        <w:rPr>
          <w:rStyle w:val="Italics"/>
          <w:sz w:val="18"/>
        </w:rPr>
        <w:t>-Puebla: Discoveries and Research in Mesoamerican Art and Archaeology</w:t>
      </w:r>
      <w:r w:rsidRPr="00574C32">
        <w:rPr>
          <w:sz w:val="18"/>
        </w:rPr>
        <w:t xml:space="preserve">, </w:t>
      </w:r>
      <w:r w:rsidR="00AD2002" w:rsidRPr="00574C32">
        <w:rPr>
          <w:sz w:val="18"/>
        </w:rPr>
        <w:t>ed H.</w:t>
      </w:r>
      <w:r w:rsidRPr="00574C32">
        <w:rPr>
          <w:sz w:val="18"/>
        </w:rPr>
        <w:t>B. Nic</w:t>
      </w:r>
      <w:r w:rsidR="00AD2002" w:rsidRPr="00574C32">
        <w:rPr>
          <w:sz w:val="18"/>
        </w:rPr>
        <w:t>holson and Eloise Quiñones K</w:t>
      </w:r>
      <w:r w:rsidRPr="00574C32">
        <w:rPr>
          <w:sz w:val="18"/>
        </w:rPr>
        <w:t xml:space="preserve">.  </w:t>
      </w:r>
      <w:r w:rsidRPr="00574C32">
        <w:rPr>
          <w:rStyle w:val="Italics"/>
          <w:sz w:val="18"/>
        </w:rPr>
        <w:t>Latin American Antiquity</w:t>
      </w:r>
      <w:r w:rsidR="00AD2002" w:rsidRPr="00574C32">
        <w:rPr>
          <w:sz w:val="18"/>
        </w:rPr>
        <w:t xml:space="preserve"> 7:</w:t>
      </w:r>
      <w:r w:rsidRPr="00574C32">
        <w:rPr>
          <w:sz w:val="18"/>
        </w:rPr>
        <w:t xml:space="preserve">87-88. </w:t>
      </w:r>
    </w:p>
    <w:p w14:paraId="4173276A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1998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Essential Codex Mendoza</w:t>
      </w:r>
      <w:r w:rsidRPr="00574C32">
        <w:rPr>
          <w:sz w:val="18"/>
        </w:rPr>
        <w:t>, by Frances F. Berdan and Pa</w:t>
      </w:r>
      <w:r w:rsidR="001F1369" w:rsidRPr="00574C32">
        <w:rPr>
          <w:sz w:val="18"/>
        </w:rPr>
        <w:t>tricia R. Anawalt (U California Press</w:t>
      </w:r>
      <w:r w:rsidRPr="00574C32">
        <w:rPr>
          <w:sz w:val="18"/>
        </w:rPr>
        <w:t xml:space="preserve">, 1997). </w:t>
      </w:r>
      <w:r w:rsidR="00841E14"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Man, Journal of the Royal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Anthropological Institute</w:t>
      </w:r>
      <w:r w:rsidRPr="00574C32">
        <w:rPr>
          <w:sz w:val="18"/>
        </w:rPr>
        <w:t xml:space="preserve"> 32: 365-366.</w:t>
      </w:r>
    </w:p>
    <w:p w14:paraId="4173276B" w14:textId="77777777" w:rsidR="00BC6346" w:rsidRPr="00574C32" w:rsidRDefault="00BC6346">
      <w:pPr>
        <w:keepLines/>
        <w:numPr>
          <w:ilvl w:val="0"/>
          <w:numId w:val="4"/>
        </w:numPr>
        <w:ind w:hanging="2160"/>
        <w:rPr>
          <w:sz w:val="18"/>
        </w:rPr>
      </w:pPr>
      <w:r w:rsidRPr="00574C32">
        <w:rPr>
          <w:sz w:val="18"/>
        </w:rPr>
        <w:t xml:space="preserve">Review of </w:t>
      </w:r>
      <w:r w:rsidRPr="00574C32">
        <w:rPr>
          <w:rStyle w:val="Italics"/>
          <w:sz w:val="18"/>
        </w:rPr>
        <w:t>Aztec Art</w:t>
      </w:r>
      <w:r w:rsidR="00AD788A" w:rsidRPr="00574C32">
        <w:rPr>
          <w:sz w:val="18"/>
        </w:rPr>
        <w:t xml:space="preserve">, by Esther </w:t>
      </w:r>
      <w:proofErr w:type="spellStart"/>
      <w:r w:rsidR="00AD788A" w:rsidRPr="00574C32">
        <w:rPr>
          <w:sz w:val="18"/>
        </w:rPr>
        <w:t>Pasztory</w:t>
      </w:r>
      <w:proofErr w:type="spellEnd"/>
      <w:r w:rsidR="00AD788A" w:rsidRPr="00574C32">
        <w:rPr>
          <w:sz w:val="18"/>
        </w:rPr>
        <w:t>.</w:t>
      </w:r>
      <w:r w:rsidRPr="00574C32">
        <w:rPr>
          <w:sz w:val="18"/>
        </w:rPr>
        <w:t xml:space="preserve"> In </w:t>
      </w:r>
      <w:r w:rsidR="00AD788A" w:rsidRPr="00574C32">
        <w:rPr>
          <w:rStyle w:val="Italics"/>
          <w:sz w:val="18"/>
        </w:rPr>
        <w:t>J</w:t>
      </w:r>
      <w:r w:rsidRPr="00574C32">
        <w:rPr>
          <w:rStyle w:val="Italics"/>
          <w:sz w:val="18"/>
        </w:rPr>
        <w:t xml:space="preserve"> of Anthropological Research</w:t>
      </w:r>
      <w:r w:rsidR="00853438" w:rsidRPr="00574C32">
        <w:rPr>
          <w:sz w:val="18"/>
        </w:rPr>
        <w:t xml:space="preserve"> vol. 55, no. 2</w:t>
      </w:r>
      <w:r w:rsidR="00BA6D06" w:rsidRPr="00574C32">
        <w:rPr>
          <w:sz w:val="18"/>
        </w:rPr>
        <w:t>,</w:t>
      </w:r>
      <w:r w:rsidR="00853438" w:rsidRPr="00574C32">
        <w:rPr>
          <w:sz w:val="18"/>
        </w:rPr>
        <w:t xml:space="preserve"> </w:t>
      </w:r>
      <w:r w:rsidRPr="00574C32">
        <w:rPr>
          <w:sz w:val="18"/>
        </w:rPr>
        <w:t xml:space="preserve">pp. 304-305. </w:t>
      </w:r>
    </w:p>
    <w:p w14:paraId="4173276C" w14:textId="77777777" w:rsidR="00BC6346" w:rsidRPr="00574C32" w:rsidRDefault="00BC6346">
      <w:pPr>
        <w:pStyle w:val="DEEPINDENT"/>
        <w:spacing w:after="0" w:line="240" w:lineRule="auto"/>
        <w:rPr>
          <w:rFonts w:ascii="Times New Roman" w:hAnsi="Times New Roman"/>
          <w:sz w:val="18"/>
        </w:rPr>
      </w:pPr>
      <w:r w:rsidRPr="00574C32">
        <w:rPr>
          <w:rFonts w:ascii="Times New Roman" w:hAnsi="Times New Roman"/>
          <w:sz w:val="18"/>
        </w:rPr>
        <w:t>2003</w:t>
      </w:r>
      <w:r w:rsidRPr="00574C32">
        <w:rPr>
          <w:rFonts w:ascii="Times New Roman" w:hAnsi="Times New Roman"/>
          <w:sz w:val="18"/>
        </w:rPr>
        <w:tab/>
        <w:t xml:space="preserve">Review of </w:t>
      </w:r>
      <w:r w:rsidRPr="00574C32">
        <w:rPr>
          <w:rFonts w:ascii="Times New Roman" w:hAnsi="Times New Roman"/>
          <w:i/>
          <w:iCs/>
          <w:sz w:val="18"/>
        </w:rPr>
        <w:t xml:space="preserve">The </w:t>
      </w:r>
      <w:proofErr w:type="spellStart"/>
      <w:r w:rsidRPr="00574C32">
        <w:rPr>
          <w:rFonts w:ascii="Times New Roman" w:hAnsi="Times New Roman"/>
          <w:i/>
          <w:iCs/>
          <w:sz w:val="18"/>
        </w:rPr>
        <w:t>Mixtecs</w:t>
      </w:r>
      <w:proofErr w:type="spellEnd"/>
      <w:r w:rsidRPr="00574C32">
        <w:rPr>
          <w:rFonts w:ascii="Times New Roman" w:hAnsi="Times New Roman"/>
          <w:i/>
          <w:iCs/>
          <w:sz w:val="18"/>
        </w:rPr>
        <w:t xml:space="preserve"> of Colonial Oaxaca: </w:t>
      </w:r>
      <w:proofErr w:type="spellStart"/>
      <w:r w:rsidRPr="00574C32">
        <w:rPr>
          <w:rFonts w:ascii="Times New Roman" w:hAnsi="Times New Roman"/>
          <w:i/>
          <w:iCs/>
          <w:sz w:val="18"/>
        </w:rPr>
        <w:t>Ñudzahui</w:t>
      </w:r>
      <w:proofErr w:type="spellEnd"/>
      <w:r w:rsidRPr="00574C32">
        <w:rPr>
          <w:rFonts w:ascii="Times New Roman" w:hAnsi="Times New Roman"/>
          <w:i/>
          <w:iCs/>
          <w:sz w:val="18"/>
        </w:rPr>
        <w:t xml:space="preserve"> History, Sixteenth through Eighteenth Centuries</w:t>
      </w:r>
      <w:r w:rsidRPr="00574C32">
        <w:rPr>
          <w:rFonts w:ascii="Times New Roman" w:hAnsi="Times New Roman"/>
          <w:sz w:val="18"/>
        </w:rPr>
        <w:t>,</w:t>
      </w:r>
      <w:r w:rsidR="00AD2002" w:rsidRPr="00574C32">
        <w:rPr>
          <w:rFonts w:ascii="Times New Roman" w:hAnsi="Times New Roman"/>
          <w:sz w:val="18"/>
        </w:rPr>
        <w:t xml:space="preserve"> by Kevin Terraciano (Stanford</w:t>
      </w:r>
      <w:r w:rsidRPr="00574C32">
        <w:rPr>
          <w:rFonts w:ascii="Times New Roman" w:hAnsi="Times New Roman"/>
          <w:sz w:val="18"/>
        </w:rPr>
        <w:t xml:space="preserve">, 2001). </w:t>
      </w:r>
      <w:r w:rsidRPr="00574C32">
        <w:rPr>
          <w:rFonts w:ascii="Times New Roman" w:hAnsi="Times New Roman"/>
          <w:i/>
          <w:iCs/>
          <w:sz w:val="18"/>
        </w:rPr>
        <w:t>American Historical Review</w:t>
      </w:r>
      <w:r w:rsidR="00602694" w:rsidRPr="00574C32">
        <w:rPr>
          <w:rFonts w:ascii="Times New Roman" w:hAnsi="Times New Roman"/>
          <w:sz w:val="18"/>
        </w:rPr>
        <w:t>,</w:t>
      </w:r>
      <w:r w:rsidRPr="00574C32">
        <w:rPr>
          <w:rFonts w:ascii="Times New Roman" w:hAnsi="Times New Roman"/>
          <w:sz w:val="18"/>
        </w:rPr>
        <w:t xml:space="preserve"> pp. 222-223.</w:t>
      </w:r>
    </w:p>
    <w:p w14:paraId="4173276D" w14:textId="77777777" w:rsidR="00134951" w:rsidRPr="00574C32" w:rsidRDefault="00BC6346" w:rsidP="002244BF">
      <w:pPr>
        <w:pStyle w:val="DEEPINDENT"/>
        <w:spacing w:after="0" w:line="240" w:lineRule="auto"/>
        <w:rPr>
          <w:rFonts w:ascii="Times New Roman" w:hAnsi="Times New Roman"/>
          <w:sz w:val="18"/>
        </w:rPr>
      </w:pPr>
      <w:r w:rsidRPr="00574C32">
        <w:rPr>
          <w:rFonts w:ascii="Times New Roman" w:hAnsi="Times New Roman"/>
          <w:sz w:val="18"/>
        </w:rPr>
        <w:t>2004</w:t>
      </w:r>
      <w:r w:rsidRPr="00574C32">
        <w:rPr>
          <w:rFonts w:ascii="Times New Roman" w:hAnsi="Times New Roman"/>
          <w:sz w:val="18"/>
        </w:rPr>
        <w:tab/>
        <w:t xml:space="preserve">Review of Stories in Red and Black: Pictorial Histories of the Aztecs and </w:t>
      </w:r>
      <w:proofErr w:type="spellStart"/>
      <w:r w:rsidRPr="00574C32">
        <w:rPr>
          <w:rFonts w:ascii="Times New Roman" w:hAnsi="Times New Roman"/>
          <w:sz w:val="18"/>
        </w:rPr>
        <w:t>Mixtecs</w:t>
      </w:r>
      <w:proofErr w:type="spellEnd"/>
      <w:r w:rsidRPr="00574C32">
        <w:rPr>
          <w:rFonts w:ascii="Times New Roman" w:hAnsi="Times New Roman"/>
          <w:sz w:val="18"/>
        </w:rPr>
        <w:t>, by Elizabeth Hill Boone (U</w:t>
      </w:r>
      <w:r w:rsidR="00E85AFE" w:rsidRPr="00574C32">
        <w:rPr>
          <w:rFonts w:ascii="Times New Roman" w:hAnsi="Times New Roman"/>
          <w:sz w:val="18"/>
        </w:rPr>
        <w:t xml:space="preserve"> </w:t>
      </w:r>
      <w:r w:rsidRPr="00574C32">
        <w:rPr>
          <w:rFonts w:ascii="Times New Roman" w:hAnsi="Times New Roman"/>
          <w:sz w:val="18"/>
        </w:rPr>
        <w:t xml:space="preserve">of Texas, 2000).  </w:t>
      </w:r>
      <w:r w:rsidRPr="00574C32">
        <w:rPr>
          <w:rFonts w:ascii="Times New Roman" w:hAnsi="Times New Roman"/>
          <w:i/>
          <w:sz w:val="18"/>
        </w:rPr>
        <w:t>Latin American Antiquity</w:t>
      </w:r>
      <w:r w:rsidRPr="00574C32">
        <w:rPr>
          <w:rFonts w:ascii="Times New Roman" w:hAnsi="Times New Roman"/>
          <w:sz w:val="18"/>
        </w:rPr>
        <w:t xml:space="preserve"> 14</w:t>
      </w:r>
      <w:r w:rsidR="001C2022" w:rsidRPr="00574C32">
        <w:rPr>
          <w:rFonts w:ascii="Times New Roman" w:hAnsi="Times New Roman"/>
          <w:sz w:val="18"/>
        </w:rPr>
        <w:t xml:space="preserve"> </w:t>
      </w:r>
      <w:r w:rsidR="00853438" w:rsidRPr="00574C32">
        <w:rPr>
          <w:rFonts w:ascii="Times New Roman" w:hAnsi="Times New Roman"/>
          <w:sz w:val="18"/>
        </w:rPr>
        <w:t>(3):</w:t>
      </w:r>
      <w:r w:rsidRPr="00574C32">
        <w:rPr>
          <w:rFonts w:ascii="Times New Roman" w:hAnsi="Times New Roman"/>
          <w:sz w:val="18"/>
        </w:rPr>
        <w:t xml:space="preserve">356-357.   </w:t>
      </w:r>
    </w:p>
    <w:p w14:paraId="4173276E" w14:textId="77777777" w:rsidR="00D20306" w:rsidRPr="00574C32" w:rsidRDefault="00ED3B2D" w:rsidP="00A33F2E">
      <w:pPr>
        <w:pStyle w:val="DEEPINDENT"/>
        <w:spacing w:after="0" w:line="240" w:lineRule="auto"/>
        <w:rPr>
          <w:rFonts w:ascii="Times New Roman" w:hAnsi="Times New Roman"/>
          <w:sz w:val="18"/>
        </w:rPr>
      </w:pPr>
      <w:r w:rsidRPr="00574C32">
        <w:rPr>
          <w:rFonts w:ascii="Times New Roman" w:hAnsi="Times New Roman"/>
          <w:sz w:val="18"/>
        </w:rPr>
        <w:t>2008</w:t>
      </w:r>
      <w:r w:rsidR="00134951" w:rsidRPr="00574C32">
        <w:rPr>
          <w:rFonts w:ascii="Times New Roman" w:hAnsi="Times New Roman"/>
          <w:sz w:val="18"/>
        </w:rPr>
        <w:tab/>
        <w:t xml:space="preserve">Review of </w:t>
      </w:r>
      <w:r w:rsidR="00134951" w:rsidRPr="00574C32">
        <w:rPr>
          <w:rFonts w:ascii="Times New Roman" w:hAnsi="Times New Roman"/>
          <w:i/>
          <w:sz w:val="18"/>
        </w:rPr>
        <w:t xml:space="preserve">Variations in </w:t>
      </w:r>
      <w:r w:rsidR="00E17CD6" w:rsidRPr="00574C32">
        <w:rPr>
          <w:rFonts w:ascii="Times New Roman" w:hAnsi="Times New Roman"/>
          <w:i/>
          <w:sz w:val="18"/>
        </w:rPr>
        <w:t>t</w:t>
      </w:r>
      <w:r w:rsidR="00134951" w:rsidRPr="00574C32">
        <w:rPr>
          <w:rFonts w:ascii="Times New Roman" w:hAnsi="Times New Roman"/>
          <w:i/>
          <w:sz w:val="18"/>
        </w:rPr>
        <w:t>he Expression of Inka Power</w:t>
      </w:r>
      <w:r w:rsidR="00C17E4B" w:rsidRPr="00574C32">
        <w:rPr>
          <w:rFonts w:ascii="Times New Roman" w:hAnsi="Times New Roman"/>
          <w:i/>
          <w:sz w:val="18"/>
        </w:rPr>
        <w:t>: A Symposium at Dumba</w:t>
      </w:r>
      <w:r w:rsidR="00AF4C3E" w:rsidRPr="00574C32">
        <w:rPr>
          <w:rFonts w:ascii="Times New Roman" w:hAnsi="Times New Roman"/>
          <w:i/>
          <w:sz w:val="18"/>
        </w:rPr>
        <w:t>r</w:t>
      </w:r>
      <w:r w:rsidR="00C17E4B" w:rsidRPr="00574C32">
        <w:rPr>
          <w:rFonts w:ascii="Times New Roman" w:hAnsi="Times New Roman"/>
          <w:i/>
          <w:sz w:val="18"/>
        </w:rPr>
        <w:t>ton Oaks</w:t>
      </w:r>
      <w:r w:rsidR="00EE1083" w:rsidRPr="00574C32">
        <w:rPr>
          <w:rFonts w:ascii="Times New Roman" w:hAnsi="Times New Roman"/>
          <w:sz w:val="18"/>
        </w:rPr>
        <w:t>, ed</w:t>
      </w:r>
      <w:r w:rsidR="00AD788A" w:rsidRPr="00574C32">
        <w:rPr>
          <w:rFonts w:ascii="Times New Roman" w:hAnsi="Times New Roman"/>
          <w:sz w:val="18"/>
        </w:rPr>
        <w:t xml:space="preserve"> R</w:t>
      </w:r>
      <w:r w:rsidR="00134951" w:rsidRPr="00574C32">
        <w:rPr>
          <w:rFonts w:ascii="Times New Roman" w:hAnsi="Times New Roman"/>
          <w:sz w:val="18"/>
        </w:rPr>
        <w:t xml:space="preserve"> </w:t>
      </w:r>
      <w:r w:rsidR="00A47274" w:rsidRPr="00574C32">
        <w:rPr>
          <w:rFonts w:ascii="Times New Roman" w:hAnsi="Times New Roman"/>
          <w:sz w:val="18"/>
        </w:rPr>
        <w:t>Burger, Craig Morris, and R. Matos</w:t>
      </w:r>
      <w:r w:rsidR="00EE1083" w:rsidRPr="00574C32">
        <w:rPr>
          <w:rFonts w:ascii="Times New Roman" w:hAnsi="Times New Roman"/>
          <w:sz w:val="18"/>
        </w:rPr>
        <w:t xml:space="preserve"> (</w:t>
      </w:r>
      <w:r w:rsidR="00ED0B52" w:rsidRPr="00574C32">
        <w:rPr>
          <w:rFonts w:ascii="Times New Roman" w:hAnsi="Times New Roman"/>
          <w:sz w:val="18"/>
        </w:rPr>
        <w:t>2007</w:t>
      </w:r>
      <w:r w:rsidR="00134951" w:rsidRPr="00574C32">
        <w:rPr>
          <w:rFonts w:ascii="Times New Roman" w:hAnsi="Times New Roman"/>
          <w:sz w:val="18"/>
        </w:rPr>
        <w:t>).</w:t>
      </w:r>
      <w:r w:rsidR="00EE1083" w:rsidRPr="00574C32">
        <w:rPr>
          <w:rFonts w:ascii="Times New Roman" w:hAnsi="Times New Roman"/>
          <w:i/>
          <w:sz w:val="18"/>
        </w:rPr>
        <w:t xml:space="preserve"> </w:t>
      </w:r>
      <w:r w:rsidR="00E87441" w:rsidRPr="00574C32">
        <w:rPr>
          <w:rFonts w:ascii="Times New Roman" w:hAnsi="Times New Roman"/>
          <w:i/>
          <w:sz w:val="18"/>
        </w:rPr>
        <w:t>J</w:t>
      </w:r>
      <w:r w:rsidR="00D17FA4">
        <w:rPr>
          <w:rFonts w:ascii="Times New Roman" w:hAnsi="Times New Roman"/>
          <w:i/>
          <w:sz w:val="18"/>
        </w:rPr>
        <w:t>ournal</w:t>
      </w:r>
      <w:r w:rsidR="00A33F2E" w:rsidRPr="00574C32">
        <w:rPr>
          <w:rFonts w:ascii="Times New Roman" w:hAnsi="Times New Roman"/>
          <w:i/>
          <w:sz w:val="18"/>
        </w:rPr>
        <w:t xml:space="preserve"> of</w:t>
      </w:r>
      <w:r w:rsidR="00A33F2E" w:rsidRPr="00574C32">
        <w:rPr>
          <w:rFonts w:ascii="Times New Roman" w:hAnsi="Times New Roman"/>
          <w:sz w:val="18"/>
        </w:rPr>
        <w:t xml:space="preserve"> </w:t>
      </w:r>
      <w:r w:rsidR="00A33F2E" w:rsidRPr="00574C32">
        <w:rPr>
          <w:rFonts w:ascii="Times New Roman" w:hAnsi="Times New Roman"/>
          <w:i/>
          <w:sz w:val="18"/>
        </w:rPr>
        <w:t>Latin American and Caribbean Anthropology</w:t>
      </w:r>
      <w:r w:rsidR="00E415CE" w:rsidRPr="00574C32">
        <w:rPr>
          <w:rFonts w:ascii="Times New Roman" w:hAnsi="Times New Roman"/>
          <w:sz w:val="18"/>
        </w:rPr>
        <w:t xml:space="preserve"> </w:t>
      </w:r>
      <w:r w:rsidR="00E87441" w:rsidRPr="00574C32">
        <w:rPr>
          <w:rFonts w:ascii="Times New Roman" w:hAnsi="Times New Roman"/>
          <w:sz w:val="18"/>
        </w:rPr>
        <w:t>13</w:t>
      </w:r>
      <w:r w:rsidR="00E415CE" w:rsidRPr="00574C32">
        <w:rPr>
          <w:rFonts w:ascii="Times New Roman" w:hAnsi="Times New Roman"/>
          <w:sz w:val="18"/>
        </w:rPr>
        <w:t>(2):</w:t>
      </w:r>
      <w:r w:rsidR="00AD788A" w:rsidRPr="00574C32">
        <w:rPr>
          <w:rFonts w:ascii="Times New Roman" w:hAnsi="Times New Roman"/>
          <w:sz w:val="18"/>
        </w:rPr>
        <w:t>467-469</w:t>
      </w:r>
      <w:r w:rsidR="00A33F2E" w:rsidRPr="00574C32">
        <w:rPr>
          <w:rFonts w:ascii="Times New Roman" w:hAnsi="Times New Roman"/>
          <w:sz w:val="18"/>
        </w:rPr>
        <w:t xml:space="preserve">  </w:t>
      </w:r>
    </w:p>
    <w:p w14:paraId="4173276F" w14:textId="77777777" w:rsidR="00496278" w:rsidRPr="00574C32" w:rsidRDefault="00A41E90" w:rsidP="0008209D">
      <w:pPr>
        <w:ind w:left="2160" w:hanging="2160"/>
        <w:rPr>
          <w:sz w:val="18"/>
        </w:rPr>
      </w:pPr>
      <w:r w:rsidRPr="00574C32">
        <w:rPr>
          <w:sz w:val="18"/>
        </w:rPr>
        <w:t>2009</w:t>
      </w:r>
      <w:r w:rsidR="00E17CD6" w:rsidRPr="00574C32">
        <w:rPr>
          <w:sz w:val="18"/>
        </w:rPr>
        <w:tab/>
      </w:r>
      <w:r w:rsidR="00AD60E9" w:rsidRPr="00574C32">
        <w:rPr>
          <w:sz w:val="18"/>
        </w:rPr>
        <w:t xml:space="preserve">Review of </w:t>
      </w:r>
      <w:r w:rsidR="00AD60E9" w:rsidRPr="00574C32">
        <w:rPr>
          <w:i/>
          <w:sz w:val="18"/>
        </w:rPr>
        <w:t>Ruins of the Past: The Use and Perception of Abandoned Structures in the Maya Lowlands</w:t>
      </w:r>
      <w:r w:rsidR="004E0637">
        <w:rPr>
          <w:sz w:val="18"/>
        </w:rPr>
        <w:t>, ed. Travis</w:t>
      </w:r>
      <w:r w:rsidR="00AD60E9" w:rsidRPr="00574C32">
        <w:rPr>
          <w:sz w:val="18"/>
        </w:rPr>
        <w:t xml:space="preserve"> Stant</w:t>
      </w:r>
      <w:r w:rsidR="004E0637">
        <w:rPr>
          <w:sz w:val="18"/>
        </w:rPr>
        <w:t>on and A.</w:t>
      </w:r>
      <w:r w:rsidR="00AD2002" w:rsidRPr="00574C32">
        <w:rPr>
          <w:sz w:val="18"/>
        </w:rPr>
        <w:t xml:space="preserve"> </w:t>
      </w:r>
      <w:proofErr w:type="spellStart"/>
      <w:r w:rsidR="00AD2002" w:rsidRPr="00574C32">
        <w:rPr>
          <w:sz w:val="18"/>
        </w:rPr>
        <w:t>Magnoni</w:t>
      </w:r>
      <w:proofErr w:type="spellEnd"/>
      <w:r w:rsidR="00AD2002" w:rsidRPr="00574C32">
        <w:rPr>
          <w:sz w:val="18"/>
        </w:rPr>
        <w:t xml:space="preserve"> (U</w:t>
      </w:r>
      <w:r w:rsidR="004E0637">
        <w:rPr>
          <w:sz w:val="18"/>
        </w:rPr>
        <w:t xml:space="preserve"> Press of Colorado</w:t>
      </w:r>
      <w:r w:rsidR="000A0867" w:rsidRPr="00574C32">
        <w:rPr>
          <w:sz w:val="18"/>
        </w:rPr>
        <w:t>,</w:t>
      </w:r>
      <w:r w:rsidR="00AD60E9" w:rsidRPr="00574C32">
        <w:rPr>
          <w:sz w:val="18"/>
        </w:rPr>
        <w:t xml:space="preserve"> 2008)</w:t>
      </w:r>
      <w:r w:rsidR="004E0637">
        <w:rPr>
          <w:sz w:val="18"/>
        </w:rPr>
        <w:t>.</w:t>
      </w:r>
      <w:r w:rsidR="00AD60E9" w:rsidRPr="00574C32">
        <w:rPr>
          <w:sz w:val="18"/>
        </w:rPr>
        <w:t xml:space="preserve"> </w:t>
      </w:r>
      <w:r w:rsidR="004E0637">
        <w:rPr>
          <w:i/>
          <w:sz w:val="18"/>
        </w:rPr>
        <w:t>Bull of Latin Am</w:t>
      </w:r>
      <w:r w:rsidR="00AD60E9" w:rsidRPr="00574C32">
        <w:rPr>
          <w:i/>
          <w:sz w:val="18"/>
        </w:rPr>
        <w:t xml:space="preserve"> Research </w:t>
      </w:r>
      <w:r w:rsidR="00E415CE" w:rsidRPr="00574C32">
        <w:rPr>
          <w:sz w:val="18"/>
        </w:rPr>
        <w:t>28(3):</w:t>
      </w:r>
      <w:r w:rsidR="004E0637">
        <w:rPr>
          <w:sz w:val="18"/>
        </w:rPr>
        <w:t>430-</w:t>
      </w:r>
      <w:r w:rsidR="00AD60E9" w:rsidRPr="00574C32">
        <w:rPr>
          <w:sz w:val="18"/>
        </w:rPr>
        <w:t>32.</w:t>
      </w:r>
      <w:r w:rsidR="004E0637">
        <w:rPr>
          <w:sz w:val="18"/>
        </w:rPr>
        <w:t xml:space="preserve"> U</w:t>
      </w:r>
      <w:r w:rsidR="00AD60E9" w:rsidRPr="00574C32">
        <w:rPr>
          <w:sz w:val="18"/>
        </w:rPr>
        <w:t xml:space="preserve"> of Liverpool, UK</w:t>
      </w:r>
      <w:r w:rsidR="002F4912" w:rsidRPr="00574C32">
        <w:rPr>
          <w:sz w:val="18"/>
        </w:rPr>
        <w:t>.</w:t>
      </w:r>
    </w:p>
    <w:p w14:paraId="41732770" w14:textId="77777777" w:rsidR="00BC6346" w:rsidRPr="005F3A9E" w:rsidRDefault="00BC6346" w:rsidP="00C8198E">
      <w:pPr>
        <w:pStyle w:val="H1"/>
        <w:spacing w:before="0" w:after="0" w:line="240" w:lineRule="auto"/>
        <w:ind w:left="0"/>
        <w:rPr>
          <w:rFonts w:ascii="Times New Roman" w:hAnsi="Times New Roman"/>
          <w:sz w:val="20"/>
        </w:rPr>
      </w:pPr>
      <w:r w:rsidRPr="005F3A9E">
        <w:rPr>
          <w:rFonts w:ascii="Times New Roman" w:hAnsi="Times New Roman"/>
          <w:sz w:val="20"/>
        </w:rPr>
        <w:t>SERIES EDITOR</w:t>
      </w:r>
    </w:p>
    <w:p w14:paraId="41732771" w14:textId="77777777" w:rsidR="00965863" w:rsidRDefault="00C8198E" w:rsidP="00C77133">
      <w:pPr>
        <w:keepLines/>
        <w:tabs>
          <w:tab w:val="left" w:pos="2160"/>
        </w:tabs>
      </w:pPr>
      <w:r w:rsidRPr="005F3A9E">
        <w:rPr>
          <w:rStyle w:val="Italics"/>
        </w:rPr>
        <w:tab/>
      </w:r>
      <w:r w:rsidR="00BC6346" w:rsidRPr="005F3A9E">
        <w:rPr>
          <w:rStyle w:val="Italics"/>
        </w:rPr>
        <w:t xml:space="preserve">"Prehistory and Human Ecology of the Valley of Oaxaca" </w:t>
      </w:r>
      <w:r w:rsidR="00A849B8">
        <w:t>(co-editor with KV</w:t>
      </w:r>
      <w:r w:rsidR="00BC6346" w:rsidRPr="005F3A9E">
        <w:t xml:space="preserve"> Fl</w:t>
      </w:r>
      <w:r w:rsidRPr="005F3A9E">
        <w:t xml:space="preserve">annery)  </w:t>
      </w:r>
      <w:r w:rsidR="00A849B8">
        <w:t>Memoir Series</w:t>
      </w:r>
    </w:p>
    <w:p w14:paraId="41732772" w14:textId="77777777" w:rsidR="00424BE9" w:rsidRPr="005F3A9E" w:rsidRDefault="00424BE9" w:rsidP="00C77133">
      <w:pPr>
        <w:keepLines/>
        <w:tabs>
          <w:tab w:val="left" w:pos="2160"/>
        </w:tabs>
      </w:pPr>
    </w:p>
    <w:p w14:paraId="41732773" w14:textId="77777777" w:rsidR="00BC6346" w:rsidRPr="005F3A9E" w:rsidRDefault="00BC6346">
      <w:pPr>
        <w:keepLines/>
        <w:tabs>
          <w:tab w:val="left" w:pos="2160"/>
        </w:tabs>
        <w:ind w:left="2160" w:hanging="2160"/>
      </w:pPr>
      <w:r w:rsidRPr="005F3A9E">
        <w:lastRenderedPageBreak/>
        <w:t>Vol. 10</w:t>
      </w:r>
      <w:r w:rsidRPr="005F3A9E">
        <w:tab/>
        <w:t xml:space="preserve">(1994)  </w:t>
      </w:r>
      <w:r w:rsidRPr="005F3A9E">
        <w:rPr>
          <w:rStyle w:val="Italics"/>
        </w:rPr>
        <w:t>Early Formative Pottery of the Valley of Oaxaca</w:t>
      </w:r>
      <w:r w:rsidR="00A47274" w:rsidRPr="005F3A9E">
        <w:t>, by K.</w:t>
      </w:r>
      <w:r w:rsidR="004107C3" w:rsidRPr="005F3A9E">
        <w:t>V. Flannery and J.</w:t>
      </w:r>
      <w:r w:rsidRPr="005F3A9E">
        <w:t xml:space="preserve"> Marcus, with technical ceramic analysis by W</w:t>
      </w:r>
      <w:r w:rsidR="006E60E9">
        <w:t>illiam</w:t>
      </w:r>
      <w:r w:rsidR="00364AAD" w:rsidRPr="005F3A9E">
        <w:t xml:space="preserve"> Payne.</w:t>
      </w:r>
      <w:r w:rsidR="000A7899">
        <w:t xml:space="preserve"> </w:t>
      </w:r>
      <w:r w:rsidR="00364AAD" w:rsidRPr="005F3A9E">
        <w:t xml:space="preserve"> </w:t>
      </w:r>
      <w:r w:rsidRPr="005F3A9E">
        <w:t>Mem</w:t>
      </w:r>
      <w:r w:rsidR="000A7899">
        <w:t>oir 27, Museum of</w:t>
      </w:r>
      <w:r w:rsidRPr="005F3A9E">
        <w:t xml:space="preserve"> Anth</w:t>
      </w:r>
      <w:r w:rsidR="00364AAD" w:rsidRPr="005F3A9E">
        <w:t>ropology</w:t>
      </w:r>
      <w:r w:rsidR="00632CAB">
        <w:t>.</w:t>
      </w:r>
      <w:r w:rsidRPr="005F3A9E">
        <w:br/>
        <w:t xml:space="preserve"> </w:t>
      </w:r>
    </w:p>
    <w:p w14:paraId="41732774" w14:textId="77777777" w:rsidR="00BC6346" w:rsidRPr="005F3A9E" w:rsidRDefault="00BC6346" w:rsidP="00CA5BAE">
      <w:pPr>
        <w:keepLines/>
        <w:tabs>
          <w:tab w:val="left" w:pos="2160"/>
        </w:tabs>
        <w:ind w:left="2160" w:hanging="2160"/>
      </w:pPr>
      <w:r w:rsidRPr="005F3A9E">
        <w:t>Vol. 11</w:t>
      </w:r>
      <w:r w:rsidRPr="005F3A9E">
        <w:tab/>
        <w:t xml:space="preserve">(1998)  </w:t>
      </w:r>
      <w:r w:rsidRPr="005F3A9E">
        <w:rPr>
          <w:rStyle w:val="Italics"/>
        </w:rPr>
        <w:t>Women's Ritual in Formative Oaxaca: Figurine-making, divination, death and the ancestors</w:t>
      </w:r>
      <w:r w:rsidRPr="005F3A9E">
        <w:t>, by Joyce Marcus.  Memoir 33, Muse</w:t>
      </w:r>
      <w:r w:rsidR="00364AAD" w:rsidRPr="005F3A9E">
        <w:t>um of Anthropology</w:t>
      </w:r>
      <w:r w:rsidRPr="005F3A9E">
        <w:t>.</w:t>
      </w:r>
    </w:p>
    <w:p w14:paraId="41732775" w14:textId="77777777" w:rsidR="00BC6346" w:rsidRPr="005F3A9E" w:rsidRDefault="00BC6346" w:rsidP="00CA5BAE">
      <w:pPr>
        <w:keepLines/>
        <w:tabs>
          <w:tab w:val="left" w:pos="2160"/>
        </w:tabs>
        <w:ind w:left="2160" w:hanging="2160"/>
      </w:pPr>
    </w:p>
    <w:p w14:paraId="41732776" w14:textId="77777777" w:rsidR="00BC6346" w:rsidRPr="005F3A9E" w:rsidRDefault="00BC6346" w:rsidP="00CA5BAE">
      <w:pPr>
        <w:keepLines/>
        <w:tabs>
          <w:tab w:val="left" w:pos="2160"/>
        </w:tabs>
        <w:ind w:left="2160" w:hanging="2160"/>
      </w:pPr>
      <w:r w:rsidRPr="005F3A9E">
        <w:t>Vol. 12</w:t>
      </w:r>
      <w:r w:rsidRPr="005F3A9E">
        <w:tab/>
        <w:t xml:space="preserve">(2002)  </w:t>
      </w:r>
      <w:r w:rsidRPr="005F3A9E">
        <w:rPr>
          <w:i/>
        </w:rPr>
        <w:t>The Sola Valley and the Monte Albán State: A Study of Zapotec Imperial Expansion</w:t>
      </w:r>
      <w:r w:rsidR="004B740F" w:rsidRPr="005F3A9E">
        <w:t xml:space="preserve">, by Andrew K. </w:t>
      </w:r>
      <w:proofErr w:type="spellStart"/>
      <w:r w:rsidR="004B740F" w:rsidRPr="005F3A9E">
        <w:t>Balkansky</w:t>
      </w:r>
      <w:proofErr w:type="spellEnd"/>
      <w:r w:rsidR="004B740F" w:rsidRPr="005F3A9E">
        <w:t xml:space="preserve">.  </w:t>
      </w:r>
      <w:r w:rsidRPr="005F3A9E">
        <w:t>Memoir 36, Museum of Anthr</w:t>
      </w:r>
      <w:r w:rsidR="004B740F" w:rsidRPr="005F3A9E">
        <w:t>opology</w:t>
      </w:r>
      <w:r w:rsidRPr="005F3A9E">
        <w:t xml:space="preserve">. </w:t>
      </w:r>
    </w:p>
    <w:p w14:paraId="41732777" w14:textId="77777777" w:rsidR="00BC6346" w:rsidRPr="005F3A9E" w:rsidRDefault="00BC6346" w:rsidP="00CA5BAE">
      <w:pPr>
        <w:keepLines/>
        <w:tabs>
          <w:tab w:val="left" w:pos="2160"/>
        </w:tabs>
        <w:ind w:left="2160" w:hanging="2160"/>
      </w:pPr>
    </w:p>
    <w:p w14:paraId="41732778" w14:textId="77777777" w:rsidR="00E60C39" w:rsidRPr="005F3A9E" w:rsidRDefault="00BC6346" w:rsidP="00CA5BAE">
      <w:pPr>
        <w:keepLines/>
        <w:tabs>
          <w:tab w:val="left" w:pos="2160"/>
        </w:tabs>
        <w:ind w:left="2160" w:hanging="2160"/>
      </w:pPr>
      <w:r w:rsidRPr="005F3A9E">
        <w:t>Vol. 13</w:t>
      </w:r>
      <w:r w:rsidRPr="005F3A9E">
        <w:tab/>
        <w:t>(2005)</w:t>
      </w:r>
      <w:r w:rsidRPr="005F3A9E">
        <w:rPr>
          <w:i/>
        </w:rPr>
        <w:t xml:space="preserve"> Excava</w:t>
      </w:r>
      <w:r w:rsidR="00966F83">
        <w:rPr>
          <w:i/>
        </w:rPr>
        <w:t>tions at San José Mogote</w:t>
      </w:r>
      <w:r w:rsidRPr="005F3A9E">
        <w:rPr>
          <w:i/>
        </w:rPr>
        <w:t xml:space="preserve"> 1: </w:t>
      </w:r>
      <w:r w:rsidR="00B139F0" w:rsidRPr="005F3A9E">
        <w:rPr>
          <w:i/>
        </w:rPr>
        <w:t xml:space="preserve">The </w:t>
      </w:r>
      <w:r w:rsidRPr="005F3A9E">
        <w:rPr>
          <w:i/>
        </w:rPr>
        <w:t>Household Archaeology</w:t>
      </w:r>
      <w:r w:rsidR="00632CAB">
        <w:rPr>
          <w:i/>
        </w:rPr>
        <w:t>,</w:t>
      </w:r>
      <w:r w:rsidR="00632CAB">
        <w:t xml:space="preserve"> by</w:t>
      </w:r>
      <w:r w:rsidR="00E82BC9" w:rsidRPr="005F3A9E">
        <w:t xml:space="preserve"> K</w:t>
      </w:r>
      <w:r w:rsidR="00632CAB">
        <w:t>.</w:t>
      </w:r>
      <w:r w:rsidR="00AD788A">
        <w:t>V</w:t>
      </w:r>
      <w:r w:rsidR="00632CAB">
        <w:t>. Flannery and Joyce Marcus</w:t>
      </w:r>
      <w:r w:rsidR="004B740F" w:rsidRPr="005F3A9E">
        <w:t xml:space="preserve">.  </w:t>
      </w:r>
      <w:r w:rsidRPr="005F3A9E">
        <w:t>Memoir 40, Museum of Anth</w:t>
      </w:r>
      <w:r w:rsidR="004B740F" w:rsidRPr="005F3A9E">
        <w:t>ropology</w:t>
      </w:r>
      <w:r w:rsidR="00153F94" w:rsidRPr="005F3A9E">
        <w:t>.</w:t>
      </w:r>
    </w:p>
    <w:p w14:paraId="41732779" w14:textId="77777777" w:rsidR="003B0F34" w:rsidRPr="005F3A9E" w:rsidRDefault="003B0F34" w:rsidP="00CA5BAE">
      <w:pPr>
        <w:keepLines/>
        <w:tabs>
          <w:tab w:val="left" w:pos="2160"/>
        </w:tabs>
        <w:ind w:left="2160" w:hanging="2160"/>
      </w:pPr>
    </w:p>
    <w:p w14:paraId="4173277A" w14:textId="77777777" w:rsidR="00C5124A" w:rsidRPr="005F3A9E" w:rsidRDefault="003B0F34" w:rsidP="00CA5BAE">
      <w:pPr>
        <w:pBdr>
          <w:bottom w:val="single" w:sz="6" w:space="1" w:color="auto"/>
        </w:pBdr>
        <w:ind w:left="2160" w:hanging="2160"/>
      </w:pPr>
      <w:r w:rsidRPr="005F3A9E">
        <w:t>Vol. 14</w:t>
      </w:r>
      <w:r w:rsidRPr="005F3A9E">
        <w:tab/>
        <w:t xml:space="preserve">(2007)  </w:t>
      </w:r>
      <w:r w:rsidRPr="005F3A9E">
        <w:rPr>
          <w:i/>
        </w:rPr>
        <w:t xml:space="preserve">Excavations at Cerro </w:t>
      </w:r>
      <w:proofErr w:type="spellStart"/>
      <w:r w:rsidRPr="005F3A9E">
        <w:rPr>
          <w:i/>
        </w:rPr>
        <w:t>Tilcajete</w:t>
      </w:r>
      <w:proofErr w:type="spellEnd"/>
      <w:r w:rsidRPr="005F3A9E">
        <w:rPr>
          <w:i/>
        </w:rPr>
        <w:t xml:space="preserve">: </w:t>
      </w:r>
      <w:r w:rsidR="00093D9F" w:rsidRPr="005F3A9E">
        <w:rPr>
          <w:i/>
        </w:rPr>
        <w:t>A Monte Albán II Administrative Center in the Valley of Oaxaca</w:t>
      </w:r>
      <w:r w:rsidR="003A1B98" w:rsidRPr="005F3A9E">
        <w:t>,</w:t>
      </w:r>
      <w:r w:rsidR="00D749D8" w:rsidRPr="005F3A9E">
        <w:t xml:space="preserve"> by Christina</w:t>
      </w:r>
      <w:r w:rsidR="002927BA" w:rsidRPr="005F3A9E">
        <w:t xml:space="preserve"> </w:t>
      </w:r>
      <w:r w:rsidR="00B81848" w:rsidRPr="005F3A9E">
        <w:t xml:space="preserve">M. </w:t>
      </w:r>
      <w:r w:rsidR="00E44146" w:rsidRPr="005F3A9E">
        <w:t xml:space="preserve">Elson. </w:t>
      </w:r>
      <w:r w:rsidR="003651EC">
        <w:t xml:space="preserve"> </w:t>
      </w:r>
      <w:r w:rsidR="004107C3" w:rsidRPr="005F3A9E">
        <w:t>Mem</w:t>
      </w:r>
      <w:r w:rsidR="00F87991">
        <w:t>oir</w:t>
      </w:r>
      <w:r w:rsidR="00455BE4" w:rsidRPr="005F3A9E">
        <w:t xml:space="preserve"> 42</w:t>
      </w:r>
      <w:r w:rsidR="004B740F" w:rsidRPr="005F3A9E">
        <w:t>, Museum of Anthropology</w:t>
      </w:r>
      <w:r w:rsidRPr="005F3A9E">
        <w:t>.</w:t>
      </w:r>
    </w:p>
    <w:p w14:paraId="4173277B" w14:textId="77777777" w:rsidR="00053724" w:rsidRPr="005F3A9E" w:rsidRDefault="00053724" w:rsidP="00CA5BAE">
      <w:pPr>
        <w:pBdr>
          <w:bottom w:val="single" w:sz="6" w:space="1" w:color="auto"/>
        </w:pBdr>
        <w:ind w:left="2160" w:hanging="2160"/>
      </w:pPr>
    </w:p>
    <w:p w14:paraId="4173277C" w14:textId="77777777" w:rsidR="008C5C5D" w:rsidRDefault="009D4FEF" w:rsidP="00CA5BAE">
      <w:pPr>
        <w:pBdr>
          <w:bottom w:val="single" w:sz="6" w:space="1" w:color="auto"/>
        </w:pBdr>
        <w:ind w:left="2160" w:hanging="2160"/>
      </w:pPr>
      <w:r>
        <w:t>Vol. 15</w:t>
      </w:r>
      <w:r>
        <w:tab/>
      </w:r>
      <w:r w:rsidR="00965863" w:rsidRPr="005F3A9E">
        <w:t>(2013)</w:t>
      </w:r>
      <w:r w:rsidR="00053724" w:rsidRPr="005F3A9E">
        <w:t xml:space="preserve"> </w:t>
      </w:r>
      <w:r w:rsidR="009319CF">
        <w:t xml:space="preserve"> </w:t>
      </w:r>
      <w:r w:rsidR="00EC2879" w:rsidRPr="005F3A9E">
        <w:rPr>
          <w:i/>
        </w:rPr>
        <w:t xml:space="preserve">Cerro Danush: </w:t>
      </w:r>
      <w:r w:rsidR="00965863" w:rsidRPr="005F3A9E">
        <w:rPr>
          <w:i/>
        </w:rPr>
        <w:t>Excavations at a</w:t>
      </w:r>
      <w:r w:rsidR="00EC2879" w:rsidRPr="005F3A9E">
        <w:rPr>
          <w:i/>
        </w:rPr>
        <w:t xml:space="preserve"> Hilltop Community in the Valley of Oaxaca, Mexico</w:t>
      </w:r>
      <w:r w:rsidR="00EC2879" w:rsidRPr="005F3A9E">
        <w:t>,</w:t>
      </w:r>
      <w:r w:rsidR="00053724" w:rsidRPr="005F3A9E">
        <w:t xml:space="preserve"> by Ronald </w:t>
      </w:r>
      <w:r w:rsidR="00965863" w:rsidRPr="005F3A9E">
        <w:t xml:space="preserve">K. </w:t>
      </w:r>
      <w:proofErr w:type="spellStart"/>
      <w:r w:rsidR="00053724" w:rsidRPr="005F3A9E">
        <w:t>Faulseit</w:t>
      </w:r>
      <w:proofErr w:type="spellEnd"/>
      <w:r w:rsidR="00965863" w:rsidRPr="005F3A9E">
        <w:t xml:space="preserve">. </w:t>
      </w:r>
      <w:r w:rsidR="00632CAB">
        <w:t xml:space="preserve"> </w:t>
      </w:r>
      <w:r w:rsidR="00965863" w:rsidRPr="005F3A9E">
        <w:t>Memoir 54, Museum of Anthropology.</w:t>
      </w:r>
    </w:p>
    <w:p w14:paraId="4173277D" w14:textId="77777777" w:rsidR="00931A51" w:rsidRDefault="00931A51" w:rsidP="00CA5BAE">
      <w:pPr>
        <w:pBdr>
          <w:bottom w:val="single" w:sz="6" w:space="1" w:color="auto"/>
        </w:pBdr>
        <w:ind w:left="2160" w:hanging="2160"/>
      </w:pPr>
    </w:p>
    <w:p w14:paraId="4173277E" w14:textId="77777777" w:rsidR="00B4152E" w:rsidRDefault="00575490" w:rsidP="00131DC0">
      <w:pPr>
        <w:pBdr>
          <w:bottom w:val="single" w:sz="6" w:space="1" w:color="auto"/>
        </w:pBdr>
        <w:ind w:left="2160" w:hanging="2160"/>
      </w:pPr>
      <w:r>
        <w:t>Vol. 16</w:t>
      </w:r>
      <w:r w:rsidR="009D4FEF">
        <w:tab/>
      </w:r>
      <w:r w:rsidR="00931A51">
        <w:t xml:space="preserve">(2015) </w:t>
      </w:r>
      <w:r w:rsidR="009319CF">
        <w:t xml:space="preserve"> </w:t>
      </w:r>
      <w:r w:rsidR="00931A51" w:rsidRPr="005F3A9E">
        <w:rPr>
          <w:i/>
        </w:rPr>
        <w:t>Excavati</w:t>
      </w:r>
      <w:r w:rsidR="00931A51">
        <w:rPr>
          <w:i/>
        </w:rPr>
        <w:t>ons at San José Mogote 2</w:t>
      </w:r>
      <w:r w:rsidR="00931A51" w:rsidRPr="005F3A9E">
        <w:rPr>
          <w:i/>
        </w:rPr>
        <w:t xml:space="preserve">: </w:t>
      </w:r>
      <w:r w:rsidR="00F87991">
        <w:rPr>
          <w:i/>
        </w:rPr>
        <w:t xml:space="preserve">The </w:t>
      </w:r>
      <w:r w:rsidR="00931A51">
        <w:rPr>
          <w:i/>
        </w:rPr>
        <w:t>Cognitive</w:t>
      </w:r>
      <w:r w:rsidR="00931A51" w:rsidRPr="005F3A9E">
        <w:rPr>
          <w:i/>
        </w:rPr>
        <w:t xml:space="preserve"> Archaeology</w:t>
      </w:r>
      <w:r w:rsidR="00632CAB">
        <w:t>,</w:t>
      </w:r>
      <w:r w:rsidR="00AD788A">
        <w:t xml:space="preserve"> </w:t>
      </w:r>
      <w:r w:rsidR="00632CAB">
        <w:t xml:space="preserve">by </w:t>
      </w:r>
      <w:r w:rsidR="00AD788A">
        <w:t>K</w:t>
      </w:r>
      <w:r w:rsidR="004E0637">
        <w:t>.</w:t>
      </w:r>
      <w:r w:rsidR="00AD788A">
        <w:t>V</w:t>
      </w:r>
      <w:r w:rsidR="00632CAB">
        <w:t>.</w:t>
      </w:r>
      <w:r w:rsidR="00931A51" w:rsidRPr="005F3A9E">
        <w:t xml:space="preserve"> Flannery</w:t>
      </w:r>
      <w:r w:rsidR="00693CBB">
        <w:t xml:space="preserve"> and Joyce</w:t>
      </w:r>
      <w:r w:rsidR="00632CAB">
        <w:t xml:space="preserve"> Marcus</w:t>
      </w:r>
      <w:r w:rsidR="00931A51" w:rsidRPr="005F3A9E">
        <w:t xml:space="preserve">.  </w:t>
      </w:r>
      <w:r w:rsidR="00F87991">
        <w:t>Memoir 58, Museum of Anthropology.</w:t>
      </w:r>
    </w:p>
    <w:p w14:paraId="4173277F" w14:textId="77777777" w:rsidR="00432205" w:rsidRDefault="00432205" w:rsidP="00131DC0">
      <w:pPr>
        <w:pBdr>
          <w:bottom w:val="single" w:sz="6" w:space="1" w:color="auto"/>
        </w:pBdr>
        <w:ind w:left="2160" w:hanging="2160"/>
      </w:pPr>
    </w:p>
    <w:p w14:paraId="41732780" w14:textId="77777777" w:rsidR="00432205" w:rsidRDefault="00432205" w:rsidP="00131DC0">
      <w:pPr>
        <w:pBdr>
          <w:bottom w:val="single" w:sz="6" w:space="1" w:color="auto"/>
        </w:pBdr>
        <w:ind w:left="2160" w:hanging="2160"/>
      </w:pPr>
      <w:r>
        <w:t>Vol. 17</w:t>
      </w:r>
      <w:r>
        <w:tab/>
        <w:t xml:space="preserve">(2019)  </w:t>
      </w:r>
      <w:r w:rsidR="004E0637" w:rsidRPr="004E0637">
        <w:rPr>
          <w:i/>
        </w:rPr>
        <w:t>Cueva Blanca</w:t>
      </w:r>
      <w:r w:rsidR="004E0637">
        <w:t>, by Kent V. Flannery and Frank Hole.  Memoir</w:t>
      </w:r>
      <w:r w:rsidR="00B15F64">
        <w:t xml:space="preserve"> 60</w:t>
      </w:r>
      <w:r w:rsidR="004E0637">
        <w:t>, Museum of Anthropology.</w:t>
      </w:r>
    </w:p>
    <w:p w14:paraId="41732781" w14:textId="77777777" w:rsidR="00181256" w:rsidRDefault="00181256" w:rsidP="00131DC0">
      <w:pPr>
        <w:pBdr>
          <w:bottom w:val="single" w:sz="6" w:space="1" w:color="auto"/>
        </w:pBdr>
        <w:ind w:left="2160" w:hanging="2160"/>
      </w:pPr>
    </w:p>
    <w:p w14:paraId="41732782" w14:textId="77777777" w:rsidR="005D5F89" w:rsidRDefault="00A7292B" w:rsidP="00F8069F">
      <w:pPr>
        <w:pBdr>
          <w:bottom w:val="single" w:sz="6" w:space="1" w:color="auto"/>
        </w:pBdr>
        <w:ind w:left="2160" w:hanging="2160"/>
      </w:pPr>
      <w:r>
        <w:t>Vol. 18</w:t>
      </w:r>
      <w:r>
        <w:tab/>
      </w:r>
      <w:r w:rsidR="003F1B5E">
        <w:t>(2020</w:t>
      </w:r>
      <w:r w:rsidR="00181256">
        <w:t>)</w:t>
      </w:r>
      <w:r w:rsidR="00424BE9">
        <w:t xml:space="preserve"> </w:t>
      </w:r>
      <w:r w:rsidR="00181256">
        <w:t xml:space="preserve"> </w:t>
      </w:r>
      <w:r w:rsidR="004F5569">
        <w:rPr>
          <w:i/>
        </w:rPr>
        <w:t>Zapotec Monuments and P</w:t>
      </w:r>
      <w:r w:rsidR="008C464D">
        <w:rPr>
          <w:i/>
        </w:rPr>
        <w:t>olitical History</w:t>
      </w:r>
      <w:r w:rsidR="00181256">
        <w:t>, by Joyce Marcus.</w:t>
      </w:r>
      <w:r w:rsidR="00424BE9">
        <w:t xml:space="preserve"> </w:t>
      </w:r>
      <w:r w:rsidR="00F9720F">
        <w:t>Memoir 61, Museum of Anthr</w:t>
      </w:r>
      <w:r w:rsidR="004F5569">
        <w:t>opology</w:t>
      </w:r>
    </w:p>
    <w:p w14:paraId="41732783" w14:textId="77777777" w:rsidR="005B6F42" w:rsidRPr="00F8069F" w:rsidRDefault="005B6F42" w:rsidP="00F8069F">
      <w:pPr>
        <w:pBdr>
          <w:bottom w:val="single" w:sz="6" w:space="1" w:color="auto"/>
        </w:pBdr>
        <w:ind w:left="2160" w:hanging="2160"/>
      </w:pPr>
    </w:p>
    <w:p w14:paraId="41732784" w14:textId="77777777" w:rsidR="005D5F89" w:rsidRDefault="00BC6346" w:rsidP="00EB2747">
      <w:pPr>
        <w:keepLines/>
        <w:tabs>
          <w:tab w:val="left" w:pos="2160"/>
        </w:tabs>
        <w:ind w:left="2160" w:hanging="2160"/>
        <w:rPr>
          <w:sz w:val="21"/>
          <w:szCs w:val="22"/>
        </w:rPr>
      </w:pPr>
      <w:r w:rsidRPr="005F3A9E">
        <w:rPr>
          <w:rStyle w:val="Italics"/>
          <w:b/>
          <w:i w:val="0"/>
        </w:rPr>
        <w:t>Studies in Latin American Ethnohistory &amp; Archaeology</w:t>
      </w:r>
      <w:r w:rsidR="005F3A9E" w:rsidRPr="005F3A9E">
        <w:t xml:space="preserve"> (sole editor</w:t>
      </w:r>
      <w:r w:rsidR="005F3A9E">
        <w:rPr>
          <w:sz w:val="22"/>
          <w:szCs w:val="22"/>
        </w:rPr>
        <w:t>)</w:t>
      </w:r>
      <w:r w:rsidRPr="00A849B8">
        <w:rPr>
          <w:sz w:val="21"/>
          <w:szCs w:val="22"/>
        </w:rPr>
        <w:t xml:space="preserve"> Museum of Anthropology</w:t>
      </w:r>
      <w:r w:rsidR="00901FFD" w:rsidRPr="00A849B8">
        <w:rPr>
          <w:sz w:val="21"/>
          <w:szCs w:val="22"/>
        </w:rPr>
        <w:t>, Univ. of Michigan</w:t>
      </w:r>
    </w:p>
    <w:p w14:paraId="41732785" w14:textId="77777777" w:rsidR="008A6C4D" w:rsidRPr="008F40AB" w:rsidRDefault="008A6C4D" w:rsidP="00EB2747">
      <w:pPr>
        <w:keepLines/>
        <w:tabs>
          <w:tab w:val="left" w:pos="2160"/>
        </w:tabs>
        <w:ind w:left="2160" w:hanging="2160"/>
        <w:rPr>
          <w:sz w:val="22"/>
          <w:szCs w:val="22"/>
        </w:rPr>
      </w:pPr>
    </w:p>
    <w:p w14:paraId="41732786" w14:textId="77777777" w:rsidR="00BC6346" w:rsidRPr="00A849B8" w:rsidRDefault="00BC6346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</w:rPr>
        <w:t xml:space="preserve">Vol. I </w:t>
      </w:r>
      <w:r w:rsidRPr="00A849B8">
        <w:rPr>
          <w:sz w:val="18"/>
          <w:szCs w:val="22"/>
        </w:rPr>
        <w:tab/>
        <w:t>(1983)</w:t>
      </w:r>
      <w:r w:rsidRPr="00A849B8">
        <w:rPr>
          <w:rStyle w:val="Italics"/>
          <w:sz w:val="18"/>
          <w:szCs w:val="22"/>
        </w:rPr>
        <w:t xml:space="preserve">  A Fuego y Sangre: Early Zapotec Imperialism in the </w:t>
      </w:r>
      <w:proofErr w:type="spellStart"/>
      <w:r w:rsidRPr="00A849B8">
        <w:rPr>
          <w:rStyle w:val="Italics"/>
          <w:sz w:val="18"/>
          <w:szCs w:val="22"/>
        </w:rPr>
        <w:t>Cuicatl</w:t>
      </w:r>
      <w:r w:rsidRPr="00A849B8">
        <w:rPr>
          <w:i/>
          <w:sz w:val="18"/>
          <w:szCs w:val="22"/>
        </w:rPr>
        <w:t>á</w:t>
      </w:r>
      <w:r w:rsidRPr="00A849B8">
        <w:rPr>
          <w:rStyle w:val="Italics"/>
          <w:sz w:val="18"/>
          <w:szCs w:val="22"/>
        </w:rPr>
        <w:t>n</w:t>
      </w:r>
      <w:proofErr w:type="spellEnd"/>
      <w:r w:rsidRPr="00A849B8">
        <w:rPr>
          <w:rStyle w:val="Italics"/>
          <w:sz w:val="18"/>
          <w:szCs w:val="22"/>
        </w:rPr>
        <w:t xml:space="preserve"> Ca</w:t>
      </w:r>
      <w:r w:rsidRPr="00A849B8">
        <w:rPr>
          <w:i/>
          <w:sz w:val="18"/>
          <w:szCs w:val="22"/>
        </w:rPr>
        <w:t>ñ</w:t>
      </w:r>
      <w:r w:rsidRPr="00A849B8">
        <w:rPr>
          <w:rStyle w:val="Italics"/>
          <w:sz w:val="18"/>
          <w:szCs w:val="22"/>
        </w:rPr>
        <w:t>ada, Oaxaca</w:t>
      </w:r>
      <w:r w:rsidR="009308AF" w:rsidRPr="00A849B8">
        <w:rPr>
          <w:sz w:val="18"/>
          <w:szCs w:val="22"/>
        </w:rPr>
        <w:t>, by Elsa</w:t>
      </w:r>
      <w:r w:rsidRPr="00A849B8">
        <w:rPr>
          <w:sz w:val="18"/>
          <w:szCs w:val="22"/>
        </w:rPr>
        <w:t xml:space="preserve"> Redmond.  </w:t>
      </w:r>
      <w:r w:rsidR="00855552" w:rsidRPr="00A849B8">
        <w:rPr>
          <w:sz w:val="18"/>
          <w:szCs w:val="22"/>
          <w:lang w:val="fr-FR"/>
        </w:rPr>
        <w:t xml:space="preserve">214 pp., 42 </w:t>
      </w:r>
      <w:proofErr w:type="spellStart"/>
      <w:r w:rsidR="00855552" w:rsidRPr="00A849B8">
        <w:rPr>
          <w:sz w:val="18"/>
          <w:szCs w:val="22"/>
          <w:lang w:val="fr-FR"/>
        </w:rPr>
        <w:t>pl</w:t>
      </w:r>
      <w:r w:rsidRPr="00A849B8">
        <w:rPr>
          <w:sz w:val="18"/>
          <w:szCs w:val="22"/>
          <w:lang w:val="fr-FR"/>
        </w:rPr>
        <w:t>s</w:t>
      </w:r>
      <w:proofErr w:type="spellEnd"/>
      <w:r w:rsidRPr="00A849B8">
        <w:rPr>
          <w:sz w:val="18"/>
          <w:szCs w:val="22"/>
          <w:lang w:val="fr-FR"/>
        </w:rPr>
        <w:t>, 4</w:t>
      </w:r>
      <w:r w:rsidR="00855552" w:rsidRPr="00A849B8">
        <w:rPr>
          <w:sz w:val="18"/>
          <w:szCs w:val="22"/>
          <w:lang w:val="fr-FR"/>
        </w:rPr>
        <w:t xml:space="preserve">6 tables, 75 </w:t>
      </w:r>
      <w:proofErr w:type="spellStart"/>
      <w:r w:rsidR="00855552" w:rsidRPr="00A849B8">
        <w:rPr>
          <w:sz w:val="18"/>
          <w:szCs w:val="22"/>
          <w:lang w:val="fr-FR"/>
        </w:rPr>
        <w:t>fig</w:t>
      </w:r>
      <w:r w:rsidRPr="00A849B8">
        <w:rPr>
          <w:sz w:val="18"/>
          <w:szCs w:val="22"/>
          <w:lang w:val="fr-FR"/>
        </w:rPr>
        <w:t>s</w:t>
      </w:r>
      <w:proofErr w:type="spellEnd"/>
      <w:r w:rsidRPr="00A849B8">
        <w:rPr>
          <w:sz w:val="18"/>
          <w:szCs w:val="22"/>
          <w:lang w:val="fr-FR"/>
        </w:rPr>
        <w:t>.</w:t>
      </w:r>
    </w:p>
    <w:p w14:paraId="41732787" w14:textId="77777777" w:rsidR="00586825" w:rsidRPr="00A849B8" w:rsidRDefault="00586825">
      <w:pPr>
        <w:keepLines/>
        <w:tabs>
          <w:tab w:val="left" w:pos="2160"/>
        </w:tabs>
        <w:ind w:left="2160" w:hanging="2160"/>
        <w:rPr>
          <w:sz w:val="18"/>
          <w:szCs w:val="22"/>
        </w:rPr>
      </w:pPr>
    </w:p>
    <w:p w14:paraId="41732788" w14:textId="77777777" w:rsidR="00BC6346" w:rsidRPr="00A849B8" w:rsidRDefault="00BC6346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</w:rPr>
        <w:t>Vol. II</w:t>
      </w:r>
      <w:r w:rsidRPr="00A849B8">
        <w:rPr>
          <w:sz w:val="18"/>
          <w:szCs w:val="22"/>
        </w:rPr>
        <w:tab/>
        <w:t>(1984)</w:t>
      </w:r>
      <w:r w:rsidRPr="00A849B8">
        <w:rPr>
          <w:rStyle w:val="Italics"/>
          <w:sz w:val="18"/>
          <w:szCs w:val="22"/>
        </w:rPr>
        <w:t xml:space="preserve">  Irrigation and the Cuicatec Ecosystem: A Study of Agriculture and Civilization in Oaxaca</w:t>
      </w:r>
      <w:r w:rsidR="00855552" w:rsidRPr="00A849B8">
        <w:rPr>
          <w:sz w:val="18"/>
          <w:szCs w:val="22"/>
        </w:rPr>
        <w:t xml:space="preserve">, by Joseph W. Hopkins III. </w:t>
      </w:r>
      <w:r w:rsidRPr="00A849B8">
        <w:rPr>
          <w:sz w:val="18"/>
          <w:szCs w:val="22"/>
          <w:lang w:val="fr-FR"/>
        </w:rPr>
        <w:t>148 pp.</w:t>
      </w:r>
      <w:r w:rsidR="001F567D" w:rsidRPr="00A849B8">
        <w:rPr>
          <w:sz w:val="18"/>
          <w:szCs w:val="22"/>
          <w:lang w:val="fr-FR"/>
        </w:rPr>
        <w:t xml:space="preserve">, 16 </w:t>
      </w:r>
      <w:proofErr w:type="spellStart"/>
      <w:r w:rsidR="001F567D" w:rsidRPr="00A849B8">
        <w:rPr>
          <w:sz w:val="18"/>
          <w:szCs w:val="22"/>
          <w:lang w:val="fr-FR"/>
        </w:rPr>
        <w:t>pls</w:t>
      </w:r>
      <w:proofErr w:type="spellEnd"/>
      <w:r w:rsidR="001F567D" w:rsidRPr="00A849B8">
        <w:rPr>
          <w:sz w:val="18"/>
          <w:szCs w:val="22"/>
          <w:lang w:val="fr-FR"/>
        </w:rPr>
        <w:t>, 3 tab</w:t>
      </w:r>
      <w:r w:rsidR="00855552" w:rsidRPr="00A849B8">
        <w:rPr>
          <w:sz w:val="18"/>
          <w:szCs w:val="22"/>
          <w:lang w:val="fr-FR"/>
        </w:rPr>
        <w:t xml:space="preserve">les, 13 </w:t>
      </w:r>
      <w:proofErr w:type="spellStart"/>
      <w:r w:rsidR="00855552" w:rsidRPr="00A849B8">
        <w:rPr>
          <w:sz w:val="18"/>
          <w:szCs w:val="22"/>
          <w:lang w:val="fr-FR"/>
        </w:rPr>
        <w:t>fig</w:t>
      </w:r>
      <w:r w:rsidR="001F567D" w:rsidRPr="00A849B8">
        <w:rPr>
          <w:sz w:val="18"/>
          <w:szCs w:val="22"/>
          <w:lang w:val="fr-FR"/>
        </w:rPr>
        <w:t>s</w:t>
      </w:r>
      <w:proofErr w:type="spellEnd"/>
      <w:r w:rsidR="001F567D" w:rsidRPr="00A849B8">
        <w:rPr>
          <w:sz w:val="18"/>
          <w:szCs w:val="22"/>
          <w:lang w:val="fr-FR"/>
        </w:rPr>
        <w:t>.</w:t>
      </w:r>
    </w:p>
    <w:p w14:paraId="41732789" w14:textId="77777777" w:rsidR="00586825" w:rsidRPr="00A849B8" w:rsidRDefault="00586825">
      <w:pPr>
        <w:keepLines/>
        <w:tabs>
          <w:tab w:val="left" w:pos="2160"/>
        </w:tabs>
        <w:ind w:left="2160" w:hanging="2160"/>
        <w:rPr>
          <w:sz w:val="18"/>
          <w:szCs w:val="22"/>
        </w:rPr>
      </w:pPr>
    </w:p>
    <w:p w14:paraId="4173278A" w14:textId="77777777" w:rsidR="00BC6346" w:rsidRPr="00A849B8" w:rsidRDefault="00BC6346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</w:rPr>
        <w:t>Vol. III</w:t>
      </w:r>
      <w:r w:rsidRPr="00A849B8">
        <w:rPr>
          <w:sz w:val="18"/>
          <w:szCs w:val="22"/>
        </w:rPr>
        <w:tab/>
        <w:t>(1984)</w:t>
      </w:r>
      <w:r w:rsidRPr="00A849B8">
        <w:rPr>
          <w:rStyle w:val="Italics"/>
          <w:sz w:val="18"/>
          <w:szCs w:val="22"/>
        </w:rPr>
        <w:t xml:space="preserve"> </w:t>
      </w:r>
      <w:r w:rsidR="00B4152E">
        <w:rPr>
          <w:rStyle w:val="Italics"/>
          <w:sz w:val="18"/>
          <w:szCs w:val="22"/>
        </w:rPr>
        <w:t xml:space="preserve"> </w:t>
      </w:r>
      <w:r w:rsidRPr="00A849B8">
        <w:rPr>
          <w:i/>
          <w:sz w:val="18"/>
          <w:szCs w:val="22"/>
        </w:rPr>
        <w:t>Aztec City-States</w:t>
      </w:r>
      <w:r w:rsidR="00414FBC" w:rsidRPr="00A849B8">
        <w:rPr>
          <w:sz w:val="18"/>
          <w:szCs w:val="22"/>
        </w:rPr>
        <w:t xml:space="preserve">, by Mary G. Hodge. </w:t>
      </w:r>
      <w:r w:rsidR="00414FBC" w:rsidRPr="00A849B8">
        <w:rPr>
          <w:sz w:val="18"/>
          <w:szCs w:val="22"/>
          <w:lang w:val="fr-FR"/>
        </w:rPr>
        <w:t>166 pp</w:t>
      </w:r>
      <w:r w:rsidR="00DF6830">
        <w:rPr>
          <w:sz w:val="18"/>
          <w:szCs w:val="22"/>
          <w:lang w:val="fr-FR"/>
        </w:rPr>
        <w:t>.</w:t>
      </w:r>
      <w:r w:rsidR="00414FBC" w:rsidRPr="00A849B8">
        <w:rPr>
          <w:sz w:val="18"/>
          <w:szCs w:val="22"/>
          <w:lang w:val="fr-FR"/>
        </w:rPr>
        <w:t xml:space="preserve">, 3 </w:t>
      </w:r>
      <w:proofErr w:type="spellStart"/>
      <w:r w:rsidR="00414FBC" w:rsidRPr="00A849B8">
        <w:rPr>
          <w:sz w:val="18"/>
          <w:szCs w:val="22"/>
          <w:lang w:val="fr-FR"/>
        </w:rPr>
        <w:t>pls</w:t>
      </w:r>
      <w:proofErr w:type="spellEnd"/>
      <w:r w:rsidR="00414FBC" w:rsidRPr="00A849B8">
        <w:rPr>
          <w:sz w:val="18"/>
          <w:szCs w:val="22"/>
          <w:lang w:val="fr-FR"/>
        </w:rPr>
        <w:t xml:space="preserve">, 30 tables, 64 </w:t>
      </w:r>
      <w:proofErr w:type="spellStart"/>
      <w:r w:rsidR="00414FBC" w:rsidRPr="00A849B8">
        <w:rPr>
          <w:sz w:val="18"/>
          <w:szCs w:val="22"/>
          <w:lang w:val="fr-FR"/>
        </w:rPr>
        <w:t>fig</w:t>
      </w:r>
      <w:r w:rsidRPr="00A849B8">
        <w:rPr>
          <w:sz w:val="18"/>
          <w:szCs w:val="22"/>
          <w:lang w:val="fr-FR"/>
        </w:rPr>
        <w:t>s</w:t>
      </w:r>
      <w:proofErr w:type="spellEnd"/>
      <w:r w:rsidRPr="00A849B8">
        <w:rPr>
          <w:sz w:val="18"/>
          <w:szCs w:val="22"/>
          <w:lang w:val="fr-FR"/>
        </w:rPr>
        <w:t>.</w:t>
      </w:r>
    </w:p>
    <w:p w14:paraId="4173278B" w14:textId="77777777" w:rsidR="00586825" w:rsidRPr="00A849B8" w:rsidRDefault="00586825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</w:p>
    <w:p w14:paraId="4173278C" w14:textId="77777777" w:rsidR="00BC6346" w:rsidRPr="00A849B8" w:rsidRDefault="00BC6346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  <w:lang w:val="fr-FR"/>
        </w:rPr>
        <w:t>Vol. IV</w:t>
      </w:r>
      <w:r w:rsidRPr="00A849B8">
        <w:rPr>
          <w:sz w:val="18"/>
          <w:szCs w:val="22"/>
          <w:lang w:val="fr-FR"/>
        </w:rPr>
        <w:tab/>
        <w:t>(1988)</w:t>
      </w:r>
      <w:r w:rsidRPr="00A849B8">
        <w:rPr>
          <w:rStyle w:val="Italics"/>
          <w:sz w:val="18"/>
          <w:szCs w:val="22"/>
          <w:lang w:val="fr-FR"/>
        </w:rPr>
        <w:t xml:space="preserve">  </w:t>
      </w:r>
      <w:proofErr w:type="spellStart"/>
      <w:r w:rsidRPr="00A849B8">
        <w:rPr>
          <w:rStyle w:val="Italics"/>
          <w:sz w:val="18"/>
          <w:szCs w:val="22"/>
          <w:lang w:val="fr-FR"/>
        </w:rPr>
        <w:t>Conflicts</w:t>
      </w:r>
      <w:proofErr w:type="spellEnd"/>
      <w:r w:rsidRPr="00A849B8">
        <w:rPr>
          <w:rStyle w:val="Italics"/>
          <w:sz w:val="18"/>
          <w:szCs w:val="22"/>
          <w:lang w:val="fr-FR"/>
        </w:rPr>
        <w:t xml:space="preserve"> over Coca Fields in </w:t>
      </w:r>
      <w:proofErr w:type="spellStart"/>
      <w:r w:rsidRPr="00A849B8">
        <w:rPr>
          <w:rStyle w:val="Italics"/>
          <w:sz w:val="18"/>
          <w:szCs w:val="22"/>
          <w:lang w:val="fr-FR"/>
        </w:rPr>
        <w:t>XVIth</w:t>
      </w:r>
      <w:proofErr w:type="spellEnd"/>
      <w:r w:rsidRPr="00A849B8">
        <w:rPr>
          <w:rStyle w:val="Italics"/>
          <w:sz w:val="18"/>
          <w:szCs w:val="22"/>
          <w:lang w:val="fr-FR"/>
        </w:rPr>
        <w:t>-Century Per</w:t>
      </w:r>
      <w:r w:rsidRPr="00A849B8">
        <w:rPr>
          <w:i/>
          <w:sz w:val="18"/>
          <w:szCs w:val="22"/>
          <w:lang w:val="fr-FR"/>
        </w:rPr>
        <w:t>ú</w:t>
      </w:r>
      <w:r w:rsidRPr="00A849B8">
        <w:rPr>
          <w:sz w:val="18"/>
          <w:szCs w:val="22"/>
          <w:lang w:val="fr-FR"/>
        </w:rPr>
        <w:t>, by M</w:t>
      </w:r>
      <w:r w:rsidR="00720102">
        <w:rPr>
          <w:sz w:val="18"/>
          <w:szCs w:val="22"/>
          <w:lang w:val="fr-FR"/>
        </w:rPr>
        <w:t>aría Rostworowski</w:t>
      </w:r>
      <w:r w:rsidR="00855552" w:rsidRPr="00A849B8">
        <w:rPr>
          <w:sz w:val="18"/>
          <w:szCs w:val="22"/>
          <w:lang w:val="fr-FR"/>
        </w:rPr>
        <w:t xml:space="preserve">.  315 pp., 2 tables, 21 </w:t>
      </w:r>
      <w:proofErr w:type="spellStart"/>
      <w:r w:rsidR="00855552" w:rsidRPr="00A849B8">
        <w:rPr>
          <w:sz w:val="18"/>
          <w:szCs w:val="22"/>
          <w:lang w:val="fr-FR"/>
        </w:rPr>
        <w:t>fig</w:t>
      </w:r>
      <w:r w:rsidRPr="00A849B8">
        <w:rPr>
          <w:sz w:val="18"/>
          <w:szCs w:val="22"/>
          <w:lang w:val="fr-FR"/>
        </w:rPr>
        <w:t>s</w:t>
      </w:r>
      <w:proofErr w:type="spellEnd"/>
      <w:r w:rsidRPr="00A849B8">
        <w:rPr>
          <w:sz w:val="18"/>
          <w:szCs w:val="22"/>
          <w:lang w:val="fr-FR"/>
        </w:rPr>
        <w:t>.</w:t>
      </w:r>
    </w:p>
    <w:p w14:paraId="4173278D" w14:textId="77777777" w:rsidR="00586825" w:rsidRPr="00A849B8" w:rsidRDefault="00586825" w:rsidP="009308AF">
      <w:pPr>
        <w:keepLines/>
        <w:tabs>
          <w:tab w:val="left" w:pos="2160"/>
        </w:tabs>
        <w:ind w:left="2160" w:hanging="2160"/>
        <w:rPr>
          <w:sz w:val="18"/>
          <w:szCs w:val="22"/>
        </w:rPr>
      </w:pPr>
    </w:p>
    <w:p w14:paraId="4173278E" w14:textId="77777777" w:rsidR="003F23FD" w:rsidRPr="00A849B8" w:rsidRDefault="00BC6346" w:rsidP="009308AF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</w:rPr>
        <w:t>Vol. V</w:t>
      </w:r>
      <w:r w:rsidRPr="00A849B8">
        <w:rPr>
          <w:sz w:val="18"/>
          <w:szCs w:val="22"/>
        </w:rPr>
        <w:tab/>
        <w:t>(1994)</w:t>
      </w:r>
      <w:r w:rsidRPr="00A849B8">
        <w:rPr>
          <w:rStyle w:val="Italics"/>
          <w:sz w:val="18"/>
          <w:szCs w:val="22"/>
        </w:rPr>
        <w:t xml:space="preserve">  Tribal and Chiefly Warfare in South America</w:t>
      </w:r>
      <w:r w:rsidR="00965401" w:rsidRPr="00A849B8">
        <w:rPr>
          <w:sz w:val="18"/>
          <w:szCs w:val="22"/>
        </w:rPr>
        <w:t>, by Elsa</w:t>
      </w:r>
      <w:r w:rsidRPr="00A849B8">
        <w:rPr>
          <w:sz w:val="18"/>
          <w:szCs w:val="22"/>
        </w:rPr>
        <w:t xml:space="preserve"> Redmond.  </w:t>
      </w:r>
      <w:r w:rsidRPr="00A849B8">
        <w:rPr>
          <w:sz w:val="18"/>
          <w:szCs w:val="22"/>
          <w:lang w:val="fr-FR"/>
        </w:rPr>
        <w:t>150 pp., 2 tables, 66 illustrations.</w:t>
      </w:r>
    </w:p>
    <w:p w14:paraId="4173278F" w14:textId="77777777" w:rsidR="00586825" w:rsidRPr="00A849B8" w:rsidRDefault="00586825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</w:p>
    <w:p w14:paraId="41732790" w14:textId="77777777" w:rsidR="00472765" w:rsidRPr="00A849B8" w:rsidRDefault="00472765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  <w:lang w:val="fr-FR"/>
        </w:rPr>
        <w:t>Vol. VI</w:t>
      </w:r>
      <w:r w:rsidRPr="00A849B8">
        <w:rPr>
          <w:sz w:val="18"/>
          <w:szCs w:val="22"/>
          <w:lang w:val="fr-FR"/>
        </w:rPr>
        <w:tab/>
        <w:t>(200</w:t>
      </w:r>
      <w:r w:rsidR="00376A4F" w:rsidRPr="00A849B8">
        <w:rPr>
          <w:sz w:val="18"/>
          <w:szCs w:val="22"/>
          <w:lang w:val="fr-FR"/>
        </w:rPr>
        <w:t xml:space="preserve">8)  </w:t>
      </w:r>
      <w:r w:rsidR="00376A4F" w:rsidRPr="00A849B8">
        <w:rPr>
          <w:i/>
          <w:sz w:val="18"/>
          <w:szCs w:val="22"/>
          <w:lang w:val="fr-FR"/>
        </w:rPr>
        <w:t>Imperial Transformation</w:t>
      </w:r>
      <w:r w:rsidR="003A4D66" w:rsidRPr="00A849B8">
        <w:rPr>
          <w:i/>
          <w:sz w:val="18"/>
          <w:szCs w:val="22"/>
          <w:lang w:val="fr-FR"/>
        </w:rPr>
        <w:t>s</w:t>
      </w:r>
      <w:r w:rsidR="00376A4F" w:rsidRPr="00A849B8">
        <w:rPr>
          <w:i/>
          <w:sz w:val="18"/>
          <w:szCs w:val="22"/>
          <w:lang w:val="fr-FR"/>
        </w:rPr>
        <w:t xml:space="preserve"> in </w:t>
      </w:r>
      <w:proofErr w:type="spellStart"/>
      <w:r w:rsidR="00376A4F" w:rsidRPr="00A849B8">
        <w:rPr>
          <w:i/>
          <w:sz w:val="18"/>
          <w:szCs w:val="22"/>
          <w:lang w:val="fr-FR"/>
        </w:rPr>
        <w:t>S</w:t>
      </w:r>
      <w:r w:rsidR="00B7165F" w:rsidRPr="00A849B8">
        <w:rPr>
          <w:i/>
          <w:sz w:val="18"/>
          <w:szCs w:val="22"/>
          <w:lang w:val="fr-FR"/>
        </w:rPr>
        <w:t>ixteenth</w:t>
      </w:r>
      <w:proofErr w:type="spellEnd"/>
      <w:r w:rsidR="00B7165F" w:rsidRPr="00A849B8">
        <w:rPr>
          <w:i/>
          <w:sz w:val="18"/>
          <w:szCs w:val="22"/>
          <w:lang w:val="fr-FR"/>
        </w:rPr>
        <w:t>-C</w:t>
      </w:r>
      <w:r w:rsidRPr="00A849B8">
        <w:rPr>
          <w:i/>
          <w:sz w:val="18"/>
          <w:szCs w:val="22"/>
          <w:lang w:val="fr-FR"/>
        </w:rPr>
        <w:t xml:space="preserve">entury </w:t>
      </w:r>
      <w:proofErr w:type="spellStart"/>
      <w:r w:rsidRPr="00A849B8">
        <w:rPr>
          <w:i/>
          <w:sz w:val="18"/>
          <w:szCs w:val="22"/>
          <w:lang w:val="fr-FR"/>
        </w:rPr>
        <w:t>Yucay</w:t>
      </w:r>
      <w:proofErr w:type="spellEnd"/>
      <w:r w:rsidRPr="00A849B8">
        <w:rPr>
          <w:i/>
          <w:sz w:val="18"/>
          <w:szCs w:val="22"/>
          <w:lang w:val="fr-FR"/>
        </w:rPr>
        <w:t xml:space="preserve">, </w:t>
      </w:r>
      <w:proofErr w:type="spellStart"/>
      <w:r w:rsidRPr="00A849B8">
        <w:rPr>
          <w:i/>
          <w:sz w:val="18"/>
          <w:szCs w:val="22"/>
          <w:lang w:val="fr-FR"/>
        </w:rPr>
        <w:t>Peru</w:t>
      </w:r>
      <w:proofErr w:type="spellEnd"/>
      <w:r w:rsidR="00C1738C" w:rsidRPr="00A849B8">
        <w:rPr>
          <w:sz w:val="18"/>
          <w:szCs w:val="22"/>
          <w:lang w:val="fr-FR"/>
        </w:rPr>
        <w:t>,</w:t>
      </w:r>
      <w:r w:rsidR="006C727E" w:rsidRPr="00A849B8">
        <w:rPr>
          <w:sz w:val="18"/>
          <w:szCs w:val="22"/>
          <w:lang w:val="fr-FR"/>
        </w:rPr>
        <w:t xml:space="preserve"> </w:t>
      </w:r>
      <w:proofErr w:type="spellStart"/>
      <w:r w:rsidR="006C727E" w:rsidRPr="00A849B8">
        <w:rPr>
          <w:sz w:val="18"/>
          <w:szCs w:val="22"/>
          <w:lang w:val="fr-FR"/>
        </w:rPr>
        <w:t>edited</w:t>
      </w:r>
      <w:proofErr w:type="spellEnd"/>
      <w:r w:rsidR="006C727E" w:rsidRPr="00A849B8">
        <w:rPr>
          <w:sz w:val="18"/>
          <w:szCs w:val="22"/>
          <w:lang w:val="fr-FR"/>
        </w:rPr>
        <w:t xml:space="preserve"> by </w:t>
      </w:r>
      <w:r w:rsidRPr="00A849B8">
        <w:rPr>
          <w:sz w:val="18"/>
          <w:szCs w:val="22"/>
          <w:lang w:val="fr-FR"/>
        </w:rPr>
        <w:t xml:space="preserve">Alan </w:t>
      </w:r>
      <w:proofErr w:type="spellStart"/>
      <w:r w:rsidRPr="00A849B8">
        <w:rPr>
          <w:sz w:val="18"/>
          <w:szCs w:val="22"/>
          <w:lang w:val="fr-FR"/>
        </w:rPr>
        <w:t>Covey</w:t>
      </w:r>
      <w:proofErr w:type="spellEnd"/>
      <w:r w:rsidR="003E3408" w:rsidRPr="00A849B8">
        <w:rPr>
          <w:sz w:val="18"/>
          <w:szCs w:val="22"/>
          <w:lang w:val="fr-FR"/>
        </w:rPr>
        <w:t xml:space="preserve"> </w:t>
      </w:r>
      <w:r w:rsidR="001C286D" w:rsidRPr="00A849B8">
        <w:rPr>
          <w:sz w:val="18"/>
          <w:szCs w:val="22"/>
          <w:lang w:val="fr-FR"/>
        </w:rPr>
        <w:t xml:space="preserve">and </w:t>
      </w:r>
      <w:r w:rsidR="00B7165F" w:rsidRPr="00A849B8">
        <w:rPr>
          <w:sz w:val="18"/>
          <w:szCs w:val="22"/>
          <w:lang w:val="fr-FR"/>
        </w:rPr>
        <w:t>Donato Amado Gon</w:t>
      </w:r>
      <w:r w:rsidR="0092507B" w:rsidRPr="00A849B8">
        <w:rPr>
          <w:sz w:val="18"/>
          <w:szCs w:val="22"/>
          <w:lang w:val="fr-FR"/>
        </w:rPr>
        <w:t>z</w:t>
      </w:r>
      <w:r w:rsidR="00B7165F" w:rsidRPr="00A849B8">
        <w:rPr>
          <w:sz w:val="18"/>
          <w:szCs w:val="22"/>
          <w:lang w:val="fr-FR"/>
        </w:rPr>
        <w:t>ález</w:t>
      </w:r>
      <w:r w:rsidR="00C568DA" w:rsidRPr="00A849B8">
        <w:rPr>
          <w:sz w:val="18"/>
          <w:szCs w:val="22"/>
          <w:lang w:val="fr-FR"/>
        </w:rPr>
        <w:t>.</w:t>
      </w:r>
      <w:r w:rsidR="00B7165F" w:rsidRPr="00A849B8">
        <w:rPr>
          <w:sz w:val="18"/>
          <w:szCs w:val="22"/>
          <w:lang w:val="fr-FR"/>
        </w:rPr>
        <w:t xml:space="preserve"> </w:t>
      </w:r>
      <w:r w:rsidR="00A83372" w:rsidRPr="00A849B8">
        <w:rPr>
          <w:sz w:val="18"/>
          <w:szCs w:val="22"/>
          <w:lang w:val="fr-FR"/>
        </w:rPr>
        <w:t xml:space="preserve"> </w:t>
      </w:r>
      <w:proofErr w:type="spellStart"/>
      <w:r w:rsidR="004B295B" w:rsidRPr="00A849B8">
        <w:rPr>
          <w:sz w:val="18"/>
          <w:szCs w:val="22"/>
          <w:lang w:val="fr-FR"/>
        </w:rPr>
        <w:t>Memoir</w:t>
      </w:r>
      <w:proofErr w:type="spellEnd"/>
      <w:r w:rsidR="004B295B" w:rsidRPr="00A849B8">
        <w:rPr>
          <w:sz w:val="18"/>
          <w:szCs w:val="22"/>
          <w:lang w:val="fr-FR"/>
        </w:rPr>
        <w:t xml:space="preserve"> 44, 373 </w:t>
      </w:r>
      <w:r w:rsidR="00EC7444" w:rsidRPr="00A849B8">
        <w:rPr>
          <w:sz w:val="18"/>
          <w:szCs w:val="22"/>
          <w:lang w:val="fr-FR"/>
        </w:rPr>
        <w:t>pp.,</w:t>
      </w:r>
      <w:r w:rsidR="004B295B" w:rsidRPr="00A849B8">
        <w:rPr>
          <w:sz w:val="18"/>
          <w:szCs w:val="22"/>
          <w:lang w:val="fr-FR"/>
        </w:rPr>
        <w:t xml:space="preserve"> </w:t>
      </w:r>
      <w:r w:rsidR="007758BB" w:rsidRPr="00A849B8">
        <w:rPr>
          <w:sz w:val="18"/>
          <w:szCs w:val="22"/>
          <w:lang w:val="fr-FR"/>
        </w:rPr>
        <w:t>i-xv</w:t>
      </w:r>
      <w:r w:rsidR="00267ED9" w:rsidRPr="00A849B8">
        <w:rPr>
          <w:sz w:val="18"/>
          <w:szCs w:val="22"/>
          <w:lang w:val="fr-FR"/>
        </w:rPr>
        <w:t>, 28</w:t>
      </w:r>
      <w:r w:rsidR="00CC22E5" w:rsidRPr="00A849B8">
        <w:rPr>
          <w:sz w:val="18"/>
          <w:szCs w:val="22"/>
          <w:lang w:val="fr-FR"/>
        </w:rPr>
        <w:t xml:space="preserve"> </w:t>
      </w:r>
      <w:proofErr w:type="spellStart"/>
      <w:r w:rsidR="00374ABA" w:rsidRPr="00A849B8">
        <w:rPr>
          <w:sz w:val="18"/>
          <w:szCs w:val="22"/>
          <w:lang w:val="fr-FR"/>
        </w:rPr>
        <w:t>fig</w:t>
      </w:r>
      <w:r w:rsidR="00B7165F" w:rsidRPr="00A849B8">
        <w:rPr>
          <w:sz w:val="18"/>
          <w:szCs w:val="22"/>
          <w:lang w:val="fr-FR"/>
        </w:rPr>
        <w:t>s</w:t>
      </w:r>
      <w:proofErr w:type="spellEnd"/>
      <w:r w:rsidR="00B7165F" w:rsidRPr="00A849B8">
        <w:rPr>
          <w:sz w:val="18"/>
          <w:szCs w:val="22"/>
          <w:lang w:val="fr-FR"/>
        </w:rPr>
        <w:t>.</w:t>
      </w:r>
    </w:p>
    <w:p w14:paraId="41732791" w14:textId="77777777" w:rsidR="009A1258" w:rsidRPr="00A849B8" w:rsidRDefault="009A1258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</w:p>
    <w:p w14:paraId="41732792" w14:textId="77777777" w:rsidR="00850C8C" w:rsidRPr="00A849B8" w:rsidRDefault="00E94DB9" w:rsidP="00C20142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  <w:r w:rsidRPr="00A849B8">
        <w:rPr>
          <w:rFonts w:ascii="Times New Roman" w:hAnsi="Times New Roman"/>
          <w:sz w:val="18"/>
          <w:szCs w:val="22"/>
        </w:rPr>
        <w:t>Vol. VII</w:t>
      </w:r>
      <w:r w:rsidR="009A1258" w:rsidRPr="00A849B8">
        <w:rPr>
          <w:rFonts w:ascii="Times New Roman" w:hAnsi="Times New Roman"/>
          <w:sz w:val="18"/>
          <w:szCs w:val="22"/>
        </w:rPr>
        <w:tab/>
        <w:t>(2009)</w:t>
      </w:r>
      <w:r w:rsidR="00E46AA1" w:rsidRPr="00A849B8">
        <w:rPr>
          <w:rFonts w:ascii="Times New Roman" w:hAnsi="Times New Roman"/>
          <w:sz w:val="18"/>
          <w:szCs w:val="22"/>
        </w:rPr>
        <w:t xml:space="preserve"> </w:t>
      </w:r>
      <w:r w:rsidR="009A1258" w:rsidRPr="00A849B8">
        <w:rPr>
          <w:rFonts w:ascii="Times New Roman" w:hAnsi="Times New Roman"/>
          <w:sz w:val="18"/>
          <w:szCs w:val="22"/>
        </w:rPr>
        <w:t xml:space="preserve"> </w:t>
      </w:r>
      <w:r w:rsidR="009A1258" w:rsidRPr="00A849B8">
        <w:rPr>
          <w:rFonts w:ascii="Times New Roman" w:hAnsi="Times New Roman"/>
          <w:i/>
          <w:sz w:val="18"/>
          <w:szCs w:val="22"/>
        </w:rPr>
        <w:t>D</w:t>
      </w:r>
      <w:r w:rsidR="009A1258" w:rsidRPr="00A849B8">
        <w:rPr>
          <w:i/>
          <w:sz w:val="18"/>
          <w:szCs w:val="22"/>
        </w:rPr>
        <w:t>omestic Life in Prehispanic Capitals: A Study of Specialization, Hierarchy, and Ethnicity</w:t>
      </w:r>
      <w:r w:rsidR="001F1369" w:rsidRPr="00A849B8">
        <w:rPr>
          <w:rFonts w:ascii="Times New Roman" w:hAnsi="Times New Roman"/>
          <w:sz w:val="18"/>
          <w:szCs w:val="22"/>
        </w:rPr>
        <w:t>, ed</w:t>
      </w:r>
      <w:r w:rsidR="00371227">
        <w:rPr>
          <w:rFonts w:ascii="Times New Roman" w:hAnsi="Times New Roman"/>
          <w:sz w:val="18"/>
          <w:szCs w:val="22"/>
        </w:rPr>
        <w:t>ited by</w:t>
      </w:r>
      <w:r w:rsidR="009A1258" w:rsidRPr="00A849B8">
        <w:rPr>
          <w:rFonts w:ascii="Times New Roman" w:hAnsi="Times New Roman"/>
          <w:sz w:val="18"/>
          <w:szCs w:val="22"/>
        </w:rPr>
        <w:t xml:space="preserve"> Linda Manzanil</w:t>
      </w:r>
      <w:r w:rsidR="00A83372" w:rsidRPr="00A849B8">
        <w:rPr>
          <w:rFonts w:ascii="Times New Roman" w:hAnsi="Times New Roman"/>
          <w:sz w:val="18"/>
          <w:szCs w:val="22"/>
        </w:rPr>
        <w:t xml:space="preserve">la and Claude Chapdelaine. </w:t>
      </w:r>
      <w:r w:rsidR="0096637B" w:rsidRPr="00A849B8">
        <w:rPr>
          <w:rFonts w:ascii="Times New Roman" w:hAnsi="Times New Roman"/>
          <w:sz w:val="18"/>
          <w:szCs w:val="22"/>
        </w:rPr>
        <w:t xml:space="preserve"> </w:t>
      </w:r>
      <w:r w:rsidR="001F1369" w:rsidRPr="00A849B8">
        <w:rPr>
          <w:rFonts w:ascii="Times New Roman" w:hAnsi="Times New Roman"/>
          <w:sz w:val="18"/>
          <w:szCs w:val="22"/>
        </w:rPr>
        <w:t>Mem</w:t>
      </w:r>
      <w:r w:rsidR="00AE2EF7">
        <w:rPr>
          <w:rFonts w:ascii="Times New Roman" w:hAnsi="Times New Roman"/>
          <w:sz w:val="18"/>
          <w:szCs w:val="22"/>
        </w:rPr>
        <w:t>oir</w:t>
      </w:r>
      <w:r w:rsidR="00CA5BAE">
        <w:rPr>
          <w:rFonts w:ascii="Times New Roman" w:hAnsi="Times New Roman"/>
          <w:sz w:val="18"/>
          <w:szCs w:val="22"/>
        </w:rPr>
        <w:t xml:space="preserve"> 46. </w:t>
      </w:r>
      <w:r w:rsidR="004B295B" w:rsidRPr="00A849B8">
        <w:rPr>
          <w:rFonts w:ascii="Times New Roman" w:hAnsi="Times New Roman"/>
          <w:sz w:val="18"/>
          <w:szCs w:val="22"/>
        </w:rPr>
        <w:t xml:space="preserve"> </w:t>
      </w:r>
      <w:r w:rsidR="00107A3D" w:rsidRPr="00A849B8">
        <w:rPr>
          <w:rFonts w:ascii="Times New Roman" w:hAnsi="Times New Roman"/>
          <w:sz w:val="18"/>
          <w:szCs w:val="22"/>
        </w:rPr>
        <w:t>266 p</w:t>
      </w:r>
      <w:r w:rsidR="00855552" w:rsidRPr="00A849B8">
        <w:rPr>
          <w:rFonts w:ascii="Times New Roman" w:hAnsi="Times New Roman"/>
          <w:sz w:val="18"/>
          <w:szCs w:val="22"/>
        </w:rPr>
        <w:t>p.</w:t>
      </w:r>
      <w:r w:rsidR="0096637B" w:rsidRPr="00A849B8">
        <w:rPr>
          <w:rFonts w:ascii="Times New Roman" w:hAnsi="Times New Roman"/>
          <w:sz w:val="18"/>
          <w:szCs w:val="22"/>
        </w:rPr>
        <w:t xml:space="preserve">, </w:t>
      </w:r>
      <w:r w:rsidR="001F1369" w:rsidRPr="00A849B8">
        <w:rPr>
          <w:rFonts w:ascii="Times New Roman" w:hAnsi="Times New Roman"/>
          <w:sz w:val="18"/>
          <w:szCs w:val="22"/>
        </w:rPr>
        <w:t>16 t</w:t>
      </w:r>
      <w:r w:rsidR="00CA5BAE">
        <w:rPr>
          <w:rFonts w:ascii="Times New Roman" w:hAnsi="Times New Roman"/>
          <w:sz w:val="18"/>
          <w:szCs w:val="22"/>
        </w:rPr>
        <w:t>a</w:t>
      </w:r>
      <w:r w:rsidR="001F1369" w:rsidRPr="00A849B8">
        <w:rPr>
          <w:rFonts w:ascii="Times New Roman" w:hAnsi="Times New Roman"/>
          <w:sz w:val="18"/>
          <w:szCs w:val="22"/>
        </w:rPr>
        <w:t>bl</w:t>
      </w:r>
      <w:r w:rsidR="00CA5BAE">
        <w:rPr>
          <w:rFonts w:ascii="Times New Roman" w:hAnsi="Times New Roman"/>
          <w:sz w:val="18"/>
          <w:szCs w:val="22"/>
        </w:rPr>
        <w:t>e</w:t>
      </w:r>
      <w:r w:rsidR="008F0864" w:rsidRPr="00A849B8">
        <w:rPr>
          <w:rFonts w:ascii="Times New Roman" w:hAnsi="Times New Roman"/>
          <w:sz w:val="18"/>
          <w:szCs w:val="22"/>
        </w:rPr>
        <w:t>s,</w:t>
      </w:r>
      <w:r w:rsidR="006E314B" w:rsidRPr="00A849B8">
        <w:rPr>
          <w:rFonts w:ascii="Times New Roman" w:hAnsi="Times New Roman"/>
          <w:sz w:val="18"/>
          <w:szCs w:val="22"/>
        </w:rPr>
        <w:t xml:space="preserve"> </w:t>
      </w:r>
      <w:r w:rsidR="00855552" w:rsidRPr="00A849B8">
        <w:rPr>
          <w:rFonts w:ascii="Times New Roman" w:hAnsi="Times New Roman"/>
          <w:sz w:val="18"/>
          <w:szCs w:val="22"/>
        </w:rPr>
        <w:t>120 fig</w:t>
      </w:r>
      <w:r w:rsidR="008F0864" w:rsidRPr="00A849B8">
        <w:rPr>
          <w:rFonts w:ascii="Times New Roman" w:hAnsi="Times New Roman"/>
          <w:sz w:val="18"/>
          <w:szCs w:val="22"/>
        </w:rPr>
        <w:t>s</w:t>
      </w:r>
      <w:r w:rsidR="006B6CA5" w:rsidRPr="00A849B8">
        <w:rPr>
          <w:rFonts w:ascii="Times New Roman" w:hAnsi="Times New Roman"/>
          <w:sz w:val="18"/>
          <w:szCs w:val="22"/>
        </w:rPr>
        <w:t>.</w:t>
      </w:r>
      <w:r w:rsidR="0096637B" w:rsidRPr="00A849B8">
        <w:rPr>
          <w:rFonts w:ascii="Times New Roman" w:hAnsi="Times New Roman"/>
          <w:sz w:val="18"/>
          <w:szCs w:val="22"/>
        </w:rPr>
        <w:t xml:space="preserve">  </w:t>
      </w:r>
    </w:p>
    <w:p w14:paraId="41732793" w14:textId="77777777" w:rsidR="00965863" w:rsidRPr="00A849B8" w:rsidRDefault="00965863" w:rsidP="00DB7785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</w:p>
    <w:p w14:paraId="41732794" w14:textId="77777777" w:rsidR="008F2868" w:rsidRPr="00A849B8" w:rsidRDefault="00850C8C" w:rsidP="00DB7785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  <w:r w:rsidRPr="00A849B8">
        <w:rPr>
          <w:rFonts w:ascii="Times New Roman" w:hAnsi="Times New Roman"/>
          <w:sz w:val="18"/>
          <w:szCs w:val="22"/>
        </w:rPr>
        <w:t>Vol. VIII</w:t>
      </w:r>
      <w:r w:rsidRPr="00A849B8">
        <w:rPr>
          <w:rFonts w:ascii="Times New Roman" w:hAnsi="Times New Roman"/>
          <w:sz w:val="18"/>
          <w:szCs w:val="22"/>
        </w:rPr>
        <w:tab/>
      </w:r>
      <w:r w:rsidR="00C74A9D" w:rsidRPr="00A849B8">
        <w:rPr>
          <w:rFonts w:ascii="Times New Roman" w:hAnsi="Times New Roman"/>
          <w:sz w:val="18"/>
          <w:szCs w:val="22"/>
        </w:rPr>
        <w:t>(2011</w:t>
      </w:r>
      <w:r w:rsidR="00373C0C" w:rsidRPr="00A849B8">
        <w:rPr>
          <w:rFonts w:ascii="Times New Roman" w:hAnsi="Times New Roman"/>
          <w:sz w:val="18"/>
          <w:szCs w:val="22"/>
        </w:rPr>
        <w:t>)</w:t>
      </w:r>
      <w:r w:rsidRPr="00A849B8">
        <w:rPr>
          <w:rFonts w:ascii="Times New Roman" w:hAnsi="Times New Roman"/>
          <w:sz w:val="18"/>
          <w:szCs w:val="22"/>
        </w:rPr>
        <w:t xml:space="preserve"> </w:t>
      </w:r>
      <w:r w:rsidR="00B4152E">
        <w:rPr>
          <w:rFonts w:ascii="Times New Roman" w:hAnsi="Times New Roman"/>
          <w:sz w:val="18"/>
          <w:szCs w:val="22"/>
        </w:rPr>
        <w:t xml:space="preserve"> </w:t>
      </w:r>
      <w:proofErr w:type="spellStart"/>
      <w:r w:rsidRPr="00A849B8">
        <w:rPr>
          <w:rFonts w:ascii="Times New Roman" w:hAnsi="Times New Roman"/>
          <w:i/>
          <w:sz w:val="18"/>
          <w:szCs w:val="22"/>
        </w:rPr>
        <w:t>Yuthu</w:t>
      </w:r>
      <w:proofErr w:type="spellEnd"/>
      <w:r w:rsidR="00C74A9D" w:rsidRPr="00A849B8">
        <w:rPr>
          <w:rFonts w:ascii="Times New Roman" w:hAnsi="Times New Roman"/>
          <w:i/>
          <w:sz w:val="18"/>
          <w:szCs w:val="22"/>
        </w:rPr>
        <w:t>: Community and Ritual in an Early Andean Village</w:t>
      </w:r>
      <w:r w:rsidR="00496278">
        <w:rPr>
          <w:rFonts w:ascii="Times New Roman" w:hAnsi="Times New Roman"/>
          <w:sz w:val="18"/>
          <w:szCs w:val="22"/>
        </w:rPr>
        <w:t>, Allison</w:t>
      </w:r>
      <w:r w:rsidR="00C74A9D" w:rsidRPr="00A849B8">
        <w:rPr>
          <w:rFonts w:ascii="Times New Roman" w:hAnsi="Times New Roman"/>
          <w:sz w:val="18"/>
          <w:szCs w:val="22"/>
        </w:rPr>
        <w:t xml:space="preserve"> Davis. </w:t>
      </w:r>
      <w:r w:rsidR="00365B02" w:rsidRPr="00A849B8">
        <w:rPr>
          <w:rFonts w:ascii="Times New Roman" w:hAnsi="Times New Roman"/>
          <w:sz w:val="18"/>
          <w:szCs w:val="22"/>
        </w:rPr>
        <w:t xml:space="preserve"> </w:t>
      </w:r>
      <w:r w:rsidR="00496278">
        <w:rPr>
          <w:rFonts w:ascii="Times New Roman" w:hAnsi="Times New Roman"/>
          <w:sz w:val="18"/>
          <w:szCs w:val="22"/>
        </w:rPr>
        <w:t>M</w:t>
      </w:r>
      <w:r w:rsidRPr="00A849B8">
        <w:rPr>
          <w:rFonts w:ascii="Times New Roman" w:hAnsi="Times New Roman"/>
          <w:sz w:val="18"/>
          <w:szCs w:val="22"/>
        </w:rPr>
        <w:t xml:space="preserve"> </w:t>
      </w:r>
      <w:r w:rsidR="00354DFB" w:rsidRPr="00A849B8">
        <w:rPr>
          <w:rFonts w:ascii="Times New Roman" w:hAnsi="Times New Roman"/>
          <w:sz w:val="18"/>
          <w:szCs w:val="22"/>
        </w:rPr>
        <w:t>50</w:t>
      </w:r>
      <w:r w:rsidR="00496278">
        <w:rPr>
          <w:rFonts w:ascii="Times New Roman" w:hAnsi="Times New Roman"/>
          <w:sz w:val="18"/>
          <w:szCs w:val="22"/>
        </w:rPr>
        <w:t xml:space="preserve">, </w:t>
      </w:r>
      <w:r w:rsidR="00C74A9D" w:rsidRPr="00A849B8">
        <w:rPr>
          <w:rFonts w:ascii="Times New Roman" w:hAnsi="Times New Roman"/>
          <w:sz w:val="18"/>
          <w:szCs w:val="22"/>
        </w:rPr>
        <w:t>185</w:t>
      </w:r>
      <w:r w:rsidR="00F55CC6" w:rsidRPr="00A849B8">
        <w:rPr>
          <w:rFonts w:ascii="Times New Roman" w:hAnsi="Times New Roman"/>
          <w:sz w:val="18"/>
          <w:szCs w:val="22"/>
        </w:rPr>
        <w:t xml:space="preserve"> pp.</w:t>
      </w:r>
      <w:r w:rsidR="00C74A9D" w:rsidRPr="00A849B8">
        <w:rPr>
          <w:rFonts w:ascii="Times New Roman" w:hAnsi="Times New Roman"/>
          <w:sz w:val="18"/>
          <w:szCs w:val="22"/>
        </w:rPr>
        <w:t>, 3</w:t>
      </w:r>
      <w:r w:rsidR="00496278">
        <w:rPr>
          <w:rFonts w:ascii="Times New Roman" w:hAnsi="Times New Roman"/>
          <w:sz w:val="18"/>
          <w:szCs w:val="22"/>
        </w:rPr>
        <w:t xml:space="preserve"> t</w:t>
      </w:r>
      <w:r w:rsidR="00F55CC6" w:rsidRPr="00A849B8">
        <w:rPr>
          <w:rFonts w:ascii="Times New Roman" w:hAnsi="Times New Roman"/>
          <w:sz w:val="18"/>
          <w:szCs w:val="22"/>
        </w:rPr>
        <w:t xml:space="preserve">, </w:t>
      </w:r>
      <w:r w:rsidR="00C74A9D" w:rsidRPr="00A849B8">
        <w:rPr>
          <w:rFonts w:ascii="Times New Roman" w:hAnsi="Times New Roman"/>
          <w:sz w:val="18"/>
          <w:szCs w:val="22"/>
        </w:rPr>
        <w:t xml:space="preserve">92 </w:t>
      </w:r>
      <w:r w:rsidR="00F55CC6" w:rsidRPr="00A849B8">
        <w:rPr>
          <w:rFonts w:ascii="Times New Roman" w:hAnsi="Times New Roman"/>
          <w:sz w:val="18"/>
          <w:szCs w:val="22"/>
        </w:rPr>
        <w:t>figs.</w:t>
      </w:r>
      <w:r w:rsidR="00496278">
        <w:rPr>
          <w:rFonts w:ascii="Times New Roman" w:hAnsi="Times New Roman"/>
          <w:sz w:val="18"/>
          <w:szCs w:val="22"/>
        </w:rPr>
        <w:t>, 8 color</w:t>
      </w:r>
    </w:p>
    <w:p w14:paraId="41732795" w14:textId="77777777" w:rsidR="00DB7785" w:rsidRPr="00A849B8" w:rsidRDefault="00DB7785" w:rsidP="00DB7785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</w:p>
    <w:p w14:paraId="41732796" w14:textId="77777777" w:rsidR="001A7B29" w:rsidRPr="00A849B8" w:rsidRDefault="008F2868" w:rsidP="00E9165F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  <w:r w:rsidRPr="00A849B8">
        <w:rPr>
          <w:rFonts w:ascii="Times New Roman" w:hAnsi="Times New Roman"/>
          <w:sz w:val="18"/>
          <w:szCs w:val="22"/>
        </w:rPr>
        <w:t>Vol. IX</w:t>
      </w:r>
      <w:r w:rsidRPr="00A849B8">
        <w:rPr>
          <w:rFonts w:ascii="Times New Roman" w:hAnsi="Times New Roman"/>
          <w:sz w:val="18"/>
          <w:szCs w:val="22"/>
        </w:rPr>
        <w:tab/>
        <w:t>(2012)</w:t>
      </w:r>
      <w:r w:rsidR="00D16A72" w:rsidRPr="00A849B8">
        <w:rPr>
          <w:rFonts w:ascii="Times New Roman" w:hAnsi="Times New Roman"/>
          <w:sz w:val="18"/>
          <w:szCs w:val="22"/>
        </w:rPr>
        <w:t xml:space="preserve"> </w:t>
      </w:r>
      <w:r w:rsidR="00B4152E">
        <w:rPr>
          <w:rFonts w:ascii="Times New Roman" w:hAnsi="Times New Roman"/>
          <w:sz w:val="18"/>
          <w:szCs w:val="22"/>
        </w:rPr>
        <w:t xml:space="preserve"> </w:t>
      </w:r>
      <w:r w:rsidR="00D16A72" w:rsidRPr="00A849B8">
        <w:rPr>
          <w:rFonts w:ascii="Times New Roman" w:hAnsi="Times New Roman"/>
          <w:i/>
          <w:sz w:val="18"/>
          <w:szCs w:val="22"/>
        </w:rPr>
        <w:t>Advances in Titicaca Basin Archaeology-III</w:t>
      </w:r>
      <w:r w:rsidR="00496278">
        <w:rPr>
          <w:rFonts w:ascii="Times New Roman" w:hAnsi="Times New Roman"/>
          <w:sz w:val="18"/>
          <w:szCs w:val="22"/>
        </w:rPr>
        <w:t>, A Vranich, E</w:t>
      </w:r>
      <w:r w:rsidR="002F4DEE" w:rsidRPr="00A849B8">
        <w:rPr>
          <w:rFonts w:ascii="Times New Roman" w:hAnsi="Times New Roman"/>
          <w:sz w:val="18"/>
          <w:szCs w:val="22"/>
        </w:rPr>
        <w:t xml:space="preserve"> </w:t>
      </w:r>
      <w:r w:rsidR="00496278">
        <w:rPr>
          <w:rFonts w:ascii="Times New Roman" w:hAnsi="Times New Roman"/>
          <w:sz w:val="18"/>
          <w:szCs w:val="22"/>
        </w:rPr>
        <w:t>Klarich, C</w:t>
      </w:r>
      <w:r w:rsidR="00D16A72" w:rsidRPr="00A849B8">
        <w:rPr>
          <w:rFonts w:ascii="Times New Roman" w:hAnsi="Times New Roman"/>
          <w:sz w:val="18"/>
          <w:szCs w:val="22"/>
        </w:rPr>
        <w:t xml:space="preserve"> Stanish. </w:t>
      </w:r>
      <w:r w:rsidR="00AE2EF7">
        <w:rPr>
          <w:rFonts w:ascii="Times New Roman" w:hAnsi="Times New Roman"/>
          <w:sz w:val="18"/>
          <w:szCs w:val="22"/>
        </w:rPr>
        <w:t xml:space="preserve"> </w:t>
      </w:r>
      <w:r w:rsidR="00496278">
        <w:rPr>
          <w:rFonts w:ascii="Times New Roman" w:hAnsi="Times New Roman"/>
          <w:sz w:val="18"/>
          <w:szCs w:val="22"/>
        </w:rPr>
        <w:t>Mem</w:t>
      </w:r>
      <w:r w:rsidR="00D16A72" w:rsidRPr="00A849B8">
        <w:rPr>
          <w:rFonts w:ascii="Times New Roman" w:hAnsi="Times New Roman"/>
          <w:sz w:val="18"/>
          <w:szCs w:val="22"/>
        </w:rPr>
        <w:t xml:space="preserve"> </w:t>
      </w:r>
      <w:r w:rsidR="00391B13" w:rsidRPr="00A849B8">
        <w:rPr>
          <w:rFonts w:ascii="Times New Roman" w:hAnsi="Times New Roman"/>
          <w:sz w:val="18"/>
          <w:szCs w:val="22"/>
        </w:rPr>
        <w:t>51</w:t>
      </w:r>
      <w:r w:rsidR="00496278">
        <w:rPr>
          <w:rFonts w:ascii="Times New Roman" w:hAnsi="Times New Roman"/>
          <w:sz w:val="18"/>
          <w:szCs w:val="22"/>
        </w:rPr>
        <w:t>,</w:t>
      </w:r>
      <w:r w:rsidR="00D16A72" w:rsidRPr="00A849B8">
        <w:rPr>
          <w:rFonts w:ascii="Times New Roman" w:hAnsi="Times New Roman"/>
          <w:sz w:val="18"/>
          <w:szCs w:val="22"/>
        </w:rPr>
        <w:t xml:space="preserve"> </w:t>
      </w:r>
      <w:r w:rsidR="002F4DEE" w:rsidRPr="00A849B8">
        <w:rPr>
          <w:rFonts w:ascii="Times New Roman" w:hAnsi="Times New Roman"/>
          <w:sz w:val="18"/>
          <w:szCs w:val="22"/>
        </w:rPr>
        <w:t>318 pp.,</w:t>
      </w:r>
      <w:r w:rsidR="00D16A72" w:rsidRPr="00A849B8">
        <w:rPr>
          <w:rFonts w:ascii="Times New Roman" w:hAnsi="Times New Roman"/>
          <w:sz w:val="18"/>
          <w:szCs w:val="22"/>
        </w:rPr>
        <w:t xml:space="preserve"> </w:t>
      </w:r>
      <w:r w:rsidR="002F4DEE" w:rsidRPr="00A849B8">
        <w:rPr>
          <w:rFonts w:ascii="Times New Roman" w:hAnsi="Times New Roman"/>
          <w:sz w:val="18"/>
          <w:szCs w:val="22"/>
        </w:rPr>
        <w:t xml:space="preserve">18 </w:t>
      </w:r>
      <w:r w:rsidR="00496278">
        <w:rPr>
          <w:rFonts w:ascii="Times New Roman" w:hAnsi="Times New Roman"/>
          <w:sz w:val="18"/>
          <w:szCs w:val="22"/>
        </w:rPr>
        <w:t>t</w:t>
      </w:r>
      <w:r w:rsidR="00D16A72" w:rsidRPr="00A849B8">
        <w:rPr>
          <w:rFonts w:ascii="Times New Roman" w:hAnsi="Times New Roman"/>
          <w:sz w:val="18"/>
          <w:szCs w:val="22"/>
        </w:rPr>
        <w:t xml:space="preserve">, </w:t>
      </w:r>
      <w:r w:rsidR="00496278">
        <w:rPr>
          <w:rFonts w:ascii="Times New Roman" w:hAnsi="Times New Roman"/>
          <w:sz w:val="18"/>
          <w:szCs w:val="22"/>
        </w:rPr>
        <w:t>250 fig</w:t>
      </w:r>
      <w:r w:rsidR="00E9165F" w:rsidRPr="00A849B8">
        <w:rPr>
          <w:rFonts w:ascii="Times New Roman" w:hAnsi="Times New Roman"/>
          <w:sz w:val="18"/>
          <w:szCs w:val="22"/>
        </w:rPr>
        <w:t>.</w:t>
      </w:r>
    </w:p>
    <w:p w14:paraId="41732797" w14:textId="77777777" w:rsidR="000C2B33" w:rsidRPr="00A849B8" w:rsidRDefault="000C2B33" w:rsidP="00E9165F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</w:p>
    <w:p w14:paraId="41732798" w14:textId="77777777" w:rsidR="00A34717" w:rsidRPr="00A849B8" w:rsidRDefault="000C2B33" w:rsidP="00A34717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  <w:r w:rsidRPr="00A849B8">
        <w:rPr>
          <w:rFonts w:ascii="Times New Roman" w:hAnsi="Times New Roman"/>
          <w:sz w:val="18"/>
          <w:szCs w:val="22"/>
        </w:rPr>
        <w:t>Vol. X</w:t>
      </w:r>
      <w:r w:rsidRPr="00A849B8">
        <w:rPr>
          <w:rFonts w:ascii="Times New Roman" w:hAnsi="Times New Roman"/>
          <w:sz w:val="18"/>
          <w:szCs w:val="22"/>
        </w:rPr>
        <w:tab/>
      </w:r>
      <w:r w:rsidR="007762CA" w:rsidRPr="00A849B8">
        <w:rPr>
          <w:rFonts w:ascii="Times New Roman" w:hAnsi="Times New Roman"/>
          <w:sz w:val="18"/>
          <w:szCs w:val="22"/>
        </w:rPr>
        <w:t>(2014)</w:t>
      </w:r>
      <w:r w:rsidR="00A34717" w:rsidRPr="00A849B8">
        <w:rPr>
          <w:rFonts w:ascii="Times New Roman" w:hAnsi="Times New Roman"/>
          <w:sz w:val="18"/>
          <w:szCs w:val="22"/>
        </w:rPr>
        <w:t xml:space="preserve"> </w:t>
      </w:r>
      <w:r w:rsidR="00B4152E">
        <w:rPr>
          <w:rFonts w:ascii="Times New Roman" w:hAnsi="Times New Roman"/>
          <w:sz w:val="18"/>
          <w:szCs w:val="22"/>
        </w:rPr>
        <w:t xml:space="preserve"> </w:t>
      </w:r>
      <w:r w:rsidR="00A34717" w:rsidRPr="00A849B8">
        <w:rPr>
          <w:rFonts w:ascii="Times New Roman" w:hAnsi="Times New Roman"/>
          <w:i/>
          <w:sz w:val="18"/>
          <w:szCs w:val="22"/>
        </w:rPr>
        <w:t>Regional Archa</w:t>
      </w:r>
      <w:r w:rsidR="00F109BA" w:rsidRPr="00A849B8">
        <w:rPr>
          <w:rFonts w:ascii="Times New Roman" w:hAnsi="Times New Roman"/>
          <w:i/>
          <w:sz w:val="18"/>
          <w:szCs w:val="22"/>
        </w:rPr>
        <w:t>eology in</w:t>
      </w:r>
      <w:r w:rsidR="00A34717" w:rsidRPr="00A849B8">
        <w:rPr>
          <w:rFonts w:ascii="Times New Roman" w:hAnsi="Times New Roman"/>
          <w:i/>
          <w:sz w:val="18"/>
          <w:szCs w:val="22"/>
        </w:rPr>
        <w:t xml:space="preserve"> the Inca Heartland: The Hanan Cuzco Surveys,</w:t>
      </w:r>
      <w:r w:rsidR="000E03A3">
        <w:rPr>
          <w:rFonts w:ascii="Times New Roman" w:hAnsi="Times New Roman"/>
          <w:sz w:val="18"/>
          <w:szCs w:val="22"/>
        </w:rPr>
        <w:t xml:space="preserve"> ed</w:t>
      </w:r>
      <w:r w:rsidR="00B15F64">
        <w:rPr>
          <w:rFonts w:ascii="Times New Roman" w:hAnsi="Times New Roman"/>
          <w:sz w:val="18"/>
          <w:szCs w:val="22"/>
        </w:rPr>
        <w:t>ited by</w:t>
      </w:r>
      <w:r w:rsidR="000E03A3">
        <w:rPr>
          <w:rFonts w:ascii="Times New Roman" w:hAnsi="Times New Roman"/>
          <w:sz w:val="18"/>
          <w:szCs w:val="22"/>
        </w:rPr>
        <w:t xml:space="preserve"> </w:t>
      </w:r>
      <w:r w:rsidR="00483D6F">
        <w:rPr>
          <w:rFonts w:ascii="Times New Roman" w:hAnsi="Times New Roman"/>
          <w:sz w:val="18"/>
          <w:szCs w:val="22"/>
        </w:rPr>
        <w:t xml:space="preserve">R. </w:t>
      </w:r>
      <w:r w:rsidR="000E03A3">
        <w:rPr>
          <w:rFonts w:ascii="Times New Roman" w:hAnsi="Times New Roman"/>
          <w:sz w:val="18"/>
          <w:szCs w:val="22"/>
        </w:rPr>
        <w:t xml:space="preserve">Alan Covey. </w:t>
      </w:r>
      <w:r w:rsidR="00483D6F">
        <w:rPr>
          <w:rFonts w:ascii="Times New Roman" w:hAnsi="Times New Roman"/>
          <w:sz w:val="18"/>
          <w:szCs w:val="22"/>
        </w:rPr>
        <w:t xml:space="preserve"> </w:t>
      </w:r>
      <w:r w:rsidR="000E03A3">
        <w:rPr>
          <w:rFonts w:ascii="Times New Roman" w:hAnsi="Times New Roman"/>
          <w:sz w:val="18"/>
          <w:szCs w:val="22"/>
        </w:rPr>
        <w:t>Memoir 55.</w:t>
      </w:r>
      <w:r w:rsidR="00A34717" w:rsidRPr="00A849B8">
        <w:rPr>
          <w:rFonts w:ascii="Times New Roman" w:hAnsi="Times New Roman"/>
          <w:sz w:val="18"/>
          <w:szCs w:val="22"/>
        </w:rPr>
        <w:t xml:space="preserve"> </w:t>
      </w:r>
      <w:r w:rsidR="00483D6F">
        <w:rPr>
          <w:rFonts w:ascii="Times New Roman" w:hAnsi="Times New Roman"/>
          <w:sz w:val="18"/>
          <w:szCs w:val="22"/>
        </w:rPr>
        <w:t xml:space="preserve"> </w:t>
      </w:r>
      <w:r w:rsidR="00F109BA" w:rsidRPr="00A849B8">
        <w:rPr>
          <w:rFonts w:ascii="Times New Roman" w:hAnsi="Times New Roman"/>
          <w:sz w:val="18"/>
          <w:szCs w:val="22"/>
        </w:rPr>
        <w:t>212 p</w:t>
      </w:r>
      <w:r w:rsidR="00A34717" w:rsidRPr="00A849B8">
        <w:rPr>
          <w:rFonts w:ascii="Times New Roman" w:hAnsi="Times New Roman"/>
          <w:sz w:val="18"/>
          <w:szCs w:val="22"/>
        </w:rPr>
        <w:t xml:space="preserve">p., </w:t>
      </w:r>
      <w:r w:rsidR="00F109BA" w:rsidRPr="00A849B8">
        <w:rPr>
          <w:rFonts w:ascii="Times New Roman" w:hAnsi="Times New Roman"/>
          <w:sz w:val="18"/>
          <w:szCs w:val="22"/>
        </w:rPr>
        <w:t xml:space="preserve">36 </w:t>
      </w:r>
      <w:r w:rsidR="00A34717" w:rsidRPr="00A849B8">
        <w:rPr>
          <w:rFonts w:ascii="Times New Roman" w:hAnsi="Times New Roman"/>
          <w:sz w:val="18"/>
          <w:szCs w:val="22"/>
        </w:rPr>
        <w:t xml:space="preserve">tables, </w:t>
      </w:r>
      <w:r w:rsidR="00F109BA" w:rsidRPr="00A849B8">
        <w:rPr>
          <w:rFonts w:ascii="Times New Roman" w:hAnsi="Times New Roman"/>
          <w:sz w:val="18"/>
          <w:szCs w:val="22"/>
        </w:rPr>
        <w:t xml:space="preserve">98 </w:t>
      </w:r>
      <w:r w:rsidR="00A34717" w:rsidRPr="00A849B8">
        <w:rPr>
          <w:rFonts w:ascii="Times New Roman" w:hAnsi="Times New Roman"/>
          <w:sz w:val="18"/>
          <w:szCs w:val="22"/>
        </w:rPr>
        <w:t>figs.</w:t>
      </w:r>
    </w:p>
    <w:p w14:paraId="41732799" w14:textId="77777777" w:rsidR="000C2B33" w:rsidRPr="00A849B8" w:rsidRDefault="000C2B33" w:rsidP="0042053D">
      <w:pPr>
        <w:pStyle w:val="DEEPINDENT"/>
        <w:spacing w:after="0" w:line="240" w:lineRule="auto"/>
        <w:ind w:left="0" w:firstLine="0"/>
        <w:rPr>
          <w:rFonts w:ascii="Times New Roman" w:hAnsi="Times New Roman"/>
          <w:sz w:val="18"/>
          <w:szCs w:val="22"/>
        </w:rPr>
      </w:pPr>
    </w:p>
    <w:p w14:paraId="4173279A" w14:textId="77777777" w:rsidR="000C2B33" w:rsidRDefault="000C2B33" w:rsidP="00C64142">
      <w:pPr>
        <w:pStyle w:val="DEEPINDENT"/>
        <w:rPr>
          <w:rFonts w:ascii="Times New Roman" w:hAnsi="Times New Roman"/>
          <w:sz w:val="18"/>
          <w:szCs w:val="22"/>
        </w:rPr>
      </w:pPr>
      <w:r w:rsidRPr="00A849B8">
        <w:rPr>
          <w:rFonts w:ascii="Times New Roman" w:hAnsi="Times New Roman"/>
          <w:sz w:val="18"/>
          <w:szCs w:val="22"/>
        </w:rPr>
        <w:t>Vol. XI</w:t>
      </w:r>
      <w:r w:rsidR="00C64142" w:rsidRPr="00A849B8">
        <w:rPr>
          <w:rFonts w:ascii="Times New Roman" w:hAnsi="Times New Roman"/>
          <w:sz w:val="18"/>
          <w:szCs w:val="22"/>
        </w:rPr>
        <w:tab/>
        <w:t xml:space="preserve">(2014) </w:t>
      </w:r>
      <w:r w:rsidR="00B4152E">
        <w:rPr>
          <w:rFonts w:ascii="Times New Roman" w:hAnsi="Times New Roman"/>
          <w:sz w:val="18"/>
          <w:szCs w:val="22"/>
        </w:rPr>
        <w:t xml:space="preserve"> </w:t>
      </w:r>
      <w:r w:rsidR="00EB09EA" w:rsidRPr="00A849B8">
        <w:rPr>
          <w:rFonts w:ascii="Times New Roman" w:hAnsi="Times New Roman"/>
          <w:i/>
          <w:sz w:val="18"/>
          <w:szCs w:val="22"/>
        </w:rPr>
        <w:t>The Northern Titicaca Basin Su</w:t>
      </w:r>
      <w:r w:rsidR="00C64142" w:rsidRPr="00A849B8">
        <w:rPr>
          <w:rFonts w:ascii="Times New Roman" w:hAnsi="Times New Roman"/>
          <w:i/>
          <w:sz w:val="18"/>
          <w:szCs w:val="22"/>
        </w:rPr>
        <w:t>r</w:t>
      </w:r>
      <w:r w:rsidR="00EB09EA" w:rsidRPr="00A849B8">
        <w:rPr>
          <w:rFonts w:ascii="Times New Roman" w:hAnsi="Times New Roman"/>
          <w:i/>
          <w:sz w:val="18"/>
          <w:szCs w:val="22"/>
        </w:rPr>
        <w:t>vey:</w:t>
      </w:r>
      <w:r w:rsidR="00C64142" w:rsidRPr="00A849B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="00C64142" w:rsidRPr="00A849B8">
        <w:rPr>
          <w:rFonts w:ascii="Times New Roman" w:hAnsi="Times New Roman"/>
          <w:i/>
          <w:sz w:val="18"/>
          <w:szCs w:val="22"/>
        </w:rPr>
        <w:t>Huancané</w:t>
      </w:r>
      <w:proofErr w:type="spellEnd"/>
      <w:r w:rsidR="00C64142" w:rsidRPr="00A849B8">
        <w:rPr>
          <w:rFonts w:ascii="Times New Roman" w:hAnsi="Times New Roman"/>
          <w:i/>
          <w:sz w:val="18"/>
          <w:szCs w:val="22"/>
        </w:rPr>
        <w:t>-Putina</w:t>
      </w:r>
      <w:r w:rsidR="00C64142" w:rsidRPr="00A849B8">
        <w:rPr>
          <w:rFonts w:ascii="Times New Roman" w:hAnsi="Times New Roman"/>
          <w:sz w:val="18"/>
          <w:szCs w:val="22"/>
        </w:rPr>
        <w:t xml:space="preserve">, by Charles Stanish, Cecilia Chávez Justo, Karl LaFavre, Aimée Plourde.  </w:t>
      </w:r>
      <w:r w:rsidR="005E302E">
        <w:rPr>
          <w:rFonts w:ascii="Times New Roman" w:hAnsi="Times New Roman"/>
          <w:sz w:val="18"/>
          <w:szCs w:val="22"/>
        </w:rPr>
        <w:t>Me</w:t>
      </w:r>
      <w:r w:rsidR="00456BCD" w:rsidRPr="00371227">
        <w:rPr>
          <w:rFonts w:ascii="Times New Roman" w:hAnsi="Times New Roman"/>
          <w:sz w:val="18"/>
          <w:szCs w:val="22"/>
        </w:rPr>
        <w:t>moir 56</w:t>
      </w:r>
      <w:r w:rsidR="00726819">
        <w:rPr>
          <w:rFonts w:ascii="Times New Roman" w:hAnsi="Times New Roman"/>
          <w:sz w:val="18"/>
          <w:szCs w:val="22"/>
        </w:rPr>
        <w:t xml:space="preserve">. </w:t>
      </w:r>
      <w:r w:rsidR="00EB09EA" w:rsidRPr="00371227">
        <w:rPr>
          <w:rFonts w:ascii="Times New Roman" w:hAnsi="Times New Roman"/>
          <w:sz w:val="18"/>
          <w:szCs w:val="22"/>
        </w:rPr>
        <w:t xml:space="preserve"> 407 pp</w:t>
      </w:r>
      <w:r w:rsidR="00E8707C" w:rsidRPr="00371227">
        <w:rPr>
          <w:rFonts w:ascii="Times New Roman" w:hAnsi="Times New Roman"/>
          <w:sz w:val="18"/>
          <w:szCs w:val="22"/>
        </w:rPr>
        <w:t>.</w:t>
      </w:r>
      <w:r w:rsidR="00F87991" w:rsidRPr="00371227">
        <w:rPr>
          <w:rFonts w:ascii="Times New Roman" w:hAnsi="Times New Roman"/>
          <w:sz w:val="18"/>
          <w:szCs w:val="22"/>
        </w:rPr>
        <w:t>, 11 tables, 2 appendices</w:t>
      </w:r>
      <w:r w:rsidR="00456BCD" w:rsidRPr="00371227">
        <w:rPr>
          <w:rFonts w:ascii="Times New Roman" w:hAnsi="Times New Roman"/>
          <w:sz w:val="18"/>
          <w:szCs w:val="22"/>
        </w:rPr>
        <w:t>.</w:t>
      </w:r>
      <w:r w:rsidR="00EB09EA" w:rsidRPr="00371227">
        <w:rPr>
          <w:rFonts w:ascii="Times New Roman" w:hAnsi="Times New Roman"/>
          <w:sz w:val="18"/>
          <w:szCs w:val="22"/>
        </w:rPr>
        <w:t xml:space="preserve"> </w:t>
      </w:r>
      <w:r w:rsidR="00E9136D" w:rsidRPr="00371227">
        <w:rPr>
          <w:rFonts w:ascii="Times New Roman" w:hAnsi="Times New Roman"/>
          <w:sz w:val="18"/>
          <w:szCs w:val="22"/>
        </w:rPr>
        <w:t xml:space="preserve"> </w:t>
      </w:r>
    </w:p>
    <w:p w14:paraId="4173279B" w14:textId="77777777" w:rsidR="00720102" w:rsidRDefault="00720102" w:rsidP="00C64142">
      <w:pPr>
        <w:pStyle w:val="DEEPINDENT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Vol. XII</w:t>
      </w:r>
      <w:r>
        <w:rPr>
          <w:rFonts w:ascii="Times New Roman" w:hAnsi="Times New Roman"/>
          <w:sz w:val="18"/>
          <w:szCs w:val="22"/>
        </w:rPr>
        <w:tab/>
        <w:t xml:space="preserve">(2016) </w:t>
      </w:r>
      <w:r w:rsidR="00B4152E">
        <w:rPr>
          <w:rFonts w:ascii="Times New Roman" w:hAnsi="Times New Roman"/>
          <w:sz w:val="18"/>
          <w:szCs w:val="22"/>
        </w:rPr>
        <w:t xml:space="preserve"> </w:t>
      </w:r>
      <w:r w:rsidR="008F40AB">
        <w:rPr>
          <w:rFonts w:ascii="Times New Roman" w:hAnsi="Times New Roman"/>
          <w:i/>
          <w:sz w:val="18"/>
          <w:szCs w:val="22"/>
        </w:rPr>
        <w:t>Coastal E</w:t>
      </w:r>
      <w:r w:rsidRPr="00720102">
        <w:rPr>
          <w:rFonts w:ascii="Times New Roman" w:hAnsi="Times New Roman"/>
          <w:i/>
          <w:sz w:val="18"/>
          <w:szCs w:val="22"/>
        </w:rPr>
        <w:t>cosystems and Economic Strategies at Cerro Azul, Peru: The Study of a Late Intermediate Kingdom</w:t>
      </w:r>
      <w:r w:rsidR="003E7CED">
        <w:rPr>
          <w:rFonts w:ascii="Times New Roman" w:hAnsi="Times New Roman"/>
          <w:sz w:val="18"/>
          <w:szCs w:val="22"/>
        </w:rPr>
        <w:t xml:space="preserve">, edited by Joyce Marcus. </w:t>
      </w:r>
      <w:r>
        <w:rPr>
          <w:rFonts w:ascii="Times New Roman" w:hAnsi="Times New Roman"/>
          <w:sz w:val="18"/>
          <w:szCs w:val="22"/>
        </w:rPr>
        <w:t xml:space="preserve"> Mem</w:t>
      </w:r>
      <w:r w:rsidR="00FC621E">
        <w:rPr>
          <w:rFonts w:ascii="Times New Roman" w:hAnsi="Times New Roman"/>
          <w:sz w:val="18"/>
          <w:szCs w:val="22"/>
        </w:rPr>
        <w:t xml:space="preserve">oir 59.  </w:t>
      </w:r>
      <w:proofErr w:type="spellStart"/>
      <w:r w:rsidR="007C7146">
        <w:rPr>
          <w:rFonts w:ascii="Times New Roman" w:hAnsi="Times New Roman"/>
          <w:sz w:val="18"/>
          <w:szCs w:val="22"/>
        </w:rPr>
        <w:t>i</w:t>
      </w:r>
      <w:proofErr w:type="spellEnd"/>
      <w:r w:rsidR="007C7146">
        <w:rPr>
          <w:rFonts w:ascii="Times New Roman" w:hAnsi="Times New Roman"/>
          <w:sz w:val="18"/>
          <w:szCs w:val="22"/>
        </w:rPr>
        <w:t xml:space="preserve">-xix </w:t>
      </w:r>
      <w:r w:rsidR="00726819">
        <w:rPr>
          <w:rFonts w:ascii="Times New Roman" w:hAnsi="Times New Roman"/>
          <w:sz w:val="18"/>
          <w:szCs w:val="22"/>
        </w:rPr>
        <w:t xml:space="preserve">+ </w:t>
      </w:r>
      <w:r w:rsidR="00FC621E">
        <w:rPr>
          <w:rFonts w:ascii="Times New Roman" w:hAnsi="Times New Roman"/>
          <w:sz w:val="18"/>
          <w:szCs w:val="22"/>
        </w:rPr>
        <w:t>38</w:t>
      </w:r>
      <w:r w:rsidR="00726819">
        <w:rPr>
          <w:rFonts w:ascii="Times New Roman" w:hAnsi="Times New Roman"/>
          <w:sz w:val="18"/>
          <w:szCs w:val="22"/>
        </w:rPr>
        <w:t>2</w:t>
      </w:r>
      <w:r w:rsidR="0060611B">
        <w:rPr>
          <w:rFonts w:ascii="Times New Roman" w:hAnsi="Times New Roman"/>
          <w:sz w:val="18"/>
          <w:szCs w:val="22"/>
        </w:rPr>
        <w:t xml:space="preserve"> pp., </w:t>
      </w:r>
      <w:r w:rsidR="00AE2EF7">
        <w:rPr>
          <w:rFonts w:ascii="Times New Roman" w:hAnsi="Times New Roman"/>
          <w:sz w:val="18"/>
          <w:szCs w:val="22"/>
        </w:rPr>
        <w:t xml:space="preserve">45 tables, </w:t>
      </w:r>
      <w:r w:rsidR="00EB2747">
        <w:rPr>
          <w:rFonts w:ascii="Times New Roman" w:hAnsi="Times New Roman"/>
          <w:sz w:val="18"/>
          <w:szCs w:val="22"/>
        </w:rPr>
        <w:t>300 figures</w:t>
      </w:r>
      <w:r w:rsidR="008A6C4D">
        <w:rPr>
          <w:rFonts w:ascii="Times New Roman" w:hAnsi="Times New Roman"/>
          <w:sz w:val="18"/>
          <w:szCs w:val="22"/>
        </w:rPr>
        <w:t>.</w:t>
      </w:r>
      <w:r w:rsidR="00FF4C21">
        <w:rPr>
          <w:rFonts w:ascii="Times New Roman" w:hAnsi="Times New Roman"/>
          <w:sz w:val="18"/>
          <w:szCs w:val="22"/>
        </w:rPr>
        <w:t xml:space="preserve"> </w:t>
      </w:r>
    </w:p>
    <w:p w14:paraId="4173279C" w14:textId="732B45AD" w:rsidR="004637AB" w:rsidRPr="005F3A9E" w:rsidRDefault="00072F5D" w:rsidP="00F014DC">
      <w:pPr>
        <w:pStyle w:val="DEEPINDENT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Vol. XIII</w:t>
      </w:r>
      <w:r>
        <w:rPr>
          <w:rFonts w:ascii="Times New Roman" w:hAnsi="Times New Roman"/>
          <w:szCs w:val="22"/>
        </w:rPr>
        <w:tab/>
        <w:t xml:space="preserve">(2023) </w:t>
      </w:r>
      <w:r w:rsidRPr="00072F5D">
        <w:rPr>
          <w:rFonts w:ascii="Times New Roman" w:hAnsi="Times New Roman"/>
          <w:b/>
          <w:bCs/>
          <w:i/>
          <w:iCs/>
          <w:szCs w:val="22"/>
        </w:rPr>
        <w:t>The Burials of Cerro Azul</w:t>
      </w:r>
      <w:r>
        <w:rPr>
          <w:rFonts w:ascii="Times New Roman" w:hAnsi="Times New Roman"/>
          <w:b/>
          <w:bCs/>
          <w:i/>
          <w:iCs/>
          <w:szCs w:val="22"/>
        </w:rPr>
        <w:t>, Peru</w:t>
      </w:r>
      <w:r w:rsidR="008B52E9">
        <w:rPr>
          <w:rFonts w:ascii="Times New Roman" w:hAnsi="Times New Roman"/>
          <w:b/>
          <w:bCs/>
          <w:i/>
          <w:iCs/>
          <w:szCs w:val="22"/>
        </w:rPr>
        <w:t>.</w:t>
      </w:r>
      <w:r>
        <w:rPr>
          <w:rFonts w:ascii="Times New Roman" w:hAnsi="Times New Roman"/>
          <w:szCs w:val="22"/>
        </w:rPr>
        <w:t xml:space="preserve">  </w:t>
      </w:r>
      <w:proofErr w:type="gramStart"/>
      <w:r>
        <w:rPr>
          <w:rFonts w:ascii="Times New Roman" w:hAnsi="Times New Roman"/>
          <w:szCs w:val="22"/>
        </w:rPr>
        <w:t>Memoir</w:t>
      </w:r>
      <w:proofErr w:type="gramEnd"/>
      <w:r>
        <w:rPr>
          <w:rFonts w:ascii="Times New Roman" w:hAnsi="Times New Roman"/>
          <w:szCs w:val="22"/>
        </w:rPr>
        <w:t xml:space="preserve"> 65. 376 pages.</w:t>
      </w:r>
    </w:p>
    <w:sectPr w:rsidR="004637AB" w:rsidRPr="005F3A9E" w:rsidSect="002C77B7">
      <w:headerReference w:type="even" r:id="rId11"/>
      <w:headerReference w:type="default" r:id="rId12"/>
      <w:footnotePr>
        <w:numRestart w:val="eachSect"/>
      </w:footnotePr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523DA" w14:textId="77777777" w:rsidR="008F0910" w:rsidRDefault="008F0910">
      <w:r>
        <w:separator/>
      </w:r>
    </w:p>
  </w:endnote>
  <w:endnote w:type="continuationSeparator" w:id="0">
    <w:p w14:paraId="53C1692E" w14:textId="77777777" w:rsidR="008F0910" w:rsidRDefault="008F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28236" w14:textId="77777777" w:rsidR="008F0910" w:rsidRDefault="008F0910">
      <w:r>
        <w:separator/>
      </w:r>
    </w:p>
  </w:footnote>
  <w:footnote w:type="continuationSeparator" w:id="0">
    <w:p w14:paraId="7D43B4C6" w14:textId="77777777" w:rsidR="008F0910" w:rsidRDefault="008F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327A1" w14:textId="1CECBDA8" w:rsidR="00E60651" w:rsidRDefault="00E6065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14DC">
      <w:rPr>
        <w:noProof/>
      </w:rPr>
      <w:t>16</w:t>
    </w:r>
    <w:r>
      <w:fldChar w:fldCharType="end"/>
    </w:r>
  </w:p>
  <w:p w14:paraId="417327A2" w14:textId="77777777" w:rsidR="00E60651" w:rsidRDefault="00E606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327A3" w14:textId="35045DD9" w:rsidR="00E60651" w:rsidRDefault="00E60651">
    <w:pPr>
      <w:pStyle w:val="Header"/>
      <w:framePr w:wrap="auto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4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7327A4" w14:textId="77777777" w:rsidR="00142EA1" w:rsidRDefault="002170D6">
    <w:pPr>
      <w:pStyle w:val="Header"/>
      <w:ind w:right="360"/>
    </w:pPr>
    <w:r>
      <w:t>Nov. 10,</w:t>
    </w:r>
    <w:r w:rsidR="00142EA1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3649A"/>
    <w:multiLevelType w:val="hybridMultilevel"/>
    <w:tmpl w:val="926EED14"/>
    <w:lvl w:ilvl="0" w:tplc="9EFA89D8">
      <w:start w:val="2003"/>
      <w:numFmt w:val="decimal"/>
      <w:pStyle w:val="Heading3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C0703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6E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14A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23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CA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84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4A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47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E7409"/>
    <w:multiLevelType w:val="hybridMultilevel"/>
    <w:tmpl w:val="4D123370"/>
    <w:lvl w:ilvl="0" w:tplc="A5F08F26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03542"/>
    <w:multiLevelType w:val="hybridMultilevel"/>
    <w:tmpl w:val="9FCA94EA"/>
    <w:lvl w:ilvl="0" w:tplc="32508B5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89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8C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87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AD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83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0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48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026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A7C0E"/>
    <w:multiLevelType w:val="hybridMultilevel"/>
    <w:tmpl w:val="40E4F272"/>
    <w:lvl w:ilvl="0" w:tplc="14E63D4E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97CF6"/>
    <w:multiLevelType w:val="multilevel"/>
    <w:tmpl w:val="5A527804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3FB5DBC"/>
    <w:multiLevelType w:val="multilevel"/>
    <w:tmpl w:val="7292C064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C17053C"/>
    <w:multiLevelType w:val="hybridMultilevel"/>
    <w:tmpl w:val="82A80C8C"/>
    <w:lvl w:ilvl="0" w:tplc="5934A95A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69FC4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E8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AD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C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E4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EC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C4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521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0F5B56"/>
    <w:multiLevelType w:val="hybridMultilevel"/>
    <w:tmpl w:val="47AC1AD8"/>
    <w:lvl w:ilvl="0" w:tplc="F3DC0482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774534"/>
    <w:multiLevelType w:val="hybridMultilevel"/>
    <w:tmpl w:val="3EA802B4"/>
    <w:lvl w:ilvl="0" w:tplc="1FA68730">
      <w:start w:val="2003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7A27B42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F68FBE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35D45B5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470E34A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748A4F6E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A3A8F6E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C9A2FE4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EC2C1B2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6C3D3E6E"/>
    <w:multiLevelType w:val="hybridMultilevel"/>
    <w:tmpl w:val="66868ED0"/>
    <w:lvl w:ilvl="0" w:tplc="7E38916C">
      <w:start w:val="2008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6B5F39"/>
    <w:multiLevelType w:val="hybridMultilevel"/>
    <w:tmpl w:val="5FDCE928"/>
    <w:lvl w:ilvl="0" w:tplc="DC08C22A">
      <w:start w:val="1999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282AFE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934153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788552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98FEB0A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4486AB6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3B22F07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6BA61CE0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166983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72E04719"/>
    <w:multiLevelType w:val="hybridMultilevel"/>
    <w:tmpl w:val="9ADC7C0C"/>
    <w:lvl w:ilvl="0" w:tplc="DFA0C0C2">
      <w:start w:val="2003"/>
      <w:numFmt w:val="decimal"/>
      <w:lvlText w:val="%1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60FAEC4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54AE35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8CCCEB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A148B29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4E02AB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FFE2EA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47A0C56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A0A342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73C51790"/>
    <w:multiLevelType w:val="hybridMultilevel"/>
    <w:tmpl w:val="CE62FAEC"/>
    <w:lvl w:ilvl="0" w:tplc="C18A7374">
      <w:start w:val="200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52240D2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DB27C9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59769BC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6622A40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C658B5C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4936260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2DF2EA3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24A426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7B6B11AF"/>
    <w:multiLevelType w:val="hybridMultilevel"/>
    <w:tmpl w:val="0D0864B8"/>
    <w:lvl w:ilvl="0" w:tplc="234CA414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3483348">
    <w:abstractNumId w:val="6"/>
  </w:num>
  <w:num w:numId="2" w16cid:durableId="1488090551">
    <w:abstractNumId w:val="2"/>
  </w:num>
  <w:num w:numId="3" w16cid:durableId="1495100734">
    <w:abstractNumId w:val="12"/>
  </w:num>
  <w:num w:numId="4" w16cid:durableId="470172905">
    <w:abstractNumId w:val="10"/>
  </w:num>
  <w:num w:numId="5" w16cid:durableId="1277368676">
    <w:abstractNumId w:val="0"/>
  </w:num>
  <w:num w:numId="6" w16cid:durableId="1686787373">
    <w:abstractNumId w:val="11"/>
  </w:num>
  <w:num w:numId="7" w16cid:durableId="1825197050">
    <w:abstractNumId w:val="8"/>
  </w:num>
  <w:num w:numId="8" w16cid:durableId="73623923">
    <w:abstractNumId w:val="5"/>
  </w:num>
  <w:num w:numId="9" w16cid:durableId="1282300329">
    <w:abstractNumId w:val="4"/>
  </w:num>
  <w:num w:numId="10" w16cid:durableId="1958247887">
    <w:abstractNumId w:val="13"/>
  </w:num>
  <w:num w:numId="11" w16cid:durableId="642857641">
    <w:abstractNumId w:val="7"/>
  </w:num>
  <w:num w:numId="12" w16cid:durableId="1312175119">
    <w:abstractNumId w:val="1"/>
  </w:num>
  <w:num w:numId="13" w16cid:durableId="1468746329">
    <w:abstractNumId w:val="3"/>
  </w:num>
  <w:num w:numId="14" w16cid:durableId="826287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6D"/>
    <w:rsid w:val="000006D6"/>
    <w:rsid w:val="000015D8"/>
    <w:rsid w:val="00001C02"/>
    <w:rsid w:val="00001FF5"/>
    <w:rsid w:val="0000278E"/>
    <w:rsid w:val="00002979"/>
    <w:rsid w:val="00002AF3"/>
    <w:rsid w:val="00003743"/>
    <w:rsid w:val="00003870"/>
    <w:rsid w:val="00004C5F"/>
    <w:rsid w:val="000052C2"/>
    <w:rsid w:val="0000532A"/>
    <w:rsid w:val="000053F3"/>
    <w:rsid w:val="000068A1"/>
    <w:rsid w:val="00006E8F"/>
    <w:rsid w:val="000075B7"/>
    <w:rsid w:val="000077B2"/>
    <w:rsid w:val="00007910"/>
    <w:rsid w:val="00010012"/>
    <w:rsid w:val="0001057D"/>
    <w:rsid w:val="00011241"/>
    <w:rsid w:val="00011428"/>
    <w:rsid w:val="00012475"/>
    <w:rsid w:val="00013991"/>
    <w:rsid w:val="0001536B"/>
    <w:rsid w:val="0001581E"/>
    <w:rsid w:val="000159B9"/>
    <w:rsid w:val="00015E25"/>
    <w:rsid w:val="000162D4"/>
    <w:rsid w:val="00016E16"/>
    <w:rsid w:val="000176B0"/>
    <w:rsid w:val="00017830"/>
    <w:rsid w:val="00020043"/>
    <w:rsid w:val="000207CC"/>
    <w:rsid w:val="000222C4"/>
    <w:rsid w:val="00022738"/>
    <w:rsid w:val="0002394D"/>
    <w:rsid w:val="0002443D"/>
    <w:rsid w:val="00024507"/>
    <w:rsid w:val="00024A3C"/>
    <w:rsid w:val="00025268"/>
    <w:rsid w:val="000259DF"/>
    <w:rsid w:val="00025D25"/>
    <w:rsid w:val="00025DD6"/>
    <w:rsid w:val="000272E9"/>
    <w:rsid w:val="00027451"/>
    <w:rsid w:val="00027CA8"/>
    <w:rsid w:val="00027DA2"/>
    <w:rsid w:val="00030859"/>
    <w:rsid w:val="000309E3"/>
    <w:rsid w:val="00030CF9"/>
    <w:rsid w:val="00030E27"/>
    <w:rsid w:val="0003178F"/>
    <w:rsid w:val="00032309"/>
    <w:rsid w:val="00032978"/>
    <w:rsid w:val="000331EF"/>
    <w:rsid w:val="00034116"/>
    <w:rsid w:val="00034980"/>
    <w:rsid w:val="00034D46"/>
    <w:rsid w:val="000351A0"/>
    <w:rsid w:val="000369BE"/>
    <w:rsid w:val="00037983"/>
    <w:rsid w:val="00037E2A"/>
    <w:rsid w:val="000409A8"/>
    <w:rsid w:val="000411D6"/>
    <w:rsid w:val="00042D71"/>
    <w:rsid w:val="00042D7C"/>
    <w:rsid w:val="000431C3"/>
    <w:rsid w:val="000438FD"/>
    <w:rsid w:val="00043A66"/>
    <w:rsid w:val="000446FC"/>
    <w:rsid w:val="0004490E"/>
    <w:rsid w:val="00044F75"/>
    <w:rsid w:val="00044F80"/>
    <w:rsid w:val="00045717"/>
    <w:rsid w:val="000477C2"/>
    <w:rsid w:val="00047BF5"/>
    <w:rsid w:val="00047C20"/>
    <w:rsid w:val="000504DB"/>
    <w:rsid w:val="00051581"/>
    <w:rsid w:val="00052122"/>
    <w:rsid w:val="00052F3D"/>
    <w:rsid w:val="00053065"/>
    <w:rsid w:val="000530C1"/>
    <w:rsid w:val="00053420"/>
    <w:rsid w:val="000534B2"/>
    <w:rsid w:val="00053724"/>
    <w:rsid w:val="00054643"/>
    <w:rsid w:val="00054690"/>
    <w:rsid w:val="0005521E"/>
    <w:rsid w:val="00055296"/>
    <w:rsid w:val="000563F4"/>
    <w:rsid w:val="000568D4"/>
    <w:rsid w:val="00057404"/>
    <w:rsid w:val="00060CC3"/>
    <w:rsid w:val="00061C8B"/>
    <w:rsid w:val="00062ACA"/>
    <w:rsid w:val="000635EC"/>
    <w:rsid w:val="0006448C"/>
    <w:rsid w:val="00064ADB"/>
    <w:rsid w:val="00064C57"/>
    <w:rsid w:val="0006562E"/>
    <w:rsid w:val="00066D99"/>
    <w:rsid w:val="000670DB"/>
    <w:rsid w:val="00067A1E"/>
    <w:rsid w:val="00067E1C"/>
    <w:rsid w:val="00070DB3"/>
    <w:rsid w:val="00070F71"/>
    <w:rsid w:val="00071122"/>
    <w:rsid w:val="000717C6"/>
    <w:rsid w:val="0007182C"/>
    <w:rsid w:val="000718C5"/>
    <w:rsid w:val="00071B4D"/>
    <w:rsid w:val="00071C03"/>
    <w:rsid w:val="00072AB8"/>
    <w:rsid w:val="00072F5D"/>
    <w:rsid w:val="0007355D"/>
    <w:rsid w:val="000736E8"/>
    <w:rsid w:val="0007479B"/>
    <w:rsid w:val="00074C6E"/>
    <w:rsid w:val="00074D2A"/>
    <w:rsid w:val="0007505D"/>
    <w:rsid w:val="0007506C"/>
    <w:rsid w:val="00075718"/>
    <w:rsid w:val="0007610E"/>
    <w:rsid w:val="0007789B"/>
    <w:rsid w:val="00077D46"/>
    <w:rsid w:val="0008000E"/>
    <w:rsid w:val="00080263"/>
    <w:rsid w:val="0008130B"/>
    <w:rsid w:val="000813D1"/>
    <w:rsid w:val="0008182A"/>
    <w:rsid w:val="0008209D"/>
    <w:rsid w:val="00082A6D"/>
    <w:rsid w:val="00084132"/>
    <w:rsid w:val="0008477C"/>
    <w:rsid w:val="00085416"/>
    <w:rsid w:val="00085625"/>
    <w:rsid w:val="00085686"/>
    <w:rsid w:val="00085BE1"/>
    <w:rsid w:val="000862C8"/>
    <w:rsid w:val="00086350"/>
    <w:rsid w:val="0008659B"/>
    <w:rsid w:val="00086A72"/>
    <w:rsid w:val="00086B75"/>
    <w:rsid w:val="00086DFE"/>
    <w:rsid w:val="000875B5"/>
    <w:rsid w:val="00087A40"/>
    <w:rsid w:val="00087D49"/>
    <w:rsid w:val="00087E82"/>
    <w:rsid w:val="0009024D"/>
    <w:rsid w:val="0009034A"/>
    <w:rsid w:val="0009039A"/>
    <w:rsid w:val="00090CA2"/>
    <w:rsid w:val="000919F8"/>
    <w:rsid w:val="000924B0"/>
    <w:rsid w:val="000929AC"/>
    <w:rsid w:val="00092AE9"/>
    <w:rsid w:val="00092E7C"/>
    <w:rsid w:val="00093554"/>
    <w:rsid w:val="00093574"/>
    <w:rsid w:val="00093D9F"/>
    <w:rsid w:val="00093E8C"/>
    <w:rsid w:val="00093F6C"/>
    <w:rsid w:val="000940B3"/>
    <w:rsid w:val="0009438A"/>
    <w:rsid w:val="00094C06"/>
    <w:rsid w:val="00094C88"/>
    <w:rsid w:val="0009504B"/>
    <w:rsid w:val="00095739"/>
    <w:rsid w:val="000958D2"/>
    <w:rsid w:val="00096A2F"/>
    <w:rsid w:val="000977AD"/>
    <w:rsid w:val="0009781F"/>
    <w:rsid w:val="000A018B"/>
    <w:rsid w:val="000A0867"/>
    <w:rsid w:val="000A089C"/>
    <w:rsid w:val="000A09FA"/>
    <w:rsid w:val="000A3537"/>
    <w:rsid w:val="000A368E"/>
    <w:rsid w:val="000A5C8C"/>
    <w:rsid w:val="000A7899"/>
    <w:rsid w:val="000A7AB6"/>
    <w:rsid w:val="000B11D2"/>
    <w:rsid w:val="000B1242"/>
    <w:rsid w:val="000B1292"/>
    <w:rsid w:val="000B2CE5"/>
    <w:rsid w:val="000B3076"/>
    <w:rsid w:val="000B38F0"/>
    <w:rsid w:val="000B4931"/>
    <w:rsid w:val="000B4BAF"/>
    <w:rsid w:val="000B5119"/>
    <w:rsid w:val="000B53A4"/>
    <w:rsid w:val="000B59F5"/>
    <w:rsid w:val="000B5F46"/>
    <w:rsid w:val="000B71EE"/>
    <w:rsid w:val="000B7200"/>
    <w:rsid w:val="000B77DE"/>
    <w:rsid w:val="000B7B48"/>
    <w:rsid w:val="000B7F7D"/>
    <w:rsid w:val="000C0008"/>
    <w:rsid w:val="000C06C0"/>
    <w:rsid w:val="000C1206"/>
    <w:rsid w:val="000C2B33"/>
    <w:rsid w:val="000C2D81"/>
    <w:rsid w:val="000C2E30"/>
    <w:rsid w:val="000C2FDE"/>
    <w:rsid w:val="000C3362"/>
    <w:rsid w:val="000C380A"/>
    <w:rsid w:val="000C407E"/>
    <w:rsid w:val="000C4253"/>
    <w:rsid w:val="000C4F50"/>
    <w:rsid w:val="000C5657"/>
    <w:rsid w:val="000C5E00"/>
    <w:rsid w:val="000C6278"/>
    <w:rsid w:val="000C6699"/>
    <w:rsid w:val="000C70E4"/>
    <w:rsid w:val="000D018A"/>
    <w:rsid w:val="000D06FE"/>
    <w:rsid w:val="000D23FD"/>
    <w:rsid w:val="000D2979"/>
    <w:rsid w:val="000D30BC"/>
    <w:rsid w:val="000D33E2"/>
    <w:rsid w:val="000D3E0C"/>
    <w:rsid w:val="000D4E41"/>
    <w:rsid w:val="000D580A"/>
    <w:rsid w:val="000D5F64"/>
    <w:rsid w:val="000D6004"/>
    <w:rsid w:val="000D6327"/>
    <w:rsid w:val="000D6B63"/>
    <w:rsid w:val="000D6C64"/>
    <w:rsid w:val="000D6DA5"/>
    <w:rsid w:val="000E03A3"/>
    <w:rsid w:val="000E0582"/>
    <w:rsid w:val="000E1834"/>
    <w:rsid w:val="000E1D27"/>
    <w:rsid w:val="000E2207"/>
    <w:rsid w:val="000E26B9"/>
    <w:rsid w:val="000E2731"/>
    <w:rsid w:val="000E3EC4"/>
    <w:rsid w:val="000E411B"/>
    <w:rsid w:val="000E4693"/>
    <w:rsid w:val="000E4C01"/>
    <w:rsid w:val="000E4CC6"/>
    <w:rsid w:val="000E4D25"/>
    <w:rsid w:val="000E5916"/>
    <w:rsid w:val="000F000A"/>
    <w:rsid w:val="000F04D0"/>
    <w:rsid w:val="000F090E"/>
    <w:rsid w:val="000F11AD"/>
    <w:rsid w:val="000F14DE"/>
    <w:rsid w:val="000F1949"/>
    <w:rsid w:val="000F1A2C"/>
    <w:rsid w:val="000F21C2"/>
    <w:rsid w:val="000F2D14"/>
    <w:rsid w:val="000F2F24"/>
    <w:rsid w:val="000F393D"/>
    <w:rsid w:val="000F3BE0"/>
    <w:rsid w:val="000F4538"/>
    <w:rsid w:val="000F45D2"/>
    <w:rsid w:val="000F45E3"/>
    <w:rsid w:val="000F47CF"/>
    <w:rsid w:val="000F5677"/>
    <w:rsid w:val="000F5955"/>
    <w:rsid w:val="000F5E66"/>
    <w:rsid w:val="000F60C1"/>
    <w:rsid w:val="000F6D39"/>
    <w:rsid w:val="000F77DC"/>
    <w:rsid w:val="001000AD"/>
    <w:rsid w:val="001001F5"/>
    <w:rsid w:val="001013B0"/>
    <w:rsid w:val="00101421"/>
    <w:rsid w:val="001019C1"/>
    <w:rsid w:val="00102414"/>
    <w:rsid w:val="001029B5"/>
    <w:rsid w:val="00102A6B"/>
    <w:rsid w:val="001039DA"/>
    <w:rsid w:val="00103E56"/>
    <w:rsid w:val="0010507F"/>
    <w:rsid w:val="00105A57"/>
    <w:rsid w:val="00105CEF"/>
    <w:rsid w:val="00106148"/>
    <w:rsid w:val="00106698"/>
    <w:rsid w:val="00106D65"/>
    <w:rsid w:val="00106ED6"/>
    <w:rsid w:val="0010775B"/>
    <w:rsid w:val="00107A3D"/>
    <w:rsid w:val="001118B2"/>
    <w:rsid w:val="001122B9"/>
    <w:rsid w:val="00112563"/>
    <w:rsid w:val="0011489C"/>
    <w:rsid w:val="001164CA"/>
    <w:rsid w:val="0012052F"/>
    <w:rsid w:val="00121603"/>
    <w:rsid w:val="00121A7F"/>
    <w:rsid w:val="0012258D"/>
    <w:rsid w:val="001226B2"/>
    <w:rsid w:val="001228D6"/>
    <w:rsid w:val="00123212"/>
    <w:rsid w:val="00124F30"/>
    <w:rsid w:val="00124F72"/>
    <w:rsid w:val="0012666F"/>
    <w:rsid w:val="00130919"/>
    <w:rsid w:val="00130963"/>
    <w:rsid w:val="00130A86"/>
    <w:rsid w:val="00130E88"/>
    <w:rsid w:val="00131298"/>
    <w:rsid w:val="00131DC0"/>
    <w:rsid w:val="00132790"/>
    <w:rsid w:val="001336A5"/>
    <w:rsid w:val="00134951"/>
    <w:rsid w:val="00134F27"/>
    <w:rsid w:val="001352C5"/>
    <w:rsid w:val="00136BC8"/>
    <w:rsid w:val="00136CA4"/>
    <w:rsid w:val="0013717A"/>
    <w:rsid w:val="001402F2"/>
    <w:rsid w:val="00141269"/>
    <w:rsid w:val="001421D4"/>
    <w:rsid w:val="00142C21"/>
    <w:rsid w:val="00142EA1"/>
    <w:rsid w:val="00143123"/>
    <w:rsid w:val="0014327B"/>
    <w:rsid w:val="0014453B"/>
    <w:rsid w:val="00144907"/>
    <w:rsid w:val="00144F83"/>
    <w:rsid w:val="00145C43"/>
    <w:rsid w:val="00146C8C"/>
    <w:rsid w:val="00146DC6"/>
    <w:rsid w:val="001470D5"/>
    <w:rsid w:val="001470ED"/>
    <w:rsid w:val="00147B9D"/>
    <w:rsid w:val="00147DBB"/>
    <w:rsid w:val="0015073F"/>
    <w:rsid w:val="00150BA5"/>
    <w:rsid w:val="00150FB2"/>
    <w:rsid w:val="0015124A"/>
    <w:rsid w:val="0015233F"/>
    <w:rsid w:val="00152447"/>
    <w:rsid w:val="00152841"/>
    <w:rsid w:val="00152A32"/>
    <w:rsid w:val="0015395F"/>
    <w:rsid w:val="00153F94"/>
    <w:rsid w:val="00154079"/>
    <w:rsid w:val="00154217"/>
    <w:rsid w:val="001549E4"/>
    <w:rsid w:val="001556D9"/>
    <w:rsid w:val="001565FA"/>
    <w:rsid w:val="00156A90"/>
    <w:rsid w:val="0015720B"/>
    <w:rsid w:val="001605CF"/>
    <w:rsid w:val="00160E5F"/>
    <w:rsid w:val="00161270"/>
    <w:rsid w:val="00161531"/>
    <w:rsid w:val="0016166B"/>
    <w:rsid w:val="0016174C"/>
    <w:rsid w:val="00161B75"/>
    <w:rsid w:val="00161C39"/>
    <w:rsid w:val="00162763"/>
    <w:rsid w:val="00162AD0"/>
    <w:rsid w:val="00162D94"/>
    <w:rsid w:val="001639FD"/>
    <w:rsid w:val="0016436C"/>
    <w:rsid w:val="00164D41"/>
    <w:rsid w:val="00166A92"/>
    <w:rsid w:val="00166EC6"/>
    <w:rsid w:val="001678F2"/>
    <w:rsid w:val="00167E90"/>
    <w:rsid w:val="00167FBE"/>
    <w:rsid w:val="001712A4"/>
    <w:rsid w:val="00171828"/>
    <w:rsid w:val="001718AD"/>
    <w:rsid w:val="00171AE9"/>
    <w:rsid w:val="001722C2"/>
    <w:rsid w:val="00172FB1"/>
    <w:rsid w:val="001733D9"/>
    <w:rsid w:val="00174444"/>
    <w:rsid w:val="00174569"/>
    <w:rsid w:val="001746D0"/>
    <w:rsid w:val="001753B5"/>
    <w:rsid w:val="001758B3"/>
    <w:rsid w:val="001761B7"/>
    <w:rsid w:val="001763AF"/>
    <w:rsid w:val="0017658C"/>
    <w:rsid w:val="00176607"/>
    <w:rsid w:val="00176856"/>
    <w:rsid w:val="00176F8C"/>
    <w:rsid w:val="00177386"/>
    <w:rsid w:val="00177EFB"/>
    <w:rsid w:val="0018054E"/>
    <w:rsid w:val="00181256"/>
    <w:rsid w:val="00181890"/>
    <w:rsid w:val="00181F6A"/>
    <w:rsid w:val="00181FDA"/>
    <w:rsid w:val="00182066"/>
    <w:rsid w:val="00182896"/>
    <w:rsid w:val="00182ECE"/>
    <w:rsid w:val="00183853"/>
    <w:rsid w:val="00184F35"/>
    <w:rsid w:val="00184F56"/>
    <w:rsid w:val="00186594"/>
    <w:rsid w:val="00186AF6"/>
    <w:rsid w:val="001903F6"/>
    <w:rsid w:val="001904EB"/>
    <w:rsid w:val="00190A1F"/>
    <w:rsid w:val="00190D97"/>
    <w:rsid w:val="00190FC0"/>
    <w:rsid w:val="001920BD"/>
    <w:rsid w:val="00192699"/>
    <w:rsid w:val="00192FDB"/>
    <w:rsid w:val="0019341E"/>
    <w:rsid w:val="001934C7"/>
    <w:rsid w:val="00193A17"/>
    <w:rsid w:val="00193AC4"/>
    <w:rsid w:val="00193F5B"/>
    <w:rsid w:val="001948EE"/>
    <w:rsid w:val="001954C4"/>
    <w:rsid w:val="00195FB3"/>
    <w:rsid w:val="00196191"/>
    <w:rsid w:val="00197042"/>
    <w:rsid w:val="00197B40"/>
    <w:rsid w:val="00197C37"/>
    <w:rsid w:val="001A0B12"/>
    <w:rsid w:val="001A1C6C"/>
    <w:rsid w:val="001A20A9"/>
    <w:rsid w:val="001A30FA"/>
    <w:rsid w:val="001A3880"/>
    <w:rsid w:val="001A38F8"/>
    <w:rsid w:val="001A3C33"/>
    <w:rsid w:val="001A4D38"/>
    <w:rsid w:val="001A5183"/>
    <w:rsid w:val="001A5ACE"/>
    <w:rsid w:val="001A5F4F"/>
    <w:rsid w:val="001A618F"/>
    <w:rsid w:val="001A733A"/>
    <w:rsid w:val="001A73B8"/>
    <w:rsid w:val="001A7B29"/>
    <w:rsid w:val="001A7B86"/>
    <w:rsid w:val="001A7F3B"/>
    <w:rsid w:val="001B078F"/>
    <w:rsid w:val="001B1070"/>
    <w:rsid w:val="001B1615"/>
    <w:rsid w:val="001B19F5"/>
    <w:rsid w:val="001B1A96"/>
    <w:rsid w:val="001B1B96"/>
    <w:rsid w:val="001B2396"/>
    <w:rsid w:val="001B288E"/>
    <w:rsid w:val="001B2949"/>
    <w:rsid w:val="001B41F5"/>
    <w:rsid w:val="001B42D0"/>
    <w:rsid w:val="001B4375"/>
    <w:rsid w:val="001B51D2"/>
    <w:rsid w:val="001B5230"/>
    <w:rsid w:val="001B57EE"/>
    <w:rsid w:val="001B6080"/>
    <w:rsid w:val="001B677B"/>
    <w:rsid w:val="001B6C83"/>
    <w:rsid w:val="001B75FB"/>
    <w:rsid w:val="001B7808"/>
    <w:rsid w:val="001B7959"/>
    <w:rsid w:val="001B7C8E"/>
    <w:rsid w:val="001C0FAF"/>
    <w:rsid w:val="001C1C9E"/>
    <w:rsid w:val="001C2022"/>
    <w:rsid w:val="001C22C3"/>
    <w:rsid w:val="001C286D"/>
    <w:rsid w:val="001C32D4"/>
    <w:rsid w:val="001C3704"/>
    <w:rsid w:val="001C3A82"/>
    <w:rsid w:val="001C56F4"/>
    <w:rsid w:val="001C5713"/>
    <w:rsid w:val="001C5DDE"/>
    <w:rsid w:val="001C5FCA"/>
    <w:rsid w:val="001C622F"/>
    <w:rsid w:val="001C696F"/>
    <w:rsid w:val="001C6A55"/>
    <w:rsid w:val="001D12B5"/>
    <w:rsid w:val="001D185F"/>
    <w:rsid w:val="001D1D1A"/>
    <w:rsid w:val="001D2162"/>
    <w:rsid w:val="001D21BB"/>
    <w:rsid w:val="001D2C56"/>
    <w:rsid w:val="001D2D14"/>
    <w:rsid w:val="001D2D6C"/>
    <w:rsid w:val="001D519C"/>
    <w:rsid w:val="001D5411"/>
    <w:rsid w:val="001D57CF"/>
    <w:rsid w:val="001D5A9D"/>
    <w:rsid w:val="001D5EC6"/>
    <w:rsid w:val="001D6C6B"/>
    <w:rsid w:val="001D701C"/>
    <w:rsid w:val="001D706F"/>
    <w:rsid w:val="001E083D"/>
    <w:rsid w:val="001E096C"/>
    <w:rsid w:val="001E0B82"/>
    <w:rsid w:val="001E0DAE"/>
    <w:rsid w:val="001E0DEA"/>
    <w:rsid w:val="001E1AD1"/>
    <w:rsid w:val="001E2549"/>
    <w:rsid w:val="001E3172"/>
    <w:rsid w:val="001E3244"/>
    <w:rsid w:val="001E4DA3"/>
    <w:rsid w:val="001E55C3"/>
    <w:rsid w:val="001E56D7"/>
    <w:rsid w:val="001E72C9"/>
    <w:rsid w:val="001E7B49"/>
    <w:rsid w:val="001F0046"/>
    <w:rsid w:val="001F073C"/>
    <w:rsid w:val="001F0CB8"/>
    <w:rsid w:val="001F1369"/>
    <w:rsid w:val="001F2A52"/>
    <w:rsid w:val="001F35C7"/>
    <w:rsid w:val="001F3C08"/>
    <w:rsid w:val="001F3D5B"/>
    <w:rsid w:val="001F3EFA"/>
    <w:rsid w:val="001F4C67"/>
    <w:rsid w:val="001F4D0B"/>
    <w:rsid w:val="001F567D"/>
    <w:rsid w:val="001F64AA"/>
    <w:rsid w:val="001F66CD"/>
    <w:rsid w:val="001F6895"/>
    <w:rsid w:val="001F6961"/>
    <w:rsid w:val="001F6AC0"/>
    <w:rsid w:val="001F6F11"/>
    <w:rsid w:val="001F7009"/>
    <w:rsid w:val="0020003E"/>
    <w:rsid w:val="0020034C"/>
    <w:rsid w:val="002005B4"/>
    <w:rsid w:val="00200CBC"/>
    <w:rsid w:val="00201857"/>
    <w:rsid w:val="00202162"/>
    <w:rsid w:val="0020288C"/>
    <w:rsid w:val="00202D48"/>
    <w:rsid w:val="0020305F"/>
    <w:rsid w:val="00203F74"/>
    <w:rsid w:val="002052DB"/>
    <w:rsid w:val="002056C5"/>
    <w:rsid w:val="00205F67"/>
    <w:rsid w:val="00206F77"/>
    <w:rsid w:val="002074DA"/>
    <w:rsid w:val="00207709"/>
    <w:rsid w:val="00207969"/>
    <w:rsid w:val="00210FD5"/>
    <w:rsid w:val="00211050"/>
    <w:rsid w:val="0021172D"/>
    <w:rsid w:val="00211775"/>
    <w:rsid w:val="00211E52"/>
    <w:rsid w:val="00211F1F"/>
    <w:rsid w:val="00212431"/>
    <w:rsid w:val="0021250A"/>
    <w:rsid w:val="0021359E"/>
    <w:rsid w:val="00213C1F"/>
    <w:rsid w:val="002170D6"/>
    <w:rsid w:val="002177C3"/>
    <w:rsid w:val="0021797D"/>
    <w:rsid w:val="00217E36"/>
    <w:rsid w:val="00217E3F"/>
    <w:rsid w:val="0022068A"/>
    <w:rsid w:val="002206A8"/>
    <w:rsid w:val="00220860"/>
    <w:rsid w:val="0022145B"/>
    <w:rsid w:val="00221D23"/>
    <w:rsid w:val="002233BC"/>
    <w:rsid w:val="00223642"/>
    <w:rsid w:val="0022383C"/>
    <w:rsid w:val="00223D25"/>
    <w:rsid w:val="0022427E"/>
    <w:rsid w:val="002244BF"/>
    <w:rsid w:val="0022474C"/>
    <w:rsid w:val="00224D7B"/>
    <w:rsid w:val="00224F61"/>
    <w:rsid w:val="0022580E"/>
    <w:rsid w:val="00225B1A"/>
    <w:rsid w:val="00225DDF"/>
    <w:rsid w:val="00226066"/>
    <w:rsid w:val="00227DB0"/>
    <w:rsid w:val="0023007B"/>
    <w:rsid w:val="00230F1E"/>
    <w:rsid w:val="00230F4F"/>
    <w:rsid w:val="002310E3"/>
    <w:rsid w:val="00231FE9"/>
    <w:rsid w:val="00232945"/>
    <w:rsid w:val="00232E27"/>
    <w:rsid w:val="0023445A"/>
    <w:rsid w:val="00235F0B"/>
    <w:rsid w:val="00235F4E"/>
    <w:rsid w:val="00236082"/>
    <w:rsid w:val="00236137"/>
    <w:rsid w:val="002363D2"/>
    <w:rsid w:val="002372E7"/>
    <w:rsid w:val="002376FD"/>
    <w:rsid w:val="002402FB"/>
    <w:rsid w:val="002412D4"/>
    <w:rsid w:val="00241349"/>
    <w:rsid w:val="00241FED"/>
    <w:rsid w:val="002424AD"/>
    <w:rsid w:val="00244998"/>
    <w:rsid w:val="002449CA"/>
    <w:rsid w:val="00244CAD"/>
    <w:rsid w:val="00245A69"/>
    <w:rsid w:val="0024603E"/>
    <w:rsid w:val="0024626D"/>
    <w:rsid w:val="002462E8"/>
    <w:rsid w:val="00246CE4"/>
    <w:rsid w:val="00246E38"/>
    <w:rsid w:val="00246FC5"/>
    <w:rsid w:val="00250109"/>
    <w:rsid w:val="00250150"/>
    <w:rsid w:val="00250404"/>
    <w:rsid w:val="00250B95"/>
    <w:rsid w:val="0025191A"/>
    <w:rsid w:val="0025256A"/>
    <w:rsid w:val="0025293E"/>
    <w:rsid w:val="00252DDA"/>
    <w:rsid w:val="002537F7"/>
    <w:rsid w:val="00253A3A"/>
    <w:rsid w:val="002545C9"/>
    <w:rsid w:val="00255939"/>
    <w:rsid w:val="002561EE"/>
    <w:rsid w:val="00256DA9"/>
    <w:rsid w:val="00257910"/>
    <w:rsid w:val="002609DA"/>
    <w:rsid w:val="00260BBA"/>
    <w:rsid w:val="00260CC7"/>
    <w:rsid w:val="00261206"/>
    <w:rsid w:val="00262357"/>
    <w:rsid w:val="00263C3D"/>
    <w:rsid w:val="00263C7C"/>
    <w:rsid w:val="00264E53"/>
    <w:rsid w:val="002652E1"/>
    <w:rsid w:val="0026766D"/>
    <w:rsid w:val="00267ED9"/>
    <w:rsid w:val="0027154F"/>
    <w:rsid w:val="00272AC6"/>
    <w:rsid w:val="00272C61"/>
    <w:rsid w:val="00274022"/>
    <w:rsid w:val="0027443E"/>
    <w:rsid w:val="00274AC6"/>
    <w:rsid w:val="00274FBC"/>
    <w:rsid w:val="00275B12"/>
    <w:rsid w:val="00276881"/>
    <w:rsid w:val="00276E81"/>
    <w:rsid w:val="002771DB"/>
    <w:rsid w:val="00277550"/>
    <w:rsid w:val="002778ED"/>
    <w:rsid w:val="00277F83"/>
    <w:rsid w:val="00280795"/>
    <w:rsid w:val="00280C59"/>
    <w:rsid w:val="0028144D"/>
    <w:rsid w:val="00281BCD"/>
    <w:rsid w:val="00281C4F"/>
    <w:rsid w:val="00281D14"/>
    <w:rsid w:val="002821C6"/>
    <w:rsid w:val="0028226E"/>
    <w:rsid w:val="00282EF7"/>
    <w:rsid w:val="00283AC5"/>
    <w:rsid w:val="00283D7F"/>
    <w:rsid w:val="0028415D"/>
    <w:rsid w:val="00284B90"/>
    <w:rsid w:val="002857E8"/>
    <w:rsid w:val="00286C28"/>
    <w:rsid w:val="00287007"/>
    <w:rsid w:val="00287284"/>
    <w:rsid w:val="00287A7D"/>
    <w:rsid w:val="00287EC9"/>
    <w:rsid w:val="00290F92"/>
    <w:rsid w:val="00291A9C"/>
    <w:rsid w:val="00291AB5"/>
    <w:rsid w:val="00291B7B"/>
    <w:rsid w:val="00291D06"/>
    <w:rsid w:val="002921FB"/>
    <w:rsid w:val="00292787"/>
    <w:rsid w:val="002927BA"/>
    <w:rsid w:val="00292A13"/>
    <w:rsid w:val="00292AEE"/>
    <w:rsid w:val="00292FF7"/>
    <w:rsid w:val="00293221"/>
    <w:rsid w:val="00294DB4"/>
    <w:rsid w:val="00294E29"/>
    <w:rsid w:val="00295688"/>
    <w:rsid w:val="00295D42"/>
    <w:rsid w:val="00295E1E"/>
    <w:rsid w:val="00296A47"/>
    <w:rsid w:val="00296D78"/>
    <w:rsid w:val="002A01A1"/>
    <w:rsid w:val="002A04CD"/>
    <w:rsid w:val="002A0A1D"/>
    <w:rsid w:val="002A2251"/>
    <w:rsid w:val="002A256F"/>
    <w:rsid w:val="002A25D5"/>
    <w:rsid w:val="002A34AB"/>
    <w:rsid w:val="002A3E42"/>
    <w:rsid w:val="002A406E"/>
    <w:rsid w:val="002A56F8"/>
    <w:rsid w:val="002A602A"/>
    <w:rsid w:val="002A650C"/>
    <w:rsid w:val="002A6F61"/>
    <w:rsid w:val="002A7420"/>
    <w:rsid w:val="002A7834"/>
    <w:rsid w:val="002A7893"/>
    <w:rsid w:val="002A79A5"/>
    <w:rsid w:val="002B018E"/>
    <w:rsid w:val="002B04C7"/>
    <w:rsid w:val="002B0510"/>
    <w:rsid w:val="002B0556"/>
    <w:rsid w:val="002B0941"/>
    <w:rsid w:val="002B18C0"/>
    <w:rsid w:val="002B1F14"/>
    <w:rsid w:val="002B20C3"/>
    <w:rsid w:val="002B20FE"/>
    <w:rsid w:val="002B3E0C"/>
    <w:rsid w:val="002B44A0"/>
    <w:rsid w:val="002B4775"/>
    <w:rsid w:val="002B4CF4"/>
    <w:rsid w:val="002B4EF7"/>
    <w:rsid w:val="002B52CF"/>
    <w:rsid w:val="002B57C4"/>
    <w:rsid w:val="002B5ECC"/>
    <w:rsid w:val="002B67C7"/>
    <w:rsid w:val="002B6A78"/>
    <w:rsid w:val="002B6D03"/>
    <w:rsid w:val="002B744E"/>
    <w:rsid w:val="002B7677"/>
    <w:rsid w:val="002C002E"/>
    <w:rsid w:val="002C27D7"/>
    <w:rsid w:val="002C318F"/>
    <w:rsid w:val="002C34A1"/>
    <w:rsid w:val="002C3A2C"/>
    <w:rsid w:val="002C3EFE"/>
    <w:rsid w:val="002C414F"/>
    <w:rsid w:val="002C5C2D"/>
    <w:rsid w:val="002C68CD"/>
    <w:rsid w:val="002C701A"/>
    <w:rsid w:val="002C728D"/>
    <w:rsid w:val="002C77B7"/>
    <w:rsid w:val="002D17C0"/>
    <w:rsid w:val="002D1AE1"/>
    <w:rsid w:val="002D2156"/>
    <w:rsid w:val="002D229C"/>
    <w:rsid w:val="002D2306"/>
    <w:rsid w:val="002D36FB"/>
    <w:rsid w:val="002D3C23"/>
    <w:rsid w:val="002D42A7"/>
    <w:rsid w:val="002D482D"/>
    <w:rsid w:val="002D4DD8"/>
    <w:rsid w:val="002D4F0C"/>
    <w:rsid w:val="002D646F"/>
    <w:rsid w:val="002E0CFC"/>
    <w:rsid w:val="002E1643"/>
    <w:rsid w:val="002E1CAD"/>
    <w:rsid w:val="002E20F3"/>
    <w:rsid w:val="002E2E32"/>
    <w:rsid w:val="002E2EFF"/>
    <w:rsid w:val="002E3673"/>
    <w:rsid w:val="002E39DF"/>
    <w:rsid w:val="002E3C47"/>
    <w:rsid w:val="002E4189"/>
    <w:rsid w:val="002E4A30"/>
    <w:rsid w:val="002E4F5C"/>
    <w:rsid w:val="002E5FE9"/>
    <w:rsid w:val="002E6724"/>
    <w:rsid w:val="002E6AD0"/>
    <w:rsid w:val="002E74E2"/>
    <w:rsid w:val="002E76B0"/>
    <w:rsid w:val="002E7DF9"/>
    <w:rsid w:val="002F0515"/>
    <w:rsid w:val="002F1160"/>
    <w:rsid w:val="002F1475"/>
    <w:rsid w:val="002F1D62"/>
    <w:rsid w:val="002F22D1"/>
    <w:rsid w:val="002F251C"/>
    <w:rsid w:val="002F2628"/>
    <w:rsid w:val="002F2F39"/>
    <w:rsid w:val="002F3377"/>
    <w:rsid w:val="002F47DE"/>
    <w:rsid w:val="002F4912"/>
    <w:rsid w:val="002F4A55"/>
    <w:rsid w:val="002F4ACE"/>
    <w:rsid w:val="002F4D05"/>
    <w:rsid w:val="002F4DAB"/>
    <w:rsid w:val="002F4DEE"/>
    <w:rsid w:val="002F509A"/>
    <w:rsid w:val="002F5915"/>
    <w:rsid w:val="002F6069"/>
    <w:rsid w:val="002F63E1"/>
    <w:rsid w:val="002F67BD"/>
    <w:rsid w:val="002F7343"/>
    <w:rsid w:val="002F75B7"/>
    <w:rsid w:val="002F7787"/>
    <w:rsid w:val="002F7A6F"/>
    <w:rsid w:val="00300B20"/>
    <w:rsid w:val="00300CF0"/>
    <w:rsid w:val="00300DF6"/>
    <w:rsid w:val="00302093"/>
    <w:rsid w:val="00302439"/>
    <w:rsid w:val="00302EE7"/>
    <w:rsid w:val="0030316D"/>
    <w:rsid w:val="00303811"/>
    <w:rsid w:val="0030386C"/>
    <w:rsid w:val="00304157"/>
    <w:rsid w:val="0030436D"/>
    <w:rsid w:val="00304BA2"/>
    <w:rsid w:val="00305176"/>
    <w:rsid w:val="00305284"/>
    <w:rsid w:val="0030592F"/>
    <w:rsid w:val="00307052"/>
    <w:rsid w:val="00307249"/>
    <w:rsid w:val="00307ADC"/>
    <w:rsid w:val="003102ED"/>
    <w:rsid w:val="0031133D"/>
    <w:rsid w:val="0031144B"/>
    <w:rsid w:val="00311887"/>
    <w:rsid w:val="003132F6"/>
    <w:rsid w:val="00314302"/>
    <w:rsid w:val="00314958"/>
    <w:rsid w:val="00314FF7"/>
    <w:rsid w:val="00315296"/>
    <w:rsid w:val="003154B8"/>
    <w:rsid w:val="003158E5"/>
    <w:rsid w:val="00317822"/>
    <w:rsid w:val="003179DC"/>
    <w:rsid w:val="00320FF5"/>
    <w:rsid w:val="003221C2"/>
    <w:rsid w:val="00322C9D"/>
    <w:rsid w:val="0032344F"/>
    <w:rsid w:val="00323A66"/>
    <w:rsid w:val="003243C0"/>
    <w:rsid w:val="00324C34"/>
    <w:rsid w:val="003255B2"/>
    <w:rsid w:val="003260B9"/>
    <w:rsid w:val="00326D2E"/>
    <w:rsid w:val="00326FC3"/>
    <w:rsid w:val="003274A5"/>
    <w:rsid w:val="00330379"/>
    <w:rsid w:val="00330F8D"/>
    <w:rsid w:val="00331380"/>
    <w:rsid w:val="003313E4"/>
    <w:rsid w:val="00331A97"/>
    <w:rsid w:val="003321E9"/>
    <w:rsid w:val="0033383A"/>
    <w:rsid w:val="00333D35"/>
    <w:rsid w:val="0033476D"/>
    <w:rsid w:val="0033489B"/>
    <w:rsid w:val="003356B9"/>
    <w:rsid w:val="00335BE6"/>
    <w:rsid w:val="0033605B"/>
    <w:rsid w:val="00336843"/>
    <w:rsid w:val="00336C35"/>
    <w:rsid w:val="00336E97"/>
    <w:rsid w:val="003375AB"/>
    <w:rsid w:val="0034099A"/>
    <w:rsid w:val="00340F6F"/>
    <w:rsid w:val="00341A3B"/>
    <w:rsid w:val="00342D69"/>
    <w:rsid w:val="0034321F"/>
    <w:rsid w:val="003435DA"/>
    <w:rsid w:val="00343A86"/>
    <w:rsid w:val="00343C8E"/>
    <w:rsid w:val="00343ED9"/>
    <w:rsid w:val="00344186"/>
    <w:rsid w:val="003445BB"/>
    <w:rsid w:val="003460E1"/>
    <w:rsid w:val="003465A7"/>
    <w:rsid w:val="00346BB5"/>
    <w:rsid w:val="0034757D"/>
    <w:rsid w:val="00350420"/>
    <w:rsid w:val="00350517"/>
    <w:rsid w:val="003506B1"/>
    <w:rsid w:val="00350FD8"/>
    <w:rsid w:val="0035132B"/>
    <w:rsid w:val="00352325"/>
    <w:rsid w:val="00352D6B"/>
    <w:rsid w:val="0035353F"/>
    <w:rsid w:val="003536B9"/>
    <w:rsid w:val="0035378B"/>
    <w:rsid w:val="003539DB"/>
    <w:rsid w:val="00353B89"/>
    <w:rsid w:val="00354DFB"/>
    <w:rsid w:val="00356BF4"/>
    <w:rsid w:val="00356FC0"/>
    <w:rsid w:val="00357019"/>
    <w:rsid w:val="00357147"/>
    <w:rsid w:val="00357783"/>
    <w:rsid w:val="00360C3F"/>
    <w:rsid w:val="00361117"/>
    <w:rsid w:val="003612E9"/>
    <w:rsid w:val="0036178A"/>
    <w:rsid w:val="0036206C"/>
    <w:rsid w:val="00362358"/>
    <w:rsid w:val="00362440"/>
    <w:rsid w:val="00363A08"/>
    <w:rsid w:val="0036463C"/>
    <w:rsid w:val="003648F7"/>
    <w:rsid w:val="00364AAD"/>
    <w:rsid w:val="00364DE5"/>
    <w:rsid w:val="003651EC"/>
    <w:rsid w:val="0036552C"/>
    <w:rsid w:val="00365B02"/>
    <w:rsid w:val="00366839"/>
    <w:rsid w:val="003671BC"/>
    <w:rsid w:val="00367311"/>
    <w:rsid w:val="0036794F"/>
    <w:rsid w:val="00367DD5"/>
    <w:rsid w:val="00367F27"/>
    <w:rsid w:val="0037085A"/>
    <w:rsid w:val="00370ADD"/>
    <w:rsid w:val="00370B6D"/>
    <w:rsid w:val="00370EF2"/>
    <w:rsid w:val="00371227"/>
    <w:rsid w:val="00371378"/>
    <w:rsid w:val="003723D8"/>
    <w:rsid w:val="003726F5"/>
    <w:rsid w:val="00372B00"/>
    <w:rsid w:val="00373445"/>
    <w:rsid w:val="00373C0C"/>
    <w:rsid w:val="00373D39"/>
    <w:rsid w:val="00373E84"/>
    <w:rsid w:val="00374ABA"/>
    <w:rsid w:val="00374DED"/>
    <w:rsid w:val="003750C4"/>
    <w:rsid w:val="003762A8"/>
    <w:rsid w:val="003769E8"/>
    <w:rsid w:val="00376A4F"/>
    <w:rsid w:val="00377073"/>
    <w:rsid w:val="003777F0"/>
    <w:rsid w:val="00377EDA"/>
    <w:rsid w:val="00380FBB"/>
    <w:rsid w:val="0038117D"/>
    <w:rsid w:val="0038168F"/>
    <w:rsid w:val="0038228C"/>
    <w:rsid w:val="00382297"/>
    <w:rsid w:val="0038238C"/>
    <w:rsid w:val="003825B9"/>
    <w:rsid w:val="00382649"/>
    <w:rsid w:val="003826B5"/>
    <w:rsid w:val="00384137"/>
    <w:rsid w:val="003841A2"/>
    <w:rsid w:val="0038425A"/>
    <w:rsid w:val="0038547C"/>
    <w:rsid w:val="00385D56"/>
    <w:rsid w:val="00385DD5"/>
    <w:rsid w:val="00386503"/>
    <w:rsid w:val="00386B5E"/>
    <w:rsid w:val="00386E8C"/>
    <w:rsid w:val="003871FE"/>
    <w:rsid w:val="00387653"/>
    <w:rsid w:val="00387F31"/>
    <w:rsid w:val="00390605"/>
    <w:rsid w:val="003916E5"/>
    <w:rsid w:val="00391B13"/>
    <w:rsid w:val="00391CCF"/>
    <w:rsid w:val="00394036"/>
    <w:rsid w:val="00394242"/>
    <w:rsid w:val="003948AA"/>
    <w:rsid w:val="0039556C"/>
    <w:rsid w:val="003956BB"/>
    <w:rsid w:val="00395C2B"/>
    <w:rsid w:val="0039622A"/>
    <w:rsid w:val="0039753F"/>
    <w:rsid w:val="003977A7"/>
    <w:rsid w:val="003A122A"/>
    <w:rsid w:val="003A1B98"/>
    <w:rsid w:val="003A2151"/>
    <w:rsid w:val="003A2BA8"/>
    <w:rsid w:val="003A2C40"/>
    <w:rsid w:val="003A2D86"/>
    <w:rsid w:val="003A302B"/>
    <w:rsid w:val="003A30B5"/>
    <w:rsid w:val="003A3D97"/>
    <w:rsid w:val="003A4731"/>
    <w:rsid w:val="003A4858"/>
    <w:rsid w:val="003A4D66"/>
    <w:rsid w:val="003A4E38"/>
    <w:rsid w:val="003A53A6"/>
    <w:rsid w:val="003A53BC"/>
    <w:rsid w:val="003A76D9"/>
    <w:rsid w:val="003A7CC0"/>
    <w:rsid w:val="003B0C54"/>
    <w:rsid w:val="003B0F34"/>
    <w:rsid w:val="003B17BA"/>
    <w:rsid w:val="003B24F3"/>
    <w:rsid w:val="003B28C7"/>
    <w:rsid w:val="003B373C"/>
    <w:rsid w:val="003B41F2"/>
    <w:rsid w:val="003B4A1D"/>
    <w:rsid w:val="003B4AC4"/>
    <w:rsid w:val="003B52A1"/>
    <w:rsid w:val="003B6728"/>
    <w:rsid w:val="003B72D0"/>
    <w:rsid w:val="003B76A4"/>
    <w:rsid w:val="003B782F"/>
    <w:rsid w:val="003B7975"/>
    <w:rsid w:val="003B7D5B"/>
    <w:rsid w:val="003C16C2"/>
    <w:rsid w:val="003C1B5A"/>
    <w:rsid w:val="003C2176"/>
    <w:rsid w:val="003C2308"/>
    <w:rsid w:val="003C262E"/>
    <w:rsid w:val="003C2D35"/>
    <w:rsid w:val="003C4796"/>
    <w:rsid w:val="003C4BDC"/>
    <w:rsid w:val="003C5B72"/>
    <w:rsid w:val="003C5F03"/>
    <w:rsid w:val="003C6D14"/>
    <w:rsid w:val="003C717B"/>
    <w:rsid w:val="003C7AE6"/>
    <w:rsid w:val="003C7D60"/>
    <w:rsid w:val="003D0985"/>
    <w:rsid w:val="003D1AA7"/>
    <w:rsid w:val="003D1C1A"/>
    <w:rsid w:val="003D2B4C"/>
    <w:rsid w:val="003D335B"/>
    <w:rsid w:val="003D39E8"/>
    <w:rsid w:val="003D39FB"/>
    <w:rsid w:val="003D4014"/>
    <w:rsid w:val="003D4667"/>
    <w:rsid w:val="003D4737"/>
    <w:rsid w:val="003D556D"/>
    <w:rsid w:val="003D682B"/>
    <w:rsid w:val="003D7393"/>
    <w:rsid w:val="003D79DB"/>
    <w:rsid w:val="003D7BAC"/>
    <w:rsid w:val="003E02BF"/>
    <w:rsid w:val="003E0DD0"/>
    <w:rsid w:val="003E0EFF"/>
    <w:rsid w:val="003E1F79"/>
    <w:rsid w:val="003E2DAE"/>
    <w:rsid w:val="003E3408"/>
    <w:rsid w:val="003E4698"/>
    <w:rsid w:val="003E573C"/>
    <w:rsid w:val="003E588B"/>
    <w:rsid w:val="003E5E19"/>
    <w:rsid w:val="003E6603"/>
    <w:rsid w:val="003E6A1A"/>
    <w:rsid w:val="003E7041"/>
    <w:rsid w:val="003E78BD"/>
    <w:rsid w:val="003E7CED"/>
    <w:rsid w:val="003E7F67"/>
    <w:rsid w:val="003F003D"/>
    <w:rsid w:val="003F047D"/>
    <w:rsid w:val="003F0D4B"/>
    <w:rsid w:val="003F1B5E"/>
    <w:rsid w:val="003F1F9E"/>
    <w:rsid w:val="003F2330"/>
    <w:rsid w:val="003F23FD"/>
    <w:rsid w:val="003F4B76"/>
    <w:rsid w:val="003F5524"/>
    <w:rsid w:val="003F5567"/>
    <w:rsid w:val="003F5EA0"/>
    <w:rsid w:val="003F5F75"/>
    <w:rsid w:val="003F60F0"/>
    <w:rsid w:val="003F70F0"/>
    <w:rsid w:val="003F7C52"/>
    <w:rsid w:val="004007C3"/>
    <w:rsid w:val="004007F6"/>
    <w:rsid w:val="0040170B"/>
    <w:rsid w:val="004017EB"/>
    <w:rsid w:val="004021A1"/>
    <w:rsid w:val="00402324"/>
    <w:rsid w:val="00402613"/>
    <w:rsid w:val="00402A37"/>
    <w:rsid w:val="00402EA2"/>
    <w:rsid w:val="00403B2B"/>
    <w:rsid w:val="00403DA4"/>
    <w:rsid w:val="00403E49"/>
    <w:rsid w:val="00404AC8"/>
    <w:rsid w:val="00404C0B"/>
    <w:rsid w:val="00406110"/>
    <w:rsid w:val="00407628"/>
    <w:rsid w:val="00407694"/>
    <w:rsid w:val="00407701"/>
    <w:rsid w:val="004101D0"/>
    <w:rsid w:val="004102AD"/>
    <w:rsid w:val="004107C3"/>
    <w:rsid w:val="0041152B"/>
    <w:rsid w:val="00411E49"/>
    <w:rsid w:val="00412415"/>
    <w:rsid w:val="0041246B"/>
    <w:rsid w:val="00412E49"/>
    <w:rsid w:val="00413AC6"/>
    <w:rsid w:val="00413BD7"/>
    <w:rsid w:val="00414F66"/>
    <w:rsid w:val="00414FBC"/>
    <w:rsid w:val="004153FD"/>
    <w:rsid w:val="0041543A"/>
    <w:rsid w:val="00415C87"/>
    <w:rsid w:val="0041610F"/>
    <w:rsid w:val="00416765"/>
    <w:rsid w:val="00416D51"/>
    <w:rsid w:val="00416D7E"/>
    <w:rsid w:val="00417C17"/>
    <w:rsid w:val="004202D4"/>
    <w:rsid w:val="0042035B"/>
    <w:rsid w:val="0042039B"/>
    <w:rsid w:val="0042053D"/>
    <w:rsid w:val="004208AE"/>
    <w:rsid w:val="00421498"/>
    <w:rsid w:val="00423280"/>
    <w:rsid w:val="00423C38"/>
    <w:rsid w:val="0042412D"/>
    <w:rsid w:val="00424BE9"/>
    <w:rsid w:val="004250D8"/>
    <w:rsid w:val="00425667"/>
    <w:rsid w:val="00425FB6"/>
    <w:rsid w:val="004262D3"/>
    <w:rsid w:val="004263D3"/>
    <w:rsid w:val="00426A7D"/>
    <w:rsid w:val="00427D5C"/>
    <w:rsid w:val="004303CE"/>
    <w:rsid w:val="00430747"/>
    <w:rsid w:val="00431277"/>
    <w:rsid w:val="004316CC"/>
    <w:rsid w:val="004317AF"/>
    <w:rsid w:val="00431D87"/>
    <w:rsid w:val="00432205"/>
    <w:rsid w:val="0043309E"/>
    <w:rsid w:val="004340CF"/>
    <w:rsid w:val="004349DA"/>
    <w:rsid w:val="00434D11"/>
    <w:rsid w:val="00435EAA"/>
    <w:rsid w:val="00436FD9"/>
    <w:rsid w:val="0043796A"/>
    <w:rsid w:val="00437F97"/>
    <w:rsid w:val="00437FA5"/>
    <w:rsid w:val="00440543"/>
    <w:rsid w:val="004417E6"/>
    <w:rsid w:val="00442165"/>
    <w:rsid w:val="0044248C"/>
    <w:rsid w:val="00443FE0"/>
    <w:rsid w:val="00444300"/>
    <w:rsid w:val="00445892"/>
    <w:rsid w:val="00445955"/>
    <w:rsid w:val="0044688F"/>
    <w:rsid w:val="00446D0F"/>
    <w:rsid w:val="00446FB6"/>
    <w:rsid w:val="00447A0E"/>
    <w:rsid w:val="00447A81"/>
    <w:rsid w:val="00447DA3"/>
    <w:rsid w:val="0045006C"/>
    <w:rsid w:val="00450568"/>
    <w:rsid w:val="00450C23"/>
    <w:rsid w:val="00451319"/>
    <w:rsid w:val="00451554"/>
    <w:rsid w:val="004515AB"/>
    <w:rsid w:val="00451B0C"/>
    <w:rsid w:val="00453C0B"/>
    <w:rsid w:val="00454769"/>
    <w:rsid w:val="004551FD"/>
    <w:rsid w:val="00455441"/>
    <w:rsid w:val="004554AA"/>
    <w:rsid w:val="00455BE4"/>
    <w:rsid w:val="00456BCD"/>
    <w:rsid w:val="004579B7"/>
    <w:rsid w:val="00460887"/>
    <w:rsid w:val="004616FE"/>
    <w:rsid w:val="00461991"/>
    <w:rsid w:val="00462ACA"/>
    <w:rsid w:val="00463453"/>
    <w:rsid w:val="00463619"/>
    <w:rsid w:val="00463704"/>
    <w:rsid w:val="004637AB"/>
    <w:rsid w:val="00463D0B"/>
    <w:rsid w:val="004641DF"/>
    <w:rsid w:val="00464201"/>
    <w:rsid w:val="0046436A"/>
    <w:rsid w:val="00465752"/>
    <w:rsid w:val="004671C2"/>
    <w:rsid w:val="00467902"/>
    <w:rsid w:val="00467E89"/>
    <w:rsid w:val="004710E8"/>
    <w:rsid w:val="00471AFF"/>
    <w:rsid w:val="004722D4"/>
    <w:rsid w:val="00472765"/>
    <w:rsid w:val="0047396C"/>
    <w:rsid w:val="00473A8D"/>
    <w:rsid w:val="00473AB6"/>
    <w:rsid w:val="00473B92"/>
    <w:rsid w:val="004748DA"/>
    <w:rsid w:val="00474BA4"/>
    <w:rsid w:val="0047553F"/>
    <w:rsid w:val="0047560A"/>
    <w:rsid w:val="004756EA"/>
    <w:rsid w:val="00475884"/>
    <w:rsid w:val="0047629D"/>
    <w:rsid w:val="004765F0"/>
    <w:rsid w:val="00476811"/>
    <w:rsid w:val="004769B8"/>
    <w:rsid w:val="00476A8F"/>
    <w:rsid w:val="00476AE3"/>
    <w:rsid w:val="004770D6"/>
    <w:rsid w:val="00477576"/>
    <w:rsid w:val="004779CB"/>
    <w:rsid w:val="00477E28"/>
    <w:rsid w:val="0048004C"/>
    <w:rsid w:val="00480ACB"/>
    <w:rsid w:val="00480BC1"/>
    <w:rsid w:val="0048145B"/>
    <w:rsid w:val="00481B01"/>
    <w:rsid w:val="004830DD"/>
    <w:rsid w:val="00483B53"/>
    <w:rsid w:val="00483D6F"/>
    <w:rsid w:val="00483F43"/>
    <w:rsid w:val="00484DA2"/>
    <w:rsid w:val="00485117"/>
    <w:rsid w:val="00485221"/>
    <w:rsid w:val="00485334"/>
    <w:rsid w:val="004854AB"/>
    <w:rsid w:val="004855B7"/>
    <w:rsid w:val="0048562B"/>
    <w:rsid w:val="0048615E"/>
    <w:rsid w:val="00486820"/>
    <w:rsid w:val="004868E8"/>
    <w:rsid w:val="00486F39"/>
    <w:rsid w:val="0048716F"/>
    <w:rsid w:val="00490B74"/>
    <w:rsid w:val="00492709"/>
    <w:rsid w:val="00492DF4"/>
    <w:rsid w:val="0049372B"/>
    <w:rsid w:val="0049405B"/>
    <w:rsid w:val="004940BC"/>
    <w:rsid w:val="0049432F"/>
    <w:rsid w:val="00494D82"/>
    <w:rsid w:val="004954FA"/>
    <w:rsid w:val="004956E7"/>
    <w:rsid w:val="0049599E"/>
    <w:rsid w:val="00495C2A"/>
    <w:rsid w:val="00496278"/>
    <w:rsid w:val="00496B59"/>
    <w:rsid w:val="00496EB2"/>
    <w:rsid w:val="004974E8"/>
    <w:rsid w:val="00497829"/>
    <w:rsid w:val="00497AD3"/>
    <w:rsid w:val="004A0BF8"/>
    <w:rsid w:val="004A165C"/>
    <w:rsid w:val="004A16D1"/>
    <w:rsid w:val="004A201A"/>
    <w:rsid w:val="004A2053"/>
    <w:rsid w:val="004A20AD"/>
    <w:rsid w:val="004A3171"/>
    <w:rsid w:val="004A3B37"/>
    <w:rsid w:val="004A3C57"/>
    <w:rsid w:val="004A4E8C"/>
    <w:rsid w:val="004A6B31"/>
    <w:rsid w:val="004A70CF"/>
    <w:rsid w:val="004A7490"/>
    <w:rsid w:val="004B00B2"/>
    <w:rsid w:val="004B0180"/>
    <w:rsid w:val="004B0589"/>
    <w:rsid w:val="004B05DB"/>
    <w:rsid w:val="004B0DD8"/>
    <w:rsid w:val="004B12AA"/>
    <w:rsid w:val="004B133E"/>
    <w:rsid w:val="004B18C2"/>
    <w:rsid w:val="004B295B"/>
    <w:rsid w:val="004B592D"/>
    <w:rsid w:val="004B59E5"/>
    <w:rsid w:val="004B5B93"/>
    <w:rsid w:val="004B601A"/>
    <w:rsid w:val="004B691F"/>
    <w:rsid w:val="004B6A3D"/>
    <w:rsid w:val="004B6FC0"/>
    <w:rsid w:val="004B7132"/>
    <w:rsid w:val="004B71DD"/>
    <w:rsid w:val="004B740F"/>
    <w:rsid w:val="004B7999"/>
    <w:rsid w:val="004B7DC3"/>
    <w:rsid w:val="004C02F3"/>
    <w:rsid w:val="004C08B2"/>
    <w:rsid w:val="004C1AC9"/>
    <w:rsid w:val="004C1C57"/>
    <w:rsid w:val="004C1D96"/>
    <w:rsid w:val="004C1E58"/>
    <w:rsid w:val="004C1FF1"/>
    <w:rsid w:val="004C2B60"/>
    <w:rsid w:val="004C2E4F"/>
    <w:rsid w:val="004C30C8"/>
    <w:rsid w:val="004C376A"/>
    <w:rsid w:val="004C3CF4"/>
    <w:rsid w:val="004C5170"/>
    <w:rsid w:val="004C6217"/>
    <w:rsid w:val="004C68B9"/>
    <w:rsid w:val="004C6F3D"/>
    <w:rsid w:val="004C7196"/>
    <w:rsid w:val="004C75B2"/>
    <w:rsid w:val="004C7D44"/>
    <w:rsid w:val="004C7DA5"/>
    <w:rsid w:val="004D09AA"/>
    <w:rsid w:val="004D09D7"/>
    <w:rsid w:val="004D0BDB"/>
    <w:rsid w:val="004D0F1F"/>
    <w:rsid w:val="004D1279"/>
    <w:rsid w:val="004D23AD"/>
    <w:rsid w:val="004D2BCA"/>
    <w:rsid w:val="004D317F"/>
    <w:rsid w:val="004D3599"/>
    <w:rsid w:val="004D4001"/>
    <w:rsid w:val="004D421C"/>
    <w:rsid w:val="004D4B05"/>
    <w:rsid w:val="004D598E"/>
    <w:rsid w:val="004D5CBE"/>
    <w:rsid w:val="004D6582"/>
    <w:rsid w:val="004E0637"/>
    <w:rsid w:val="004E0776"/>
    <w:rsid w:val="004E105E"/>
    <w:rsid w:val="004E1433"/>
    <w:rsid w:val="004E1851"/>
    <w:rsid w:val="004E1BB9"/>
    <w:rsid w:val="004E1C29"/>
    <w:rsid w:val="004E1E45"/>
    <w:rsid w:val="004E2639"/>
    <w:rsid w:val="004E267B"/>
    <w:rsid w:val="004E2A12"/>
    <w:rsid w:val="004E2C20"/>
    <w:rsid w:val="004E3599"/>
    <w:rsid w:val="004E384F"/>
    <w:rsid w:val="004E3E3E"/>
    <w:rsid w:val="004E4269"/>
    <w:rsid w:val="004E4EE4"/>
    <w:rsid w:val="004E5B98"/>
    <w:rsid w:val="004E70EB"/>
    <w:rsid w:val="004E74B1"/>
    <w:rsid w:val="004E7D0F"/>
    <w:rsid w:val="004E7F60"/>
    <w:rsid w:val="004E7F91"/>
    <w:rsid w:val="004F04C5"/>
    <w:rsid w:val="004F1C50"/>
    <w:rsid w:val="004F3DAB"/>
    <w:rsid w:val="004F3F57"/>
    <w:rsid w:val="004F4DD2"/>
    <w:rsid w:val="004F5569"/>
    <w:rsid w:val="004F5B7B"/>
    <w:rsid w:val="004F5EA4"/>
    <w:rsid w:val="004F7B20"/>
    <w:rsid w:val="004F7B42"/>
    <w:rsid w:val="004F7E98"/>
    <w:rsid w:val="004F7EEA"/>
    <w:rsid w:val="00500FD0"/>
    <w:rsid w:val="00500FF7"/>
    <w:rsid w:val="00503286"/>
    <w:rsid w:val="0050332B"/>
    <w:rsid w:val="00503C3D"/>
    <w:rsid w:val="00505064"/>
    <w:rsid w:val="005061FF"/>
    <w:rsid w:val="00506719"/>
    <w:rsid w:val="00506EDE"/>
    <w:rsid w:val="00507246"/>
    <w:rsid w:val="00507415"/>
    <w:rsid w:val="0050753C"/>
    <w:rsid w:val="00510129"/>
    <w:rsid w:val="00510945"/>
    <w:rsid w:val="005109EA"/>
    <w:rsid w:val="00510D9B"/>
    <w:rsid w:val="00511F93"/>
    <w:rsid w:val="00511FC4"/>
    <w:rsid w:val="0051297C"/>
    <w:rsid w:val="00512A45"/>
    <w:rsid w:val="00512C63"/>
    <w:rsid w:val="0051383A"/>
    <w:rsid w:val="005140FE"/>
    <w:rsid w:val="0051476B"/>
    <w:rsid w:val="005157F8"/>
    <w:rsid w:val="005159AF"/>
    <w:rsid w:val="0051638B"/>
    <w:rsid w:val="00517863"/>
    <w:rsid w:val="00517906"/>
    <w:rsid w:val="005200CF"/>
    <w:rsid w:val="0052051C"/>
    <w:rsid w:val="00520850"/>
    <w:rsid w:val="00521743"/>
    <w:rsid w:val="00522BD7"/>
    <w:rsid w:val="0052322A"/>
    <w:rsid w:val="005239C1"/>
    <w:rsid w:val="00523E74"/>
    <w:rsid w:val="00523EF8"/>
    <w:rsid w:val="00524BEF"/>
    <w:rsid w:val="00524DDF"/>
    <w:rsid w:val="0052608B"/>
    <w:rsid w:val="0052653D"/>
    <w:rsid w:val="0052685C"/>
    <w:rsid w:val="00530323"/>
    <w:rsid w:val="005304DC"/>
    <w:rsid w:val="005306F2"/>
    <w:rsid w:val="00530A42"/>
    <w:rsid w:val="005316EF"/>
    <w:rsid w:val="00531C1B"/>
    <w:rsid w:val="00532D7A"/>
    <w:rsid w:val="00532E87"/>
    <w:rsid w:val="00534915"/>
    <w:rsid w:val="00534AC0"/>
    <w:rsid w:val="0053521F"/>
    <w:rsid w:val="005357F8"/>
    <w:rsid w:val="00535E12"/>
    <w:rsid w:val="005362A5"/>
    <w:rsid w:val="0053676A"/>
    <w:rsid w:val="0053723D"/>
    <w:rsid w:val="0053730B"/>
    <w:rsid w:val="00540C7D"/>
    <w:rsid w:val="00540E9B"/>
    <w:rsid w:val="00541748"/>
    <w:rsid w:val="0054195E"/>
    <w:rsid w:val="00541AAF"/>
    <w:rsid w:val="00542031"/>
    <w:rsid w:val="00543377"/>
    <w:rsid w:val="005443E9"/>
    <w:rsid w:val="00544D29"/>
    <w:rsid w:val="00546F99"/>
    <w:rsid w:val="00547C08"/>
    <w:rsid w:val="00550E05"/>
    <w:rsid w:val="00550F6D"/>
    <w:rsid w:val="00551303"/>
    <w:rsid w:val="00551328"/>
    <w:rsid w:val="00551434"/>
    <w:rsid w:val="00551B0A"/>
    <w:rsid w:val="00552AF2"/>
    <w:rsid w:val="005536C9"/>
    <w:rsid w:val="00553BA8"/>
    <w:rsid w:val="00553F73"/>
    <w:rsid w:val="0055438F"/>
    <w:rsid w:val="005544F1"/>
    <w:rsid w:val="00554809"/>
    <w:rsid w:val="0055659F"/>
    <w:rsid w:val="00557734"/>
    <w:rsid w:val="00557A81"/>
    <w:rsid w:val="00557CBD"/>
    <w:rsid w:val="00557E31"/>
    <w:rsid w:val="00560B8E"/>
    <w:rsid w:val="0056114D"/>
    <w:rsid w:val="005616E9"/>
    <w:rsid w:val="00562B8C"/>
    <w:rsid w:val="00563E46"/>
    <w:rsid w:val="0056408D"/>
    <w:rsid w:val="00564B17"/>
    <w:rsid w:val="00566023"/>
    <w:rsid w:val="00566200"/>
    <w:rsid w:val="00566702"/>
    <w:rsid w:val="005674F1"/>
    <w:rsid w:val="00570BF7"/>
    <w:rsid w:val="00570F93"/>
    <w:rsid w:val="00571866"/>
    <w:rsid w:val="0057245A"/>
    <w:rsid w:val="00572648"/>
    <w:rsid w:val="00572F13"/>
    <w:rsid w:val="005730F8"/>
    <w:rsid w:val="00574C32"/>
    <w:rsid w:val="00575490"/>
    <w:rsid w:val="005778BF"/>
    <w:rsid w:val="00577C1F"/>
    <w:rsid w:val="00577C36"/>
    <w:rsid w:val="00577D0D"/>
    <w:rsid w:val="00577FC0"/>
    <w:rsid w:val="00580F12"/>
    <w:rsid w:val="005820B2"/>
    <w:rsid w:val="005821C1"/>
    <w:rsid w:val="005821DF"/>
    <w:rsid w:val="0058281A"/>
    <w:rsid w:val="005829E2"/>
    <w:rsid w:val="005832BB"/>
    <w:rsid w:val="00583602"/>
    <w:rsid w:val="00583C1D"/>
    <w:rsid w:val="005840B8"/>
    <w:rsid w:val="00584367"/>
    <w:rsid w:val="00584851"/>
    <w:rsid w:val="005849CD"/>
    <w:rsid w:val="00584CBC"/>
    <w:rsid w:val="00584DDD"/>
    <w:rsid w:val="005859FE"/>
    <w:rsid w:val="00586825"/>
    <w:rsid w:val="00586880"/>
    <w:rsid w:val="00586B7A"/>
    <w:rsid w:val="00586F7D"/>
    <w:rsid w:val="00586FEB"/>
    <w:rsid w:val="00590068"/>
    <w:rsid w:val="00590CAD"/>
    <w:rsid w:val="00590D90"/>
    <w:rsid w:val="00591982"/>
    <w:rsid w:val="00592485"/>
    <w:rsid w:val="0059505A"/>
    <w:rsid w:val="00595376"/>
    <w:rsid w:val="00596237"/>
    <w:rsid w:val="0059674E"/>
    <w:rsid w:val="00597AF9"/>
    <w:rsid w:val="005A06C9"/>
    <w:rsid w:val="005A0D81"/>
    <w:rsid w:val="005A1067"/>
    <w:rsid w:val="005A15B9"/>
    <w:rsid w:val="005A2253"/>
    <w:rsid w:val="005A37C0"/>
    <w:rsid w:val="005A43FD"/>
    <w:rsid w:val="005A44A9"/>
    <w:rsid w:val="005A5389"/>
    <w:rsid w:val="005A566F"/>
    <w:rsid w:val="005A5DAB"/>
    <w:rsid w:val="005A5F69"/>
    <w:rsid w:val="005A642C"/>
    <w:rsid w:val="005A7A51"/>
    <w:rsid w:val="005A7C69"/>
    <w:rsid w:val="005B05B8"/>
    <w:rsid w:val="005B094F"/>
    <w:rsid w:val="005B0C0C"/>
    <w:rsid w:val="005B1079"/>
    <w:rsid w:val="005B172F"/>
    <w:rsid w:val="005B2A95"/>
    <w:rsid w:val="005B3BE2"/>
    <w:rsid w:val="005B45A6"/>
    <w:rsid w:val="005B46F0"/>
    <w:rsid w:val="005B4C27"/>
    <w:rsid w:val="005B539E"/>
    <w:rsid w:val="005B5882"/>
    <w:rsid w:val="005B5A4D"/>
    <w:rsid w:val="005B6BCC"/>
    <w:rsid w:val="005B6F42"/>
    <w:rsid w:val="005B75C4"/>
    <w:rsid w:val="005B7B5B"/>
    <w:rsid w:val="005C0517"/>
    <w:rsid w:val="005C1662"/>
    <w:rsid w:val="005C1CF4"/>
    <w:rsid w:val="005C32E7"/>
    <w:rsid w:val="005C3830"/>
    <w:rsid w:val="005C3BAB"/>
    <w:rsid w:val="005C47EF"/>
    <w:rsid w:val="005C4DF2"/>
    <w:rsid w:val="005C5515"/>
    <w:rsid w:val="005C55C0"/>
    <w:rsid w:val="005C66DF"/>
    <w:rsid w:val="005C67FA"/>
    <w:rsid w:val="005C7765"/>
    <w:rsid w:val="005C77C6"/>
    <w:rsid w:val="005C7F12"/>
    <w:rsid w:val="005C7F21"/>
    <w:rsid w:val="005D12E2"/>
    <w:rsid w:val="005D1C9B"/>
    <w:rsid w:val="005D338E"/>
    <w:rsid w:val="005D3D0B"/>
    <w:rsid w:val="005D4C47"/>
    <w:rsid w:val="005D4EDF"/>
    <w:rsid w:val="005D5F89"/>
    <w:rsid w:val="005D6132"/>
    <w:rsid w:val="005D66FC"/>
    <w:rsid w:val="005D6AC0"/>
    <w:rsid w:val="005D723D"/>
    <w:rsid w:val="005E1E2A"/>
    <w:rsid w:val="005E206C"/>
    <w:rsid w:val="005E2278"/>
    <w:rsid w:val="005E2508"/>
    <w:rsid w:val="005E2BDB"/>
    <w:rsid w:val="005E302E"/>
    <w:rsid w:val="005E3219"/>
    <w:rsid w:val="005E35AC"/>
    <w:rsid w:val="005E5378"/>
    <w:rsid w:val="005E540D"/>
    <w:rsid w:val="005E5941"/>
    <w:rsid w:val="005E5F43"/>
    <w:rsid w:val="005E643B"/>
    <w:rsid w:val="005E6BBF"/>
    <w:rsid w:val="005E78C4"/>
    <w:rsid w:val="005E7B02"/>
    <w:rsid w:val="005F0361"/>
    <w:rsid w:val="005F0549"/>
    <w:rsid w:val="005F0749"/>
    <w:rsid w:val="005F126D"/>
    <w:rsid w:val="005F14D4"/>
    <w:rsid w:val="005F1B72"/>
    <w:rsid w:val="005F1F3F"/>
    <w:rsid w:val="005F24CA"/>
    <w:rsid w:val="005F25C1"/>
    <w:rsid w:val="005F28D4"/>
    <w:rsid w:val="005F2998"/>
    <w:rsid w:val="005F3086"/>
    <w:rsid w:val="005F316F"/>
    <w:rsid w:val="005F3A9E"/>
    <w:rsid w:val="005F471B"/>
    <w:rsid w:val="005F4DF4"/>
    <w:rsid w:val="005F535E"/>
    <w:rsid w:val="005F5DFC"/>
    <w:rsid w:val="005F6320"/>
    <w:rsid w:val="005F695A"/>
    <w:rsid w:val="005F71D7"/>
    <w:rsid w:val="005F7666"/>
    <w:rsid w:val="006005DB"/>
    <w:rsid w:val="00600676"/>
    <w:rsid w:val="00600D4E"/>
    <w:rsid w:val="00600E97"/>
    <w:rsid w:val="006011E1"/>
    <w:rsid w:val="00601599"/>
    <w:rsid w:val="00602694"/>
    <w:rsid w:val="00603AF0"/>
    <w:rsid w:val="00603AFA"/>
    <w:rsid w:val="0060489C"/>
    <w:rsid w:val="0060489E"/>
    <w:rsid w:val="00605B17"/>
    <w:rsid w:val="00605B61"/>
    <w:rsid w:val="00606048"/>
    <w:rsid w:val="0060611B"/>
    <w:rsid w:val="00606B5C"/>
    <w:rsid w:val="00606E22"/>
    <w:rsid w:val="006073FA"/>
    <w:rsid w:val="006115BC"/>
    <w:rsid w:val="00611B96"/>
    <w:rsid w:val="00612ED9"/>
    <w:rsid w:val="00613026"/>
    <w:rsid w:val="00613D94"/>
    <w:rsid w:val="00613E0B"/>
    <w:rsid w:val="00614891"/>
    <w:rsid w:val="00615017"/>
    <w:rsid w:val="00615391"/>
    <w:rsid w:val="00616D41"/>
    <w:rsid w:val="0062009B"/>
    <w:rsid w:val="00620542"/>
    <w:rsid w:val="00620CB8"/>
    <w:rsid w:val="0062158B"/>
    <w:rsid w:val="006219B8"/>
    <w:rsid w:val="00621DE1"/>
    <w:rsid w:val="006221F3"/>
    <w:rsid w:val="006231F6"/>
    <w:rsid w:val="00623EE2"/>
    <w:rsid w:val="00624015"/>
    <w:rsid w:val="00624AE2"/>
    <w:rsid w:val="00624DF4"/>
    <w:rsid w:val="0062593D"/>
    <w:rsid w:val="00625A40"/>
    <w:rsid w:val="00626128"/>
    <w:rsid w:val="006268B9"/>
    <w:rsid w:val="00626A17"/>
    <w:rsid w:val="00626B93"/>
    <w:rsid w:val="00626E18"/>
    <w:rsid w:val="0063003D"/>
    <w:rsid w:val="00630373"/>
    <w:rsid w:val="006303FB"/>
    <w:rsid w:val="0063223F"/>
    <w:rsid w:val="00632609"/>
    <w:rsid w:val="00632CAB"/>
    <w:rsid w:val="00633632"/>
    <w:rsid w:val="00633C13"/>
    <w:rsid w:val="00636232"/>
    <w:rsid w:val="006363BD"/>
    <w:rsid w:val="00636E3D"/>
    <w:rsid w:val="00636F06"/>
    <w:rsid w:val="006374DF"/>
    <w:rsid w:val="00637CC6"/>
    <w:rsid w:val="00640511"/>
    <w:rsid w:val="00640FBE"/>
    <w:rsid w:val="00641ADE"/>
    <w:rsid w:val="006421FD"/>
    <w:rsid w:val="0064294A"/>
    <w:rsid w:val="00642CC2"/>
    <w:rsid w:val="00643E24"/>
    <w:rsid w:val="00644376"/>
    <w:rsid w:val="00645E3B"/>
    <w:rsid w:val="006464F0"/>
    <w:rsid w:val="00646D30"/>
    <w:rsid w:val="0064731D"/>
    <w:rsid w:val="00647376"/>
    <w:rsid w:val="006476B7"/>
    <w:rsid w:val="00647A79"/>
    <w:rsid w:val="006504DD"/>
    <w:rsid w:val="00650AF7"/>
    <w:rsid w:val="00650D18"/>
    <w:rsid w:val="00650F6A"/>
    <w:rsid w:val="00651E10"/>
    <w:rsid w:val="00652A37"/>
    <w:rsid w:val="00652CAD"/>
    <w:rsid w:val="00652F03"/>
    <w:rsid w:val="00653817"/>
    <w:rsid w:val="00657B0A"/>
    <w:rsid w:val="00657FEC"/>
    <w:rsid w:val="00660977"/>
    <w:rsid w:val="00660C02"/>
    <w:rsid w:val="00660E5B"/>
    <w:rsid w:val="00661069"/>
    <w:rsid w:val="0066147D"/>
    <w:rsid w:val="00661497"/>
    <w:rsid w:val="00661A73"/>
    <w:rsid w:val="00661D4C"/>
    <w:rsid w:val="00662155"/>
    <w:rsid w:val="00662609"/>
    <w:rsid w:val="00662662"/>
    <w:rsid w:val="0066362A"/>
    <w:rsid w:val="00663AD7"/>
    <w:rsid w:val="00664181"/>
    <w:rsid w:val="006651B0"/>
    <w:rsid w:val="00665665"/>
    <w:rsid w:val="00665B42"/>
    <w:rsid w:val="00666462"/>
    <w:rsid w:val="006668D9"/>
    <w:rsid w:val="0066711B"/>
    <w:rsid w:val="00667597"/>
    <w:rsid w:val="006675B2"/>
    <w:rsid w:val="0066771C"/>
    <w:rsid w:val="00670133"/>
    <w:rsid w:val="00670A5F"/>
    <w:rsid w:val="00670AD6"/>
    <w:rsid w:val="00670CA8"/>
    <w:rsid w:val="00670F21"/>
    <w:rsid w:val="00671ADA"/>
    <w:rsid w:val="00672103"/>
    <w:rsid w:val="00672F89"/>
    <w:rsid w:val="0067307E"/>
    <w:rsid w:val="00673E88"/>
    <w:rsid w:val="00674663"/>
    <w:rsid w:val="0067564D"/>
    <w:rsid w:val="00676174"/>
    <w:rsid w:val="00677438"/>
    <w:rsid w:val="00677BE8"/>
    <w:rsid w:val="00680077"/>
    <w:rsid w:val="006800BA"/>
    <w:rsid w:val="006800DB"/>
    <w:rsid w:val="00680882"/>
    <w:rsid w:val="006809C2"/>
    <w:rsid w:val="0068133A"/>
    <w:rsid w:val="00681CCD"/>
    <w:rsid w:val="00682018"/>
    <w:rsid w:val="006820D4"/>
    <w:rsid w:val="006838E0"/>
    <w:rsid w:val="006839F3"/>
    <w:rsid w:val="00684009"/>
    <w:rsid w:val="00684801"/>
    <w:rsid w:val="00684C05"/>
    <w:rsid w:val="006851BE"/>
    <w:rsid w:val="00685405"/>
    <w:rsid w:val="00685461"/>
    <w:rsid w:val="00686492"/>
    <w:rsid w:val="00686573"/>
    <w:rsid w:val="00687119"/>
    <w:rsid w:val="00687872"/>
    <w:rsid w:val="0068788F"/>
    <w:rsid w:val="00691297"/>
    <w:rsid w:val="00692D84"/>
    <w:rsid w:val="00693157"/>
    <w:rsid w:val="0069318B"/>
    <w:rsid w:val="006937D8"/>
    <w:rsid w:val="00693CBB"/>
    <w:rsid w:val="00695B6E"/>
    <w:rsid w:val="00695DF2"/>
    <w:rsid w:val="00696A95"/>
    <w:rsid w:val="0069780C"/>
    <w:rsid w:val="00697DA0"/>
    <w:rsid w:val="006A3304"/>
    <w:rsid w:val="006A3CF2"/>
    <w:rsid w:val="006A429E"/>
    <w:rsid w:val="006A4C8A"/>
    <w:rsid w:val="006A5752"/>
    <w:rsid w:val="006A761A"/>
    <w:rsid w:val="006A78D7"/>
    <w:rsid w:val="006B0464"/>
    <w:rsid w:val="006B04AA"/>
    <w:rsid w:val="006B07C9"/>
    <w:rsid w:val="006B0BA2"/>
    <w:rsid w:val="006B0F01"/>
    <w:rsid w:val="006B1A26"/>
    <w:rsid w:val="006B1C4D"/>
    <w:rsid w:val="006B1E78"/>
    <w:rsid w:val="006B2237"/>
    <w:rsid w:val="006B26B7"/>
    <w:rsid w:val="006B2920"/>
    <w:rsid w:val="006B2E22"/>
    <w:rsid w:val="006B351C"/>
    <w:rsid w:val="006B3C52"/>
    <w:rsid w:val="006B4B61"/>
    <w:rsid w:val="006B5162"/>
    <w:rsid w:val="006B5276"/>
    <w:rsid w:val="006B57A9"/>
    <w:rsid w:val="006B5E29"/>
    <w:rsid w:val="006B6BBC"/>
    <w:rsid w:val="006B6CA5"/>
    <w:rsid w:val="006B7187"/>
    <w:rsid w:val="006B74D0"/>
    <w:rsid w:val="006B7D7A"/>
    <w:rsid w:val="006C19F3"/>
    <w:rsid w:val="006C1F63"/>
    <w:rsid w:val="006C21FC"/>
    <w:rsid w:val="006C2287"/>
    <w:rsid w:val="006C27CB"/>
    <w:rsid w:val="006C3316"/>
    <w:rsid w:val="006C3858"/>
    <w:rsid w:val="006C447D"/>
    <w:rsid w:val="006C46A8"/>
    <w:rsid w:val="006C4E08"/>
    <w:rsid w:val="006C531C"/>
    <w:rsid w:val="006C5D4E"/>
    <w:rsid w:val="006C5E9C"/>
    <w:rsid w:val="006C64C8"/>
    <w:rsid w:val="006C6AE6"/>
    <w:rsid w:val="006C7010"/>
    <w:rsid w:val="006C727E"/>
    <w:rsid w:val="006D05B7"/>
    <w:rsid w:val="006D0C12"/>
    <w:rsid w:val="006D13D4"/>
    <w:rsid w:val="006D15BF"/>
    <w:rsid w:val="006D17CF"/>
    <w:rsid w:val="006D1DB9"/>
    <w:rsid w:val="006D2176"/>
    <w:rsid w:val="006D24EE"/>
    <w:rsid w:val="006D3008"/>
    <w:rsid w:val="006D30FC"/>
    <w:rsid w:val="006D351A"/>
    <w:rsid w:val="006D35CA"/>
    <w:rsid w:val="006D36A2"/>
    <w:rsid w:val="006D3A1D"/>
    <w:rsid w:val="006D41F6"/>
    <w:rsid w:val="006D4661"/>
    <w:rsid w:val="006D5361"/>
    <w:rsid w:val="006D5538"/>
    <w:rsid w:val="006D5CF6"/>
    <w:rsid w:val="006D79C1"/>
    <w:rsid w:val="006E02C2"/>
    <w:rsid w:val="006E06A2"/>
    <w:rsid w:val="006E0971"/>
    <w:rsid w:val="006E0A9B"/>
    <w:rsid w:val="006E2FCB"/>
    <w:rsid w:val="006E314B"/>
    <w:rsid w:val="006E3353"/>
    <w:rsid w:val="006E3E08"/>
    <w:rsid w:val="006E430F"/>
    <w:rsid w:val="006E4605"/>
    <w:rsid w:val="006E4709"/>
    <w:rsid w:val="006E4718"/>
    <w:rsid w:val="006E4CCA"/>
    <w:rsid w:val="006E4FA0"/>
    <w:rsid w:val="006E60E9"/>
    <w:rsid w:val="006E61C5"/>
    <w:rsid w:val="006E62B0"/>
    <w:rsid w:val="006E737E"/>
    <w:rsid w:val="006E75E1"/>
    <w:rsid w:val="006E7A2F"/>
    <w:rsid w:val="006F0340"/>
    <w:rsid w:val="006F064C"/>
    <w:rsid w:val="006F06C1"/>
    <w:rsid w:val="006F1AD2"/>
    <w:rsid w:val="006F2D51"/>
    <w:rsid w:val="006F34C3"/>
    <w:rsid w:val="006F3FFE"/>
    <w:rsid w:val="006F4177"/>
    <w:rsid w:val="006F448C"/>
    <w:rsid w:val="006F4F5E"/>
    <w:rsid w:val="006F558C"/>
    <w:rsid w:val="006F5624"/>
    <w:rsid w:val="006F58A9"/>
    <w:rsid w:val="006F5B2A"/>
    <w:rsid w:val="006F69D2"/>
    <w:rsid w:val="006F6AE4"/>
    <w:rsid w:val="006F7089"/>
    <w:rsid w:val="006F7A85"/>
    <w:rsid w:val="006F7B24"/>
    <w:rsid w:val="006F7C0B"/>
    <w:rsid w:val="006F7DCF"/>
    <w:rsid w:val="006F7E1A"/>
    <w:rsid w:val="00700498"/>
    <w:rsid w:val="00701180"/>
    <w:rsid w:val="0070221C"/>
    <w:rsid w:val="00702868"/>
    <w:rsid w:val="00703408"/>
    <w:rsid w:val="00703E9E"/>
    <w:rsid w:val="007048D3"/>
    <w:rsid w:val="00704C29"/>
    <w:rsid w:val="00704D83"/>
    <w:rsid w:val="00705C6F"/>
    <w:rsid w:val="00705ECB"/>
    <w:rsid w:val="00706CE4"/>
    <w:rsid w:val="00706F7D"/>
    <w:rsid w:val="0070783A"/>
    <w:rsid w:val="00707866"/>
    <w:rsid w:val="00707C19"/>
    <w:rsid w:val="0071072A"/>
    <w:rsid w:val="007109E5"/>
    <w:rsid w:val="00710F74"/>
    <w:rsid w:val="007128AD"/>
    <w:rsid w:val="00712A21"/>
    <w:rsid w:val="0071321A"/>
    <w:rsid w:val="007134A0"/>
    <w:rsid w:val="007134DD"/>
    <w:rsid w:val="00713E0E"/>
    <w:rsid w:val="007147A2"/>
    <w:rsid w:val="0071493A"/>
    <w:rsid w:val="00714FA0"/>
    <w:rsid w:val="007150B4"/>
    <w:rsid w:val="00715BD8"/>
    <w:rsid w:val="0071656A"/>
    <w:rsid w:val="0071696E"/>
    <w:rsid w:val="007172A1"/>
    <w:rsid w:val="00717771"/>
    <w:rsid w:val="00717C33"/>
    <w:rsid w:val="00717C73"/>
    <w:rsid w:val="00717CB5"/>
    <w:rsid w:val="00720102"/>
    <w:rsid w:val="0072069E"/>
    <w:rsid w:val="00720F3A"/>
    <w:rsid w:val="00721155"/>
    <w:rsid w:val="007211F4"/>
    <w:rsid w:val="007213C9"/>
    <w:rsid w:val="00721EBC"/>
    <w:rsid w:val="00722D15"/>
    <w:rsid w:val="00722FA4"/>
    <w:rsid w:val="00723402"/>
    <w:rsid w:val="007234B2"/>
    <w:rsid w:val="00723A50"/>
    <w:rsid w:val="00723CAF"/>
    <w:rsid w:val="00724CEB"/>
    <w:rsid w:val="00724D87"/>
    <w:rsid w:val="0072579D"/>
    <w:rsid w:val="0072615F"/>
    <w:rsid w:val="00726819"/>
    <w:rsid w:val="007269D4"/>
    <w:rsid w:val="00726BD8"/>
    <w:rsid w:val="00726CC5"/>
    <w:rsid w:val="00726D5B"/>
    <w:rsid w:val="00726E66"/>
    <w:rsid w:val="0072725B"/>
    <w:rsid w:val="00727919"/>
    <w:rsid w:val="00727A8C"/>
    <w:rsid w:val="00730391"/>
    <w:rsid w:val="00730726"/>
    <w:rsid w:val="007311CE"/>
    <w:rsid w:val="00731302"/>
    <w:rsid w:val="0073154F"/>
    <w:rsid w:val="007318A0"/>
    <w:rsid w:val="007322EA"/>
    <w:rsid w:val="00732F3D"/>
    <w:rsid w:val="00734465"/>
    <w:rsid w:val="00735519"/>
    <w:rsid w:val="007368EF"/>
    <w:rsid w:val="007405C6"/>
    <w:rsid w:val="00740600"/>
    <w:rsid w:val="00740A89"/>
    <w:rsid w:val="007413FA"/>
    <w:rsid w:val="007414EC"/>
    <w:rsid w:val="007418D4"/>
    <w:rsid w:val="00742644"/>
    <w:rsid w:val="00743C52"/>
    <w:rsid w:val="00743E2B"/>
    <w:rsid w:val="00743ECC"/>
    <w:rsid w:val="007440D4"/>
    <w:rsid w:val="00744D24"/>
    <w:rsid w:val="007463D5"/>
    <w:rsid w:val="00746F26"/>
    <w:rsid w:val="007470A6"/>
    <w:rsid w:val="007473F4"/>
    <w:rsid w:val="00747B69"/>
    <w:rsid w:val="00750067"/>
    <w:rsid w:val="0075080D"/>
    <w:rsid w:val="00752F0B"/>
    <w:rsid w:val="007546CB"/>
    <w:rsid w:val="00754961"/>
    <w:rsid w:val="00754C0F"/>
    <w:rsid w:val="007601CD"/>
    <w:rsid w:val="00760898"/>
    <w:rsid w:val="007608EF"/>
    <w:rsid w:val="007609AA"/>
    <w:rsid w:val="00761716"/>
    <w:rsid w:val="00761D4B"/>
    <w:rsid w:val="00762660"/>
    <w:rsid w:val="00762C0C"/>
    <w:rsid w:val="007637E6"/>
    <w:rsid w:val="007638AE"/>
    <w:rsid w:val="0076444B"/>
    <w:rsid w:val="0076455C"/>
    <w:rsid w:val="00764939"/>
    <w:rsid w:val="00765587"/>
    <w:rsid w:val="00765F90"/>
    <w:rsid w:val="00766074"/>
    <w:rsid w:val="00766AD1"/>
    <w:rsid w:val="00767093"/>
    <w:rsid w:val="00767D2C"/>
    <w:rsid w:val="00767E71"/>
    <w:rsid w:val="00770300"/>
    <w:rsid w:val="0077053F"/>
    <w:rsid w:val="00770639"/>
    <w:rsid w:val="00770F30"/>
    <w:rsid w:val="0077161A"/>
    <w:rsid w:val="00771AB1"/>
    <w:rsid w:val="007724EA"/>
    <w:rsid w:val="007734E2"/>
    <w:rsid w:val="00774A12"/>
    <w:rsid w:val="007758BB"/>
    <w:rsid w:val="007758F0"/>
    <w:rsid w:val="007759FE"/>
    <w:rsid w:val="00775C24"/>
    <w:rsid w:val="00775EE2"/>
    <w:rsid w:val="00776213"/>
    <w:rsid w:val="007762CA"/>
    <w:rsid w:val="00776D3C"/>
    <w:rsid w:val="0077712F"/>
    <w:rsid w:val="007774F2"/>
    <w:rsid w:val="007779B4"/>
    <w:rsid w:val="00777C22"/>
    <w:rsid w:val="00777FBF"/>
    <w:rsid w:val="007806C6"/>
    <w:rsid w:val="00780C71"/>
    <w:rsid w:val="00780E4E"/>
    <w:rsid w:val="0078136D"/>
    <w:rsid w:val="0078248F"/>
    <w:rsid w:val="007827CB"/>
    <w:rsid w:val="00782859"/>
    <w:rsid w:val="00782B36"/>
    <w:rsid w:val="00782CF6"/>
    <w:rsid w:val="007831FE"/>
    <w:rsid w:val="00783D44"/>
    <w:rsid w:val="00783F9A"/>
    <w:rsid w:val="007841A7"/>
    <w:rsid w:val="007842C4"/>
    <w:rsid w:val="00784A50"/>
    <w:rsid w:val="00784C86"/>
    <w:rsid w:val="00784FE0"/>
    <w:rsid w:val="00785009"/>
    <w:rsid w:val="0078542C"/>
    <w:rsid w:val="00786DC6"/>
    <w:rsid w:val="00787F2B"/>
    <w:rsid w:val="00790DC8"/>
    <w:rsid w:val="00790E93"/>
    <w:rsid w:val="0079250D"/>
    <w:rsid w:val="00792AD9"/>
    <w:rsid w:val="00792CD6"/>
    <w:rsid w:val="0079350A"/>
    <w:rsid w:val="00793906"/>
    <w:rsid w:val="00793B4C"/>
    <w:rsid w:val="007946F6"/>
    <w:rsid w:val="00794FE3"/>
    <w:rsid w:val="00795839"/>
    <w:rsid w:val="0079593E"/>
    <w:rsid w:val="00795DFC"/>
    <w:rsid w:val="0079664E"/>
    <w:rsid w:val="00796813"/>
    <w:rsid w:val="0079739B"/>
    <w:rsid w:val="0079777C"/>
    <w:rsid w:val="00797E9C"/>
    <w:rsid w:val="007A0868"/>
    <w:rsid w:val="007A09E0"/>
    <w:rsid w:val="007A202B"/>
    <w:rsid w:val="007A20CC"/>
    <w:rsid w:val="007A2D14"/>
    <w:rsid w:val="007A3315"/>
    <w:rsid w:val="007A3A14"/>
    <w:rsid w:val="007A47C7"/>
    <w:rsid w:val="007A498C"/>
    <w:rsid w:val="007A4B5B"/>
    <w:rsid w:val="007A4D98"/>
    <w:rsid w:val="007A5838"/>
    <w:rsid w:val="007A5956"/>
    <w:rsid w:val="007A5D08"/>
    <w:rsid w:val="007A615C"/>
    <w:rsid w:val="007A6E92"/>
    <w:rsid w:val="007A72EB"/>
    <w:rsid w:val="007A770C"/>
    <w:rsid w:val="007A7B70"/>
    <w:rsid w:val="007B013E"/>
    <w:rsid w:val="007B2409"/>
    <w:rsid w:val="007B25FF"/>
    <w:rsid w:val="007B2BEE"/>
    <w:rsid w:val="007B33F7"/>
    <w:rsid w:val="007B35B2"/>
    <w:rsid w:val="007B38F0"/>
    <w:rsid w:val="007B46AC"/>
    <w:rsid w:val="007B58F1"/>
    <w:rsid w:val="007B6D45"/>
    <w:rsid w:val="007B7329"/>
    <w:rsid w:val="007B7EFC"/>
    <w:rsid w:val="007B7F44"/>
    <w:rsid w:val="007C01D4"/>
    <w:rsid w:val="007C0275"/>
    <w:rsid w:val="007C0A31"/>
    <w:rsid w:val="007C0F36"/>
    <w:rsid w:val="007C1327"/>
    <w:rsid w:val="007C2488"/>
    <w:rsid w:val="007C4373"/>
    <w:rsid w:val="007C7146"/>
    <w:rsid w:val="007C71F9"/>
    <w:rsid w:val="007C72F5"/>
    <w:rsid w:val="007C777A"/>
    <w:rsid w:val="007D0068"/>
    <w:rsid w:val="007D0BE9"/>
    <w:rsid w:val="007D220B"/>
    <w:rsid w:val="007D2906"/>
    <w:rsid w:val="007D2E9D"/>
    <w:rsid w:val="007D3267"/>
    <w:rsid w:val="007D32FD"/>
    <w:rsid w:val="007D3669"/>
    <w:rsid w:val="007D3E37"/>
    <w:rsid w:val="007D46A5"/>
    <w:rsid w:val="007D474C"/>
    <w:rsid w:val="007D50E6"/>
    <w:rsid w:val="007D55F9"/>
    <w:rsid w:val="007D6835"/>
    <w:rsid w:val="007D787A"/>
    <w:rsid w:val="007D7A50"/>
    <w:rsid w:val="007D7E29"/>
    <w:rsid w:val="007E06F5"/>
    <w:rsid w:val="007E0E09"/>
    <w:rsid w:val="007E1001"/>
    <w:rsid w:val="007E1087"/>
    <w:rsid w:val="007E1FFE"/>
    <w:rsid w:val="007E2368"/>
    <w:rsid w:val="007E262F"/>
    <w:rsid w:val="007E2908"/>
    <w:rsid w:val="007E2B4F"/>
    <w:rsid w:val="007E2BB3"/>
    <w:rsid w:val="007E2FA1"/>
    <w:rsid w:val="007E3159"/>
    <w:rsid w:val="007E341C"/>
    <w:rsid w:val="007E3577"/>
    <w:rsid w:val="007E3A4B"/>
    <w:rsid w:val="007E3DB3"/>
    <w:rsid w:val="007E40F4"/>
    <w:rsid w:val="007E50E7"/>
    <w:rsid w:val="007E571A"/>
    <w:rsid w:val="007E590F"/>
    <w:rsid w:val="007E5DA8"/>
    <w:rsid w:val="007E78F5"/>
    <w:rsid w:val="007E7E2D"/>
    <w:rsid w:val="007F080B"/>
    <w:rsid w:val="007F0AEB"/>
    <w:rsid w:val="007F0CD0"/>
    <w:rsid w:val="007F0D30"/>
    <w:rsid w:val="007F2D9F"/>
    <w:rsid w:val="007F389C"/>
    <w:rsid w:val="007F4183"/>
    <w:rsid w:val="007F4565"/>
    <w:rsid w:val="007F482C"/>
    <w:rsid w:val="007F726D"/>
    <w:rsid w:val="007F7EE3"/>
    <w:rsid w:val="00800060"/>
    <w:rsid w:val="00800132"/>
    <w:rsid w:val="00800333"/>
    <w:rsid w:val="0080088A"/>
    <w:rsid w:val="00800A48"/>
    <w:rsid w:val="00800D75"/>
    <w:rsid w:val="0080107A"/>
    <w:rsid w:val="00801426"/>
    <w:rsid w:val="00801EB6"/>
    <w:rsid w:val="00803504"/>
    <w:rsid w:val="00803593"/>
    <w:rsid w:val="008042A8"/>
    <w:rsid w:val="00805183"/>
    <w:rsid w:val="00805462"/>
    <w:rsid w:val="008057C5"/>
    <w:rsid w:val="00805AFB"/>
    <w:rsid w:val="008062C9"/>
    <w:rsid w:val="008075AC"/>
    <w:rsid w:val="008079A9"/>
    <w:rsid w:val="00810267"/>
    <w:rsid w:val="00810C14"/>
    <w:rsid w:val="00810D5A"/>
    <w:rsid w:val="00811A44"/>
    <w:rsid w:val="00811EFA"/>
    <w:rsid w:val="0081224C"/>
    <w:rsid w:val="00813577"/>
    <w:rsid w:val="00813F11"/>
    <w:rsid w:val="008152F8"/>
    <w:rsid w:val="00816006"/>
    <w:rsid w:val="00816274"/>
    <w:rsid w:val="008168BC"/>
    <w:rsid w:val="00816B65"/>
    <w:rsid w:val="00816F2D"/>
    <w:rsid w:val="0081757C"/>
    <w:rsid w:val="00820A84"/>
    <w:rsid w:val="0082118A"/>
    <w:rsid w:val="0082119F"/>
    <w:rsid w:val="00821467"/>
    <w:rsid w:val="00821A86"/>
    <w:rsid w:val="00821B3D"/>
    <w:rsid w:val="00821FD0"/>
    <w:rsid w:val="00822143"/>
    <w:rsid w:val="00822247"/>
    <w:rsid w:val="00822A1F"/>
    <w:rsid w:val="00822E0D"/>
    <w:rsid w:val="00822F25"/>
    <w:rsid w:val="008234F4"/>
    <w:rsid w:val="00823787"/>
    <w:rsid w:val="0082381B"/>
    <w:rsid w:val="00823D47"/>
    <w:rsid w:val="008247E6"/>
    <w:rsid w:val="00824F37"/>
    <w:rsid w:val="00826750"/>
    <w:rsid w:val="0082694B"/>
    <w:rsid w:val="0082704E"/>
    <w:rsid w:val="00827921"/>
    <w:rsid w:val="008279A1"/>
    <w:rsid w:val="008279F9"/>
    <w:rsid w:val="008303A8"/>
    <w:rsid w:val="0083113C"/>
    <w:rsid w:val="00831444"/>
    <w:rsid w:val="0083209C"/>
    <w:rsid w:val="00832989"/>
    <w:rsid w:val="00832C5F"/>
    <w:rsid w:val="0083348F"/>
    <w:rsid w:val="00833FAC"/>
    <w:rsid w:val="008340CF"/>
    <w:rsid w:val="008405E4"/>
    <w:rsid w:val="00840CA3"/>
    <w:rsid w:val="00841C88"/>
    <w:rsid w:val="00841C9E"/>
    <w:rsid w:val="00841E14"/>
    <w:rsid w:val="00842147"/>
    <w:rsid w:val="00842E40"/>
    <w:rsid w:val="0084383A"/>
    <w:rsid w:val="008438EE"/>
    <w:rsid w:val="0084431E"/>
    <w:rsid w:val="00844859"/>
    <w:rsid w:val="008452F0"/>
    <w:rsid w:val="00845B6A"/>
    <w:rsid w:val="00846A09"/>
    <w:rsid w:val="008470A6"/>
    <w:rsid w:val="00847FC3"/>
    <w:rsid w:val="00850976"/>
    <w:rsid w:val="00850C86"/>
    <w:rsid w:val="00850C8C"/>
    <w:rsid w:val="008513F8"/>
    <w:rsid w:val="008516B2"/>
    <w:rsid w:val="008518F4"/>
    <w:rsid w:val="00851DD3"/>
    <w:rsid w:val="008529FF"/>
    <w:rsid w:val="00852D40"/>
    <w:rsid w:val="00853438"/>
    <w:rsid w:val="00853B4A"/>
    <w:rsid w:val="00853BBE"/>
    <w:rsid w:val="00853BEB"/>
    <w:rsid w:val="00854209"/>
    <w:rsid w:val="00855141"/>
    <w:rsid w:val="00855552"/>
    <w:rsid w:val="00855578"/>
    <w:rsid w:val="008557E8"/>
    <w:rsid w:val="008560ED"/>
    <w:rsid w:val="0085634C"/>
    <w:rsid w:val="008563A6"/>
    <w:rsid w:val="0085693D"/>
    <w:rsid w:val="00856AA1"/>
    <w:rsid w:val="00856CC3"/>
    <w:rsid w:val="00856F01"/>
    <w:rsid w:val="00856FC1"/>
    <w:rsid w:val="0085722C"/>
    <w:rsid w:val="00857270"/>
    <w:rsid w:val="008572A0"/>
    <w:rsid w:val="008576EA"/>
    <w:rsid w:val="00857C32"/>
    <w:rsid w:val="008602D3"/>
    <w:rsid w:val="00860760"/>
    <w:rsid w:val="00860E20"/>
    <w:rsid w:val="00861CDE"/>
    <w:rsid w:val="00862EBC"/>
    <w:rsid w:val="0086314A"/>
    <w:rsid w:val="00863314"/>
    <w:rsid w:val="008639AB"/>
    <w:rsid w:val="00863C35"/>
    <w:rsid w:val="00864312"/>
    <w:rsid w:val="00864C72"/>
    <w:rsid w:val="00864E9D"/>
    <w:rsid w:val="008657B0"/>
    <w:rsid w:val="00865DD1"/>
    <w:rsid w:val="00865E0C"/>
    <w:rsid w:val="0086689F"/>
    <w:rsid w:val="00866998"/>
    <w:rsid w:val="00867B79"/>
    <w:rsid w:val="00867D6A"/>
    <w:rsid w:val="00870505"/>
    <w:rsid w:val="008707BE"/>
    <w:rsid w:val="008712A6"/>
    <w:rsid w:val="00871623"/>
    <w:rsid w:val="00871AA8"/>
    <w:rsid w:val="00872114"/>
    <w:rsid w:val="00872D7E"/>
    <w:rsid w:val="00873271"/>
    <w:rsid w:val="00873530"/>
    <w:rsid w:val="008735BA"/>
    <w:rsid w:val="008754CA"/>
    <w:rsid w:val="00875616"/>
    <w:rsid w:val="00875BEF"/>
    <w:rsid w:val="00876471"/>
    <w:rsid w:val="00876814"/>
    <w:rsid w:val="00877500"/>
    <w:rsid w:val="00877D7F"/>
    <w:rsid w:val="00877F48"/>
    <w:rsid w:val="008802A5"/>
    <w:rsid w:val="008803DB"/>
    <w:rsid w:val="00880842"/>
    <w:rsid w:val="008811AA"/>
    <w:rsid w:val="00881E76"/>
    <w:rsid w:val="0088232B"/>
    <w:rsid w:val="008828B0"/>
    <w:rsid w:val="00882D31"/>
    <w:rsid w:val="00884144"/>
    <w:rsid w:val="00884B68"/>
    <w:rsid w:val="00884D18"/>
    <w:rsid w:val="00886D94"/>
    <w:rsid w:val="00887330"/>
    <w:rsid w:val="008879B3"/>
    <w:rsid w:val="00887AED"/>
    <w:rsid w:val="00887B69"/>
    <w:rsid w:val="00890273"/>
    <w:rsid w:val="00890B8A"/>
    <w:rsid w:val="00890CC4"/>
    <w:rsid w:val="00890F36"/>
    <w:rsid w:val="0089179A"/>
    <w:rsid w:val="00892464"/>
    <w:rsid w:val="008929BF"/>
    <w:rsid w:val="00892E80"/>
    <w:rsid w:val="008931C6"/>
    <w:rsid w:val="00893952"/>
    <w:rsid w:val="00893EDC"/>
    <w:rsid w:val="00894554"/>
    <w:rsid w:val="008965E1"/>
    <w:rsid w:val="00896AE9"/>
    <w:rsid w:val="00896F9B"/>
    <w:rsid w:val="00897C07"/>
    <w:rsid w:val="00897CD5"/>
    <w:rsid w:val="008A0D61"/>
    <w:rsid w:val="008A0F56"/>
    <w:rsid w:val="008A1049"/>
    <w:rsid w:val="008A1249"/>
    <w:rsid w:val="008A1A2F"/>
    <w:rsid w:val="008A219F"/>
    <w:rsid w:val="008A2392"/>
    <w:rsid w:val="008A2CE2"/>
    <w:rsid w:val="008A2D5F"/>
    <w:rsid w:val="008A43BF"/>
    <w:rsid w:val="008A47FA"/>
    <w:rsid w:val="008A4954"/>
    <w:rsid w:val="008A4CAF"/>
    <w:rsid w:val="008A6AEB"/>
    <w:rsid w:val="008A6C4D"/>
    <w:rsid w:val="008A7AE4"/>
    <w:rsid w:val="008A7C24"/>
    <w:rsid w:val="008B0CB1"/>
    <w:rsid w:val="008B1AC2"/>
    <w:rsid w:val="008B23B3"/>
    <w:rsid w:val="008B2DD7"/>
    <w:rsid w:val="008B2F8E"/>
    <w:rsid w:val="008B4E92"/>
    <w:rsid w:val="008B52E9"/>
    <w:rsid w:val="008B577F"/>
    <w:rsid w:val="008B59F0"/>
    <w:rsid w:val="008B6258"/>
    <w:rsid w:val="008B6477"/>
    <w:rsid w:val="008B7021"/>
    <w:rsid w:val="008B7243"/>
    <w:rsid w:val="008B7B43"/>
    <w:rsid w:val="008B7DBA"/>
    <w:rsid w:val="008B7DE9"/>
    <w:rsid w:val="008C0BE5"/>
    <w:rsid w:val="008C1168"/>
    <w:rsid w:val="008C165F"/>
    <w:rsid w:val="008C308E"/>
    <w:rsid w:val="008C39A8"/>
    <w:rsid w:val="008C3B0D"/>
    <w:rsid w:val="008C40D2"/>
    <w:rsid w:val="008C464D"/>
    <w:rsid w:val="008C5C5D"/>
    <w:rsid w:val="008C6D99"/>
    <w:rsid w:val="008C725F"/>
    <w:rsid w:val="008C7E97"/>
    <w:rsid w:val="008D0FE7"/>
    <w:rsid w:val="008D1009"/>
    <w:rsid w:val="008D13E0"/>
    <w:rsid w:val="008D3977"/>
    <w:rsid w:val="008D39C2"/>
    <w:rsid w:val="008D39CA"/>
    <w:rsid w:val="008D4279"/>
    <w:rsid w:val="008D446C"/>
    <w:rsid w:val="008D542D"/>
    <w:rsid w:val="008D5511"/>
    <w:rsid w:val="008D6811"/>
    <w:rsid w:val="008D7126"/>
    <w:rsid w:val="008D7208"/>
    <w:rsid w:val="008E02AD"/>
    <w:rsid w:val="008E0B55"/>
    <w:rsid w:val="008E0F68"/>
    <w:rsid w:val="008E1C14"/>
    <w:rsid w:val="008E350A"/>
    <w:rsid w:val="008E40AF"/>
    <w:rsid w:val="008E4500"/>
    <w:rsid w:val="008E4B59"/>
    <w:rsid w:val="008E4E11"/>
    <w:rsid w:val="008E5C02"/>
    <w:rsid w:val="008E68F2"/>
    <w:rsid w:val="008E6E7A"/>
    <w:rsid w:val="008E6FD6"/>
    <w:rsid w:val="008E7BC0"/>
    <w:rsid w:val="008E7BC5"/>
    <w:rsid w:val="008F03F2"/>
    <w:rsid w:val="008F0864"/>
    <w:rsid w:val="008F0910"/>
    <w:rsid w:val="008F1FA8"/>
    <w:rsid w:val="008F2868"/>
    <w:rsid w:val="008F3C98"/>
    <w:rsid w:val="008F40AB"/>
    <w:rsid w:val="008F4E58"/>
    <w:rsid w:val="008F6015"/>
    <w:rsid w:val="008F6074"/>
    <w:rsid w:val="008F643D"/>
    <w:rsid w:val="008F7392"/>
    <w:rsid w:val="008F7E82"/>
    <w:rsid w:val="00900AC5"/>
    <w:rsid w:val="00901254"/>
    <w:rsid w:val="00901FFD"/>
    <w:rsid w:val="0090265A"/>
    <w:rsid w:val="0090286E"/>
    <w:rsid w:val="009035C6"/>
    <w:rsid w:val="00903883"/>
    <w:rsid w:val="009043CC"/>
    <w:rsid w:val="009043EC"/>
    <w:rsid w:val="009056A5"/>
    <w:rsid w:val="00906750"/>
    <w:rsid w:val="00906ECA"/>
    <w:rsid w:val="00910618"/>
    <w:rsid w:val="009109B2"/>
    <w:rsid w:val="0091189B"/>
    <w:rsid w:val="009119F5"/>
    <w:rsid w:val="00912428"/>
    <w:rsid w:val="009127C0"/>
    <w:rsid w:val="00913586"/>
    <w:rsid w:val="00914C81"/>
    <w:rsid w:val="009159A2"/>
    <w:rsid w:val="00915B04"/>
    <w:rsid w:val="00916375"/>
    <w:rsid w:val="00916A5F"/>
    <w:rsid w:val="00916C51"/>
    <w:rsid w:val="009175E6"/>
    <w:rsid w:val="0091797F"/>
    <w:rsid w:val="00917E61"/>
    <w:rsid w:val="0092097B"/>
    <w:rsid w:val="0092144F"/>
    <w:rsid w:val="00921680"/>
    <w:rsid w:val="00921B5D"/>
    <w:rsid w:val="00922083"/>
    <w:rsid w:val="0092242D"/>
    <w:rsid w:val="009225B8"/>
    <w:rsid w:val="00922A14"/>
    <w:rsid w:val="009230FF"/>
    <w:rsid w:val="0092340E"/>
    <w:rsid w:val="0092350F"/>
    <w:rsid w:val="0092389A"/>
    <w:rsid w:val="00923CB1"/>
    <w:rsid w:val="00923DE6"/>
    <w:rsid w:val="00924782"/>
    <w:rsid w:val="00924902"/>
    <w:rsid w:val="00924950"/>
    <w:rsid w:val="00924D32"/>
    <w:rsid w:val="0092507B"/>
    <w:rsid w:val="0092555E"/>
    <w:rsid w:val="009271B6"/>
    <w:rsid w:val="00927220"/>
    <w:rsid w:val="00927634"/>
    <w:rsid w:val="009308AF"/>
    <w:rsid w:val="00931052"/>
    <w:rsid w:val="0093151D"/>
    <w:rsid w:val="00931846"/>
    <w:rsid w:val="009319CF"/>
    <w:rsid w:val="00931A51"/>
    <w:rsid w:val="00931E4A"/>
    <w:rsid w:val="00932820"/>
    <w:rsid w:val="00934457"/>
    <w:rsid w:val="009350D4"/>
    <w:rsid w:val="0093587F"/>
    <w:rsid w:val="00935BB9"/>
    <w:rsid w:val="00936E83"/>
    <w:rsid w:val="0093791D"/>
    <w:rsid w:val="00937B98"/>
    <w:rsid w:val="00937EB0"/>
    <w:rsid w:val="009413A8"/>
    <w:rsid w:val="00941858"/>
    <w:rsid w:val="0094214B"/>
    <w:rsid w:val="009423FE"/>
    <w:rsid w:val="009426E9"/>
    <w:rsid w:val="009430FF"/>
    <w:rsid w:val="009437D2"/>
    <w:rsid w:val="00944115"/>
    <w:rsid w:val="00944F94"/>
    <w:rsid w:val="00945198"/>
    <w:rsid w:val="009452B1"/>
    <w:rsid w:val="00946228"/>
    <w:rsid w:val="00946D64"/>
    <w:rsid w:val="00947429"/>
    <w:rsid w:val="00947976"/>
    <w:rsid w:val="00947D3E"/>
    <w:rsid w:val="009501C5"/>
    <w:rsid w:val="00950256"/>
    <w:rsid w:val="00950A28"/>
    <w:rsid w:val="009511F3"/>
    <w:rsid w:val="00951E13"/>
    <w:rsid w:val="00952014"/>
    <w:rsid w:val="009522F0"/>
    <w:rsid w:val="0095231F"/>
    <w:rsid w:val="00952355"/>
    <w:rsid w:val="0095372E"/>
    <w:rsid w:val="00953BB1"/>
    <w:rsid w:val="00954071"/>
    <w:rsid w:val="009547E6"/>
    <w:rsid w:val="009549DF"/>
    <w:rsid w:val="00954E45"/>
    <w:rsid w:val="0095531D"/>
    <w:rsid w:val="00955AA9"/>
    <w:rsid w:val="00955BBF"/>
    <w:rsid w:val="00955E89"/>
    <w:rsid w:val="009569C4"/>
    <w:rsid w:val="00957C7F"/>
    <w:rsid w:val="0096044B"/>
    <w:rsid w:val="00960941"/>
    <w:rsid w:val="00960D4A"/>
    <w:rsid w:val="009613C8"/>
    <w:rsid w:val="009619C0"/>
    <w:rsid w:val="009620B6"/>
    <w:rsid w:val="00962B88"/>
    <w:rsid w:val="00962BB1"/>
    <w:rsid w:val="00963098"/>
    <w:rsid w:val="00964872"/>
    <w:rsid w:val="00965401"/>
    <w:rsid w:val="00965863"/>
    <w:rsid w:val="00966228"/>
    <w:rsid w:val="0096637B"/>
    <w:rsid w:val="0096672B"/>
    <w:rsid w:val="00966F83"/>
    <w:rsid w:val="00967101"/>
    <w:rsid w:val="009679A3"/>
    <w:rsid w:val="00970034"/>
    <w:rsid w:val="0097004E"/>
    <w:rsid w:val="00970D0A"/>
    <w:rsid w:val="009719E7"/>
    <w:rsid w:val="00972A58"/>
    <w:rsid w:val="0097402D"/>
    <w:rsid w:val="00974D85"/>
    <w:rsid w:val="0097513A"/>
    <w:rsid w:val="009755C0"/>
    <w:rsid w:val="00975F0B"/>
    <w:rsid w:val="00976F39"/>
    <w:rsid w:val="00976F85"/>
    <w:rsid w:val="0097702B"/>
    <w:rsid w:val="009809B7"/>
    <w:rsid w:val="00980F8A"/>
    <w:rsid w:val="009811C6"/>
    <w:rsid w:val="009820DA"/>
    <w:rsid w:val="0098225A"/>
    <w:rsid w:val="0098236D"/>
    <w:rsid w:val="0098272B"/>
    <w:rsid w:val="00983BAB"/>
    <w:rsid w:val="00984258"/>
    <w:rsid w:val="00984423"/>
    <w:rsid w:val="00984CF8"/>
    <w:rsid w:val="00985180"/>
    <w:rsid w:val="009853BF"/>
    <w:rsid w:val="00985813"/>
    <w:rsid w:val="00985B59"/>
    <w:rsid w:val="00986885"/>
    <w:rsid w:val="0098730A"/>
    <w:rsid w:val="009876D8"/>
    <w:rsid w:val="009876FC"/>
    <w:rsid w:val="009877D4"/>
    <w:rsid w:val="00987CF0"/>
    <w:rsid w:val="009902AC"/>
    <w:rsid w:val="009906BF"/>
    <w:rsid w:val="009915BD"/>
    <w:rsid w:val="009915FD"/>
    <w:rsid w:val="00991976"/>
    <w:rsid w:val="00991E25"/>
    <w:rsid w:val="00991F9B"/>
    <w:rsid w:val="009925D4"/>
    <w:rsid w:val="00993D6C"/>
    <w:rsid w:val="00993EBA"/>
    <w:rsid w:val="00993F12"/>
    <w:rsid w:val="00994497"/>
    <w:rsid w:val="009A026E"/>
    <w:rsid w:val="009A02CE"/>
    <w:rsid w:val="009A10FD"/>
    <w:rsid w:val="009A1258"/>
    <w:rsid w:val="009A2B07"/>
    <w:rsid w:val="009A45F4"/>
    <w:rsid w:val="009A58E5"/>
    <w:rsid w:val="009A6263"/>
    <w:rsid w:val="009A6671"/>
    <w:rsid w:val="009A6FA6"/>
    <w:rsid w:val="009A703D"/>
    <w:rsid w:val="009A74A4"/>
    <w:rsid w:val="009A75B5"/>
    <w:rsid w:val="009A767D"/>
    <w:rsid w:val="009A76E5"/>
    <w:rsid w:val="009B049D"/>
    <w:rsid w:val="009B0BC5"/>
    <w:rsid w:val="009B0E52"/>
    <w:rsid w:val="009B1898"/>
    <w:rsid w:val="009B1F73"/>
    <w:rsid w:val="009B271B"/>
    <w:rsid w:val="009B2B12"/>
    <w:rsid w:val="009B2E85"/>
    <w:rsid w:val="009B3F92"/>
    <w:rsid w:val="009B4292"/>
    <w:rsid w:val="009B4318"/>
    <w:rsid w:val="009B4E75"/>
    <w:rsid w:val="009B549B"/>
    <w:rsid w:val="009B69E3"/>
    <w:rsid w:val="009B6BAF"/>
    <w:rsid w:val="009B7D3E"/>
    <w:rsid w:val="009C04D5"/>
    <w:rsid w:val="009C0713"/>
    <w:rsid w:val="009C09DA"/>
    <w:rsid w:val="009C0ECD"/>
    <w:rsid w:val="009C1035"/>
    <w:rsid w:val="009C1126"/>
    <w:rsid w:val="009C1557"/>
    <w:rsid w:val="009C1664"/>
    <w:rsid w:val="009C180D"/>
    <w:rsid w:val="009C1CF8"/>
    <w:rsid w:val="009C1E24"/>
    <w:rsid w:val="009C2752"/>
    <w:rsid w:val="009C29AA"/>
    <w:rsid w:val="009C29FA"/>
    <w:rsid w:val="009C39D9"/>
    <w:rsid w:val="009C3AF5"/>
    <w:rsid w:val="009C48D7"/>
    <w:rsid w:val="009C4BC2"/>
    <w:rsid w:val="009C523F"/>
    <w:rsid w:val="009C5470"/>
    <w:rsid w:val="009C70EE"/>
    <w:rsid w:val="009C712B"/>
    <w:rsid w:val="009D3015"/>
    <w:rsid w:val="009D37F7"/>
    <w:rsid w:val="009D39AB"/>
    <w:rsid w:val="009D4F92"/>
    <w:rsid w:val="009D4FEF"/>
    <w:rsid w:val="009D57CF"/>
    <w:rsid w:val="009D5B83"/>
    <w:rsid w:val="009D5D89"/>
    <w:rsid w:val="009E1187"/>
    <w:rsid w:val="009E25D2"/>
    <w:rsid w:val="009E2B33"/>
    <w:rsid w:val="009E324D"/>
    <w:rsid w:val="009E32A1"/>
    <w:rsid w:val="009E3C25"/>
    <w:rsid w:val="009E498C"/>
    <w:rsid w:val="009E4F13"/>
    <w:rsid w:val="009E505C"/>
    <w:rsid w:val="009E5C14"/>
    <w:rsid w:val="009E613B"/>
    <w:rsid w:val="009E79AB"/>
    <w:rsid w:val="009E7B59"/>
    <w:rsid w:val="009F0966"/>
    <w:rsid w:val="009F0E9E"/>
    <w:rsid w:val="009F0F89"/>
    <w:rsid w:val="009F27C7"/>
    <w:rsid w:val="009F2DA1"/>
    <w:rsid w:val="009F35C6"/>
    <w:rsid w:val="009F3B0E"/>
    <w:rsid w:val="009F4362"/>
    <w:rsid w:val="009F46D5"/>
    <w:rsid w:val="009F4B9E"/>
    <w:rsid w:val="009F4ECF"/>
    <w:rsid w:val="009F4EFA"/>
    <w:rsid w:val="009F561C"/>
    <w:rsid w:val="009F60DD"/>
    <w:rsid w:val="009F6487"/>
    <w:rsid w:val="009F6864"/>
    <w:rsid w:val="009F6B38"/>
    <w:rsid w:val="009F6B9F"/>
    <w:rsid w:val="009F6F78"/>
    <w:rsid w:val="009F77CB"/>
    <w:rsid w:val="00A00956"/>
    <w:rsid w:val="00A01973"/>
    <w:rsid w:val="00A0315C"/>
    <w:rsid w:val="00A04782"/>
    <w:rsid w:val="00A04A29"/>
    <w:rsid w:val="00A04A8D"/>
    <w:rsid w:val="00A04D3E"/>
    <w:rsid w:val="00A05090"/>
    <w:rsid w:val="00A05941"/>
    <w:rsid w:val="00A06285"/>
    <w:rsid w:val="00A06435"/>
    <w:rsid w:val="00A0735B"/>
    <w:rsid w:val="00A076F4"/>
    <w:rsid w:val="00A07BA3"/>
    <w:rsid w:val="00A10838"/>
    <w:rsid w:val="00A10AC0"/>
    <w:rsid w:val="00A129C9"/>
    <w:rsid w:val="00A12FBE"/>
    <w:rsid w:val="00A130D6"/>
    <w:rsid w:val="00A14078"/>
    <w:rsid w:val="00A1472E"/>
    <w:rsid w:val="00A16BF3"/>
    <w:rsid w:val="00A17216"/>
    <w:rsid w:val="00A17C2A"/>
    <w:rsid w:val="00A17F5A"/>
    <w:rsid w:val="00A20237"/>
    <w:rsid w:val="00A208DB"/>
    <w:rsid w:val="00A211AD"/>
    <w:rsid w:val="00A22145"/>
    <w:rsid w:val="00A23516"/>
    <w:rsid w:val="00A246E6"/>
    <w:rsid w:val="00A24E9F"/>
    <w:rsid w:val="00A24F51"/>
    <w:rsid w:val="00A2577C"/>
    <w:rsid w:val="00A259AD"/>
    <w:rsid w:val="00A25C65"/>
    <w:rsid w:val="00A25DBD"/>
    <w:rsid w:val="00A25EA3"/>
    <w:rsid w:val="00A2647D"/>
    <w:rsid w:val="00A2659C"/>
    <w:rsid w:val="00A270DA"/>
    <w:rsid w:val="00A2725A"/>
    <w:rsid w:val="00A27736"/>
    <w:rsid w:val="00A30839"/>
    <w:rsid w:val="00A31005"/>
    <w:rsid w:val="00A31657"/>
    <w:rsid w:val="00A316A4"/>
    <w:rsid w:val="00A31BD9"/>
    <w:rsid w:val="00A321ED"/>
    <w:rsid w:val="00A32CBC"/>
    <w:rsid w:val="00A337A7"/>
    <w:rsid w:val="00A33901"/>
    <w:rsid w:val="00A33F2E"/>
    <w:rsid w:val="00A34083"/>
    <w:rsid w:val="00A34717"/>
    <w:rsid w:val="00A34CC9"/>
    <w:rsid w:val="00A359C9"/>
    <w:rsid w:val="00A35E20"/>
    <w:rsid w:val="00A35FF0"/>
    <w:rsid w:val="00A363ED"/>
    <w:rsid w:val="00A36AA6"/>
    <w:rsid w:val="00A37447"/>
    <w:rsid w:val="00A37563"/>
    <w:rsid w:val="00A377A4"/>
    <w:rsid w:val="00A378EA"/>
    <w:rsid w:val="00A406BE"/>
    <w:rsid w:val="00A40B5F"/>
    <w:rsid w:val="00A40CEB"/>
    <w:rsid w:val="00A4147C"/>
    <w:rsid w:val="00A41836"/>
    <w:rsid w:val="00A41A5C"/>
    <w:rsid w:val="00A41CF4"/>
    <w:rsid w:val="00A41E90"/>
    <w:rsid w:val="00A41F50"/>
    <w:rsid w:val="00A42B18"/>
    <w:rsid w:val="00A42D8A"/>
    <w:rsid w:val="00A42EFF"/>
    <w:rsid w:val="00A4496C"/>
    <w:rsid w:val="00A4594D"/>
    <w:rsid w:val="00A45FDB"/>
    <w:rsid w:val="00A46570"/>
    <w:rsid w:val="00A46CA4"/>
    <w:rsid w:val="00A46D4B"/>
    <w:rsid w:val="00A4711A"/>
    <w:rsid w:val="00A47274"/>
    <w:rsid w:val="00A4758D"/>
    <w:rsid w:val="00A47A1D"/>
    <w:rsid w:val="00A50AD1"/>
    <w:rsid w:val="00A50C98"/>
    <w:rsid w:val="00A529B0"/>
    <w:rsid w:val="00A52B0D"/>
    <w:rsid w:val="00A52F31"/>
    <w:rsid w:val="00A538BC"/>
    <w:rsid w:val="00A54523"/>
    <w:rsid w:val="00A54975"/>
    <w:rsid w:val="00A559C9"/>
    <w:rsid w:val="00A57848"/>
    <w:rsid w:val="00A57FA5"/>
    <w:rsid w:val="00A6044D"/>
    <w:rsid w:val="00A606BF"/>
    <w:rsid w:val="00A6084E"/>
    <w:rsid w:val="00A60EBA"/>
    <w:rsid w:val="00A61226"/>
    <w:rsid w:val="00A61B02"/>
    <w:rsid w:val="00A61BDE"/>
    <w:rsid w:val="00A622F2"/>
    <w:rsid w:val="00A62999"/>
    <w:rsid w:val="00A62C1B"/>
    <w:rsid w:val="00A634E3"/>
    <w:rsid w:val="00A6398B"/>
    <w:rsid w:val="00A63F04"/>
    <w:rsid w:val="00A65002"/>
    <w:rsid w:val="00A6525B"/>
    <w:rsid w:val="00A65434"/>
    <w:rsid w:val="00A6636E"/>
    <w:rsid w:val="00A67408"/>
    <w:rsid w:val="00A70A3B"/>
    <w:rsid w:val="00A71085"/>
    <w:rsid w:val="00A71657"/>
    <w:rsid w:val="00A71AB3"/>
    <w:rsid w:val="00A7241E"/>
    <w:rsid w:val="00A7292B"/>
    <w:rsid w:val="00A72A3C"/>
    <w:rsid w:val="00A73C55"/>
    <w:rsid w:val="00A74143"/>
    <w:rsid w:val="00A74205"/>
    <w:rsid w:val="00A74391"/>
    <w:rsid w:val="00A75209"/>
    <w:rsid w:val="00A753F6"/>
    <w:rsid w:val="00A758AC"/>
    <w:rsid w:val="00A75EF6"/>
    <w:rsid w:val="00A75FEA"/>
    <w:rsid w:val="00A8053D"/>
    <w:rsid w:val="00A825C8"/>
    <w:rsid w:val="00A82E04"/>
    <w:rsid w:val="00A83372"/>
    <w:rsid w:val="00A8353C"/>
    <w:rsid w:val="00A8397C"/>
    <w:rsid w:val="00A83FE6"/>
    <w:rsid w:val="00A843F3"/>
    <w:rsid w:val="00A849B8"/>
    <w:rsid w:val="00A84C41"/>
    <w:rsid w:val="00A85B74"/>
    <w:rsid w:val="00A85F6F"/>
    <w:rsid w:val="00A8601C"/>
    <w:rsid w:val="00A87CFE"/>
    <w:rsid w:val="00A90723"/>
    <w:rsid w:val="00A90D64"/>
    <w:rsid w:val="00A910F1"/>
    <w:rsid w:val="00A9139D"/>
    <w:rsid w:val="00A920CD"/>
    <w:rsid w:val="00A9213E"/>
    <w:rsid w:val="00A92ADC"/>
    <w:rsid w:val="00A930B7"/>
    <w:rsid w:val="00A93B21"/>
    <w:rsid w:val="00A94998"/>
    <w:rsid w:val="00A94BC8"/>
    <w:rsid w:val="00A95077"/>
    <w:rsid w:val="00A950AF"/>
    <w:rsid w:val="00A95FD0"/>
    <w:rsid w:val="00A960AE"/>
    <w:rsid w:val="00A966FD"/>
    <w:rsid w:val="00A970C8"/>
    <w:rsid w:val="00A97CF4"/>
    <w:rsid w:val="00AA18AB"/>
    <w:rsid w:val="00AA286E"/>
    <w:rsid w:val="00AA2A93"/>
    <w:rsid w:val="00AA342B"/>
    <w:rsid w:val="00AA3889"/>
    <w:rsid w:val="00AA3EF1"/>
    <w:rsid w:val="00AA53E1"/>
    <w:rsid w:val="00AA5EA2"/>
    <w:rsid w:val="00AA5FD4"/>
    <w:rsid w:val="00AA6436"/>
    <w:rsid w:val="00AA6775"/>
    <w:rsid w:val="00AA712D"/>
    <w:rsid w:val="00AB02C9"/>
    <w:rsid w:val="00AB1055"/>
    <w:rsid w:val="00AB1792"/>
    <w:rsid w:val="00AB20DD"/>
    <w:rsid w:val="00AB29C1"/>
    <w:rsid w:val="00AB2B3E"/>
    <w:rsid w:val="00AB4F7D"/>
    <w:rsid w:val="00AB5473"/>
    <w:rsid w:val="00AB58D0"/>
    <w:rsid w:val="00AB5F70"/>
    <w:rsid w:val="00AB621C"/>
    <w:rsid w:val="00AB6564"/>
    <w:rsid w:val="00AB6A74"/>
    <w:rsid w:val="00AB6E7C"/>
    <w:rsid w:val="00AB76F6"/>
    <w:rsid w:val="00AB7972"/>
    <w:rsid w:val="00AB7B2E"/>
    <w:rsid w:val="00AC003A"/>
    <w:rsid w:val="00AC0076"/>
    <w:rsid w:val="00AC167F"/>
    <w:rsid w:val="00AC1C64"/>
    <w:rsid w:val="00AC2107"/>
    <w:rsid w:val="00AC21B4"/>
    <w:rsid w:val="00AC256C"/>
    <w:rsid w:val="00AC315A"/>
    <w:rsid w:val="00AC3287"/>
    <w:rsid w:val="00AC345F"/>
    <w:rsid w:val="00AC3CC2"/>
    <w:rsid w:val="00AC3DEC"/>
    <w:rsid w:val="00AC4035"/>
    <w:rsid w:val="00AC4177"/>
    <w:rsid w:val="00AC4358"/>
    <w:rsid w:val="00AC5067"/>
    <w:rsid w:val="00AC51F2"/>
    <w:rsid w:val="00AC5B0E"/>
    <w:rsid w:val="00AC5BBF"/>
    <w:rsid w:val="00AC6E5A"/>
    <w:rsid w:val="00AC7A25"/>
    <w:rsid w:val="00AC7C6F"/>
    <w:rsid w:val="00AC7EC0"/>
    <w:rsid w:val="00AD01C8"/>
    <w:rsid w:val="00AD176A"/>
    <w:rsid w:val="00AD1D0B"/>
    <w:rsid w:val="00AD1F17"/>
    <w:rsid w:val="00AD2002"/>
    <w:rsid w:val="00AD3A51"/>
    <w:rsid w:val="00AD3B43"/>
    <w:rsid w:val="00AD3C52"/>
    <w:rsid w:val="00AD3EB9"/>
    <w:rsid w:val="00AD417D"/>
    <w:rsid w:val="00AD4AFF"/>
    <w:rsid w:val="00AD543B"/>
    <w:rsid w:val="00AD5F87"/>
    <w:rsid w:val="00AD60E9"/>
    <w:rsid w:val="00AD788A"/>
    <w:rsid w:val="00AD7E43"/>
    <w:rsid w:val="00AE1126"/>
    <w:rsid w:val="00AE1293"/>
    <w:rsid w:val="00AE1A50"/>
    <w:rsid w:val="00AE1D8C"/>
    <w:rsid w:val="00AE249B"/>
    <w:rsid w:val="00AE24B2"/>
    <w:rsid w:val="00AE266E"/>
    <w:rsid w:val="00AE2D16"/>
    <w:rsid w:val="00AE2EF7"/>
    <w:rsid w:val="00AE459D"/>
    <w:rsid w:val="00AE4B0D"/>
    <w:rsid w:val="00AE52D9"/>
    <w:rsid w:val="00AE54F9"/>
    <w:rsid w:val="00AE55DB"/>
    <w:rsid w:val="00AE7400"/>
    <w:rsid w:val="00AE749A"/>
    <w:rsid w:val="00AE77F4"/>
    <w:rsid w:val="00AE7DF4"/>
    <w:rsid w:val="00AF03F3"/>
    <w:rsid w:val="00AF0FC7"/>
    <w:rsid w:val="00AF2743"/>
    <w:rsid w:val="00AF2E28"/>
    <w:rsid w:val="00AF3524"/>
    <w:rsid w:val="00AF3673"/>
    <w:rsid w:val="00AF4386"/>
    <w:rsid w:val="00AF492E"/>
    <w:rsid w:val="00AF4C3E"/>
    <w:rsid w:val="00AF537A"/>
    <w:rsid w:val="00AF5774"/>
    <w:rsid w:val="00AF63D3"/>
    <w:rsid w:val="00AF6CD1"/>
    <w:rsid w:val="00AF7928"/>
    <w:rsid w:val="00B00034"/>
    <w:rsid w:val="00B00AE6"/>
    <w:rsid w:val="00B00DF4"/>
    <w:rsid w:val="00B0185E"/>
    <w:rsid w:val="00B026B5"/>
    <w:rsid w:val="00B0323F"/>
    <w:rsid w:val="00B03272"/>
    <w:rsid w:val="00B042F7"/>
    <w:rsid w:val="00B04A7E"/>
    <w:rsid w:val="00B04D07"/>
    <w:rsid w:val="00B05603"/>
    <w:rsid w:val="00B05885"/>
    <w:rsid w:val="00B0634D"/>
    <w:rsid w:val="00B06A7E"/>
    <w:rsid w:val="00B06B2E"/>
    <w:rsid w:val="00B06B81"/>
    <w:rsid w:val="00B06DAB"/>
    <w:rsid w:val="00B06F96"/>
    <w:rsid w:val="00B07670"/>
    <w:rsid w:val="00B07704"/>
    <w:rsid w:val="00B07A51"/>
    <w:rsid w:val="00B102E0"/>
    <w:rsid w:val="00B11329"/>
    <w:rsid w:val="00B11557"/>
    <w:rsid w:val="00B122EB"/>
    <w:rsid w:val="00B1293E"/>
    <w:rsid w:val="00B129F6"/>
    <w:rsid w:val="00B12E7C"/>
    <w:rsid w:val="00B13056"/>
    <w:rsid w:val="00B137FB"/>
    <w:rsid w:val="00B139F0"/>
    <w:rsid w:val="00B13B40"/>
    <w:rsid w:val="00B149B3"/>
    <w:rsid w:val="00B14FFA"/>
    <w:rsid w:val="00B15551"/>
    <w:rsid w:val="00B158EA"/>
    <w:rsid w:val="00B15F64"/>
    <w:rsid w:val="00B16859"/>
    <w:rsid w:val="00B17182"/>
    <w:rsid w:val="00B17198"/>
    <w:rsid w:val="00B1783C"/>
    <w:rsid w:val="00B1788D"/>
    <w:rsid w:val="00B17AA3"/>
    <w:rsid w:val="00B20446"/>
    <w:rsid w:val="00B207F6"/>
    <w:rsid w:val="00B222B0"/>
    <w:rsid w:val="00B223F9"/>
    <w:rsid w:val="00B22B8C"/>
    <w:rsid w:val="00B244C8"/>
    <w:rsid w:val="00B24AC1"/>
    <w:rsid w:val="00B25773"/>
    <w:rsid w:val="00B25A81"/>
    <w:rsid w:val="00B260DA"/>
    <w:rsid w:val="00B267B3"/>
    <w:rsid w:val="00B26997"/>
    <w:rsid w:val="00B271DA"/>
    <w:rsid w:val="00B27F78"/>
    <w:rsid w:val="00B302C1"/>
    <w:rsid w:val="00B308C4"/>
    <w:rsid w:val="00B30BE4"/>
    <w:rsid w:val="00B31511"/>
    <w:rsid w:val="00B3178B"/>
    <w:rsid w:val="00B32965"/>
    <w:rsid w:val="00B34AD3"/>
    <w:rsid w:val="00B34C6F"/>
    <w:rsid w:val="00B34CFE"/>
    <w:rsid w:val="00B36963"/>
    <w:rsid w:val="00B36D55"/>
    <w:rsid w:val="00B36F51"/>
    <w:rsid w:val="00B36FA5"/>
    <w:rsid w:val="00B3730E"/>
    <w:rsid w:val="00B37464"/>
    <w:rsid w:val="00B375C0"/>
    <w:rsid w:val="00B40784"/>
    <w:rsid w:val="00B40F13"/>
    <w:rsid w:val="00B4152E"/>
    <w:rsid w:val="00B416EF"/>
    <w:rsid w:val="00B4193E"/>
    <w:rsid w:val="00B41DB9"/>
    <w:rsid w:val="00B42C16"/>
    <w:rsid w:val="00B43294"/>
    <w:rsid w:val="00B43EDD"/>
    <w:rsid w:val="00B4612F"/>
    <w:rsid w:val="00B46695"/>
    <w:rsid w:val="00B46CA5"/>
    <w:rsid w:val="00B4712B"/>
    <w:rsid w:val="00B475EB"/>
    <w:rsid w:val="00B47890"/>
    <w:rsid w:val="00B47DBF"/>
    <w:rsid w:val="00B505F3"/>
    <w:rsid w:val="00B50AFA"/>
    <w:rsid w:val="00B50E27"/>
    <w:rsid w:val="00B51E16"/>
    <w:rsid w:val="00B52DD0"/>
    <w:rsid w:val="00B538C9"/>
    <w:rsid w:val="00B53938"/>
    <w:rsid w:val="00B54EEE"/>
    <w:rsid w:val="00B555CB"/>
    <w:rsid w:val="00B55BD4"/>
    <w:rsid w:val="00B55E84"/>
    <w:rsid w:val="00B56280"/>
    <w:rsid w:val="00B562C1"/>
    <w:rsid w:val="00B566E5"/>
    <w:rsid w:val="00B56B74"/>
    <w:rsid w:val="00B56E19"/>
    <w:rsid w:val="00B57276"/>
    <w:rsid w:val="00B575D7"/>
    <w:rsid w:val="00B57A85"/>
    <w:rsid w:val="00B57C0F"/>
    <w:rsid w:val="00B602E2"/>
    <w:rsid w:val="00B6083C"/>
    <w:rsid w:val="00B6124F"/>
    <w:rsid w:val="00B61C74"/>
    <w:rsid w:val="00B6215E"/>
    <w:rsid w:val="00B626EE"/>
    <w:rsid w:val="00B62777"/>
    <w:rsid w:val="00B62905"/>
    <w:rsid w:val="00B635B6"/>
    <w:rsid w:val="00B63821"/>
    <w:rsid w:val="00B64294"/>
    <w:rsid w:val="00B64D51"/>
    <w:rsid w:val="00B65B79"/>
    <w:rsid w:val="00B661D7"/>
    <w:rsid w:val="00B66663"/>
    <w:rsid w:val="00B67108"/>
    <w:rsid w:val="00B70414"/>
    <w:rsid w:val="00B710CF"/>
    <w:rsid w:val="00B71363"/>
    <w:rsid w:val="00B7165F"/>
    <w:rsid w:val="00B72937"/>
    <w:rsid w:val="00B73886"/>
    <w:rsid w:val="00B7441B"/>
    <w:rsid w:val="00B747B2"/>
    <w:rsid w:val="00B74C95"/>
    <w:rsid w:val="00B76190"/>
    <w:rsid w:val="00B761EC"/>
    <w:rsid w:val="00B76394"/>
    <w:rsid w:val="00B7726D"/>
    <w:rsid w:val="00B777B5"/>
    <w:rsid w:val="00B81271"/>
    <w:rsid w:val="00B813BC"/>
    <w:rsid w:val="00B8143B"/>
    <w:rsid w:val="00B81848"/>
    <w:rsid w:val="00B81C3E"/>
    <w:rsid w:val="00B82468"/>
    <w:rsid w:val="00B82CAF"/>
    <w:rsid w:val="00B82D4E"/>
    <w:rsid w:val="00B82E7E"/>
    <w:rsid w:val="00B830DD"/>
    <w:rsid w:val="00B83268"/>
    <w:rsid w:val="00B83E13"/>
    <w:rsid w:val="00B8454C"/>
    <w:rsid w:val="00B84E07"/>
    <w:rsid w:val="00B8595D"/>
    <w:rsid w:val="00B8631A"/>
    <w:rsid w:val="00B86474"/>
    <w:rsid w:val="00B875FF"/>
    <w:rsid w:val="00B90237"/>
    <w:rsid w:val="00B908D0"/>
    <w:rsid w:val="00B90A95"/>
    <w:rsid w:val="00B91FA7"/>
    <w:rsid w:val="00B922D7"/>
    <w:rsid w:val="00B940F8"/>
    <w:rsid w:val="00B9487E"/>
    <w:rsid w:val="00B949C5"/>
    <w:rsid w:val="00B94B21"/>
    <w:rsid w:val="00B95650"/>
    <w:rsid w:val="00B9665C"/>
    <w:rsid w:val="00B9672C"/>
    <w:rsid w:val="00B97BBA"/>
    <w:rsid w:val="00B97CE0"/>
    <w:rsid w:val="00BA008F"/>
    <w:rsid w:val="00BA05B7"/>
    <w:rsid w:val="00BA115D"/>
    <w:rsid w:val="00BA14C5"/>
    <w:rsid w:val="00BA1C63"/>
    <w:rsid w:val="00BA1FD5"/>
    <w:rsid w:val="00BA22F5"/>
    <w:rsid w:val="00BA24B2"/>
    <w:rsid w:val="00BA3AED"/>
    <w:rsid w:val="00BA3EB6"/>
    <w:rsid w:val="00BA47C9"/>
    <w:rsid w:val="00BA4903"/>
    <w:rsid w:val="00BA5A08"/>
    <w:rsid w:val="00BA5FA3"/>
    <w:rsid w:val="00BA6D00"/>
    <w:rsid w:val="00BA6D06"/>
    <w:rsid w:val="00BA71ED"/>
    <w:rsid w:val="00BA7428"/>
    <w:rsid w:val="00BA7678"/>
    <w:rsid w:val="00BA7C7E"/>
    <w:rsid w:val="00BB000A"/>
    <w:rsid w:val="00BB05F1"/>
    <w:rsid w:val="00BB09C0"/>
    <w:rsid w:val="00BB0A6E"/>
    <w:rsid w:val="00BB14DF"/>
    <w:rsid w:val="00BB2B4B"/>
    <w:rsid w:val="00BB2E98"/>
    <w:rsid w:val="00BB3985"/>
    <w:rsid w:val="00BB41F6"/>
    <w:rsid w:val="00BB4421"/>
    <w:rsid w:val="00BB4C07"/>
    <w:rsid w:val="00BB4E86"/>
    <w:rsid w:val="00BB5348"/>
    <w:rsid w:val="00BB599A"/>
    <w:rsid w:val="00BB59FD"/>
    <w:rsid w:val="00BB5EE4"/>
    <w:rsid w:val="00BB60A9"/>
    <w:rsid w:val="00BB693C"/>
    <w:rsid w:val="00BB700F"/>
    <w:rsid w:val="00BB71B7"/>
    <w:rsid w:val="00BB7628"/>
    <w:rsid w:val="00BB7FA4"/>
    <w:rsid w:val="00BC0294"/>
    <w:rsid w:val="00BC02B8"/>
    <w:rsid w:val="00BC0475"/>
    <w:rsid w:val="00BC121A"/>
    <w:rsid w:val="00BC1BD4"/>
    <w:rsid w:val="00BC1BE0"/>
    <w:rsid w:val="00BC2389"/>
    <w:rsid w:val="00BC242D"/>
    <w:rsid w:val="00BC25C1"/>
    <w:rsid w:val="00BC319B"/>
    <w:rsid w:val="00BC3DBE"/>
    <w:rsid w:val="00BC5427"/>
    <w:rsid w:val="00BC58B4"/>
    <w:rsid w:val="00BC6346"/>
    <w:rsid w:val="00BC637A"/>
    <w:rsid w:val="00BC6571"/>
    <w:rsid w:val="00BC7371"/>
    <w:rsid w:val="00BC73BD"/>
    <w:rsid w:val="00BD07AF"/>
    <w:rsid w:val="00BD1B11"/>
    <w:rsid w:val="00BD3259"/>
    <w:rsid w:val="00BD33A2"/>
    <w:rsid w:val="00BD389D"/>
    <w:rsid w:val="00BD3B51"/>
    <w:rsid w:val="00BD3E99"/>
    <w:rsid w:val="00BD4064"/>
    <w:rsid w:val="00BD495D"/>
    <w:rsid w:val="00BD6670"/>
    <w:rsid w:val="00BD6941"/>
    <w:rsid w:val="00BD78C4"/>
    <w:rsid w:val="00BD7A78"/>
    <w:rsid w:val="00BE0670"/>
    <w:rsid w:val="00BE16D2"/>
    <w:rsid w:val="00BE1E2F"/>
    <w:rsid w:val="00BE27DD"/>
    <w:rsid w:val="00BE28A4"/>
    <w:rsid w:val="00BE2FE9"/>
    <w:rsid w:val="00BE320F"/>
    <w:rsid w:val="00BE3A65"/>
    <w:rsid w:val="00BE3C08"/>
    <w:rsid w:val="00BE4C25"/>
    <w:rsid w:val="00BE59A7"/>
    <w:rsid w:val="00BE5EFA"/>
    <w:rsid w:val="00BE600E"/>
    <w:rsid w:val="00BE6340"/>
    <w:rsid w:val="00BE703D"/>
    <w:rsid w:val="00BE7944"/>
    <w:rsid w:val="00BF05B9"/>
    <w:rsid w:val="00BF100B"/>
    <w:rsid w:val="00BF10CD"/>
    <w:rsid w:val="00BF10E3"/>
    <w:rsid w:val="00BF17FC"/>
    <w:rsid w:val="00BF242B"/>
    <w:rsid w:val="00BF251F"/>
    <w:rsid w:val="00BF2662"/>
    <w:rsid w:val="00BF2C03"/>
    <w:rsid w:val="00BF4E54"/>
    <w:rsid w:val="00BF5123"/>
    <w:rsid w:val="00BF583B"/>
    <w:rsid w:val="00BF6AC0"/>
    <w:rsid w:val="00BF6B86"/>
    <w:rsid w:val="00BF7765"/>
    <w:rsid w:val="00C01834"/>
    <w:rsid w:val="00C01BEF"/>
    <w:rsid w:val="00C022CD"/>
    <w:rsid w:val="00C0293B"/>
    <w:rsid w:val="00C029F6"/>
    <w:rsid w:val="00C034AF"/>
    <w:rsid w:val="00C05EF4"/>
    <w:rsid w:val="00C06467"/>
    <w:rsid w:val="00C06B0F"/>
    <w:rsid w:val="00C06D41"/>
    <w:rsid w:val="00C07545"/>
    <w:rsid w:val="00C07FA5"/>
    <w:rsid w:val="00C101DF"/>
    <w:rsid w:val="00C10EC7"/>
    <w:rsid w:val="00C11404"/>
    <w:rsid w:val="00C11A3F"/>
    <w:rsid w:val="00C11A4E"/>
    <w:rsid w:val="00C1245C"/>
    <w:rsid w:val="00C12674"/>
    <w:rsid w:val="00C126CF"/>
    <w:rsid w:val="00C12EA2"/>
    <w:rsid w:val="00C13917"/>
    <w:rsid w:val="00C13E56"/>
    <w:rsid w:val="00C14032"/>
    <w:rsid w:val="00C142A4"/>
    <w:rsid w:val="00C142E6"/>
    <w:rsid w:val="00C1477C"/>
    <w:rsid w:val="00C15864"/>
    <w:rsid w:val="00C1591B"/>
    <w:rsid w:val="00C15CFA"/>
    <w:rsid w:val="00C160E9"/>
    <w:rsid w:val="00C1738C"/>
    <w:rsid w:val="00C17E4B"/>
    <w:rsid w:val="00C20142"/>
    <w:rsid w:val="00C21963"/>
    <w:rsid w:val="00C21D89"/>
    <w:rsid w:val="00C2225B"/>
    <w:rsid w:val="00C22DAE"/>
    <w:rsid w:val="00C23B68"/>
    <w:rsid w:val="00C24052"/>
    <w:rsid w:val="00C24061"/>
    <w:rsid w:val="00C240B7"/>
    <w:rsid w:val="00C24530"/>
    <w:rsid w:val="00C24735"/>
    <w:rsid w:val="00C24794"/>
    <w:rsid w:val="00C24BD6"/>
    <w:rsid w:val="00C24D8F"/>
    <w:rsid w:val="00C255C8"/>
    <w:rsid w:val="00C262D9"/>
    <w:rsid w:val="00C26A00"/>
    <w:rsid w:val="00C26A9F"/>
    <w:rsid w:val="00C27487"/>
    <w:rsid w:val="00C27A5E"/>
    <w:rsid w:val="00C30048"/>
    <w:rsid w:val="00C30E99"/>
    <w:rsid w:val="00C315D2"/>
    <w:rsid w:val="00C3203D"/>
    <w:rsid w:val="00C321CF"/>
    <w:rsid w:val="00C326A3"/>
    <w:rsid w:val="00C32735"/>
    <w:rsid w:val="00C327B7"/>
    <w:rsid w:val="00C3287D"/>
    <w:rsid w:val="00C331F4"/>
    <w:rsid w:val="00C3322B"/>
    <w:rsid w:val="00C34084"/>
    <w:rsid w:val="00C340FB"/>
    <w:rsid w:val="00C342D5"/>
    <w:rsid w:val="00C343B7"/>
    <w:rsid w:val="00C34BCA"/>
    <w:rsid w:val="00C34E73"/>
    <w:rsid w:val="00C35121"/>
    <w:rsid w:val="00C3540B"/>
    <w:rsid w:val="00C35443"/>
    <w:rsid w:val="00C35D87"/>
    <w:rsid w:val="00C36171"/>
    <w:rsid w:val="00C36B79"/>
    <w:rsid w:val="00C36CE4"/>
    <w:rsid w:val="00C36D7C"/>
    <w:rsid w:val="00C36FF7"/>
    <w:rsid w:val="00C37020"/>
    <w:rsid w:val="00C371F6"/>
    <w:rsid w:val="00C37B0A"/>
    <w:rsid w:val="00C41325"/>
    <w:rsid w:val="00C41DC6"/>
    <w:rsid w:val="00C41F6D"/>
    <w:rsid w:val="00C420A7"/>
    <w:rsid w:val="00C42342"/>
    <w:rsid w:val="00C42A8F"/>
    <w:rsid w:val="00C434D5"/>
    <w:rsid w:val="00C43805"/>
    <w:rsid w:val="00C44FD4"/>
    <w:rsid w:val="00C458E6"/>
    <w:rsid w:val="00C45A98"/>
    <w:rsid w:val="00C46D45"/>
    <w:rsid w:val="00C46DAA"/>
    <w:rsid w:val="00C47F0B"/>
    <w:rsid w:val="00C500BA"/>
    <w:rsid w:val="00C506AB"/>
    <w:rsid w:val="00C507C0"/>
    <w:rsid w:val="00C509EA"/>
    <w:rsid w:val="00C50B31"/>
    <w:rsid w:val="00C50D6D"/>
    <w:rsid w:val="00C5124A"/>
    <w:rsid w:val="00C514E6"/>
    <w:rsid w:val="00C51739"/>
    <w:rsid w:val="00C518CA"/>
    <w:rsid w:val="00C51EE2"/>
    <w:rsid w:val="00C52267"/>
    <w:rsid w:val="00C52D15"/>
    <w:rsid w:val="00C52F74"/>
    <w:rsid w:val="00C53059"/>
    <w:rsid w:val="00C53554"/>
    <w:rsid w:val="00C54377"/>
    <w:rsid w:val="00C544CA"/>
    <w:rsid w:val="00C5492E"/>
    <w:rsid w:val="00C54A77"/>
    <w:rsid w:val="00C54F47"/>
    <w:rsid w:val="00C55845"/>
    <w:rsid w:val="00C568DA"/>
    <w:rsid w:val="00C56EDF"/>
    <w:rsid w:val="00C572E5"/>
    <w:rsid w:val="00C576B6"/>
    <w:rsid w:val="00C5779F"/>
    <w:rsid w:val="00C608A4"/>
    <w:rsid w:val="00C630C8"/>
    <w:rsid w:val="00C630DD"/>
    <w:rsid w:val="00C632B0"/>
    <w:rsid w:val="00C634CF"/>
    <w:rsid w:val="00C637D0"/>
    <w:rsid w:val="00C638C7"/>
    <w:rsid w:val="00C63D88"/>
    <w:rsid w:val="00C63F47"/>
    <w:rsid w:val="00C64142"/>
    <w:rsid w:val="00C6444B"/>
    <w:rsid w:val="00C64A43"/>
    <w:rsid w:val="00C64CCE"/>
    <w:rsid w:val="00C64D9C"/>
    <w:rsid w:val="00C6547E"/>
    <w:rsid w:val="00C65C37"/>
    <w:rsid w:val="00C66690"/>
    <w:rsid w:val="00C666DF"/>
    <w:rsid w:val="00C6672A"/>
    <w:rsid w:val="00C67D57"/>
    <w:rsid w:val="00C70C32"/>
    <w:rsid w:val="00C71232"/>
    <w:rsid w:val="00C723A1"/>
    <w:rsid w:val="00C72936"/>
    <w:rsid w:val="00C72D27"/>
    <w:rsid w:val="00C73901"/>
    <w:rsid w:val="00C739AE"/>
    <w:rsid w:val="00C73A3F"/>
    <w:rsid w:val="00C74A9D"/>
    <w:rsid w:val="00C75348"/>
    <w:rsid w:val="00C7573A"/>
    <w:rsid w:val="00C7659A"/>
    <w:rsid w:val="00C76789"/>
    <w:rsid w:val="00C77076"/>
    <w:rsid w:val="00C77133"/>
    <w:rsid w:val="00C77BDE"/>
    <w:rsid w:val="00C77C40"/>
    <w:rsid w:val="00C806AC"/>
    <w:rsid w:val="00C806DD"/>
    <w:rsid w:val="00C81020"/>
    <w:rsid w:val="00C8198E"/>
    <w:rsid w:val="00C83B0D"/>
    <w:rsid w:val="00C84601"/>
    <w:rsid w:val="00C85898"/>
    <w:rsid w:val="00C862C9"/>
    <w:rsid w:val="00C863EA"/>
    <w:rsid w:val="00C86AEA"/>
    <w:rsid w:val="00C87D37"/>
    <w:rsid w:val="00C87F6C"/>
    <w:rsid w:val="00C903B0"/>
    <w:rsid w:val="00C9087A"/>
    <w:rsid w:val="00C91BC4"/>
    <w:rsid w:val="00C926A2"/>
    <w:rsid w:val="00C930E6"/>
    <w:rsid w:val="00C9383E"/>
    <w:rsid w:val="00C95084"/>
    <w:rsid w:val="00C95089"/>
    <w:rsid w:val="00C9595C"/>
    <w:rsid w:val="00C966C3"/>
    <w:rsid w:val="00C9725C"/>
    <w:rsid w:val="00C9778C"/>
    <w:rsid w:val="00CA0142"/>
    <w:rsid w:val="00CA0D4B"/>
    <w:rsid w:val="00CA0DC8"/>
    <w:rsid w:val="00CA1E1F"/>
    <w:rsid w:val="00CA30C3"/>
    <w:rsid w:val="00CA3403"/>
    <w:rsid w:val="00CA3F6B"/>
    <w:rsid w:val="00CA542D"/>
    <w:rsid w:val="00CA57EE"/>
    <w:rsid w:val="00CA5BAE"/>
    <w:rsid w:val="00CA5C6C"/>
    <w:rsid w:val="00CA6D88"/>
    <w:rsid w:val="00CA7AFD"/>
    <w:rsid w:val="00CB00AB"/>
    <w:rsid w:val="00CB00C5"/>
    <w:rsid w:val="00CB089D"/>
    <w:rsid w:val="00CB0F07"/>
    <w:rsid w:val="00CB1471"/>
    <w:rsid w:val="00CB15BB"/>
    <w:rsid w:val="00CB22E2"/>
    <w:rsid w:val="00CB2D97"/>
    <w:rsid w:val="00CB2FB3"/>
    <w:rsid w:val="00CB37FF"/>
    <w:rsid w:val="00CB3D91"/>
    <w:rsid w:val="00CB4160"/>
    <w:rsid w:val="00CB43C8"/>
    <w:rsid w:val="00CB519F"/>
    <w:rsid w:val="00CB5365"/>
    <w:rsid w:val="00CB59B8"/>
    <w:rsid w:val="00CB5D06"/>
    <w:rsid w:val="00CB61C3"/>
    <w:rsid w:val="00CB68D3"/>
    <w:rsid w:val="00CB6BB4"/>
    <w:rsid w:val="00CB6C8B"/>
    <w:rsid w:val="00CB6DF1"/>
    <w:rsid w:val="00CB75F3"/>
    <w:rsid w:val="00CB7770"/>
    <w:rsid w:val="00CC01BA"/>
    <w:rsid w:val="00CC0434"/>
    <w:rsid w:val="00CC04C8"/>
    <w:rsid w:val="00CC1D3D"/>
    <w:rsid w:val="00CC1F3F"/>
    <w:rsid w:val="00CC22E5"/>
    <w:rsid w:val="00CC493A"/>
    <w:rsid w:val="00CC53DC"/>
    <w:rsid w:val="00CC5E35"/>
    <w:rsid w:val="00CC61FC"/>
    <w:rsid w:val="00CC64F7"/>
    <w:rsid w:val="00CC76A3"/>
    <w:rsid w:val="00CD0CBD"/>
    <w:rsid w:val="00CD122D"/>
    <w:rsid w:val="00CD12B0"/>
    <w:rsid w:val="00CD1E4C"/>
    <w:rsid w:val="00CD21D1"/>
    <w:rsid w:val="00CD256D"/>
    <w:rsid w:val="00CD4522"/>
    <w:rsid w:val="00CD46F5"/>
    <w:rsid w:val="00CD4916"/>
    <w:rsid w:val="00CD55AD"/>
    <w:rsid w:val="00CD5635"/>
    <w:rsid w:val="00CD610C"/>
    <w:rsid w:val="00CD621B"/>
    <w:rsid w:val="00CD7C88"/>
    <w:rsid w:val="00CE0333"/>
    <w:rsid w:val="00CE0749"/>
    <w:rsid w:val="00CE09B6"/>
    <w:rsid w:val="00CE0ECF"/>
    <w:rsid w:val="00CE1273"/>
    <w:rsid w:val="00CE1590"/>
    <w:rsid w:val="00CE20C9"/>
    <w:rsid w:val="00CE2CE1"/>
    <w:rsid w:val="00CE2D48"/>
    <w:rsid w:val="00CE30A4"/>
    <w:rsid w:val="00CE3CBB"/>
    <w:rsid w:val="00CE4289"/>
    <w:rsid w:val="00CE43FC"/>
    <w:rsid w:val="00CE4525"/>
    <w:rsid w:val="00CE4884"/>
    <w:rsid w:val="00CE5DCE"/>
    <w:rsid w:val="00CE5FC1"/>
    <w:rsid w:val="00CE60B2"/>
    <w:rsid w:val="00CE63F1"/>
    <w:rsid w:val="00CE7916"/>
    <w:rsid w:val="00CF0689"/>
    <w:rsid w:val="00CF07FB"/>
    <w:rsid w:val="00CF1597"/>
    <w:rsid w:val="00CF23E1"/>
    <w:rsid w:val="00CF25EB"/>
    <w:rsid w:val="00CF2F43"/>
    <w:rsid w:val="00CF3F2E"/>
    <w:rsid w:val="00CF4727"/>
    <w:rsid w:val="00CF5243"/>
    <w:rsid w:val="00CF56B1"/>
    <w:rsid w:val="00CF5793"/>
    <w:rsid w:val="00CF6171"/>
    <w:rsid w:val="00CF6409"/>
    <w:rsid w:val="00CF647B"/>
    <w:rsid w:val="00CF67FE"/>
    <w:rsid w:val="00CF6AC8"/>
    <w:rsid w:val="00D00B82"/>
    <w:rsid w:val="00D012C7"/>
    <w:rsid w:val="00D02056"/>
    <w:rsid w:val="00D03F96"/>
    <w:rsid w:val="00D04B89"/>
    <w:rsid w:val="00D05467"/>
    <w:rsid w:val="00D05904"/>
    <w:rsid w:val="00D05DC2"/>
    <w:rsid w:val="00D06B24"/>
    <w:rsid w:val="00D06BC8"/>
    <w:rsid w:val="00D06D57"/>
    <w:rsid w:val="00D10042"/>
    <w:rsid w:val="00D1033D"/>
    <w:rsid w:val="00D1158E"/>
    <w:rsid w:val="00D11725"/>
    <w:rsid w:val="00D11E15"/>
    <w:rsid w:val="00D12728"/>
    <w:rsid w:val="00D1280B"/>
    <w:rsid w:val="00D12B23"/>
    <w:rsid w:val="00D13242"/>
    <w:rsid w:val="00D13BAA"/>
    <w:rsid w:val="00D13D5C"/>
    <w:rsid w:val="00D13E08"/>
    <w:rsid w:val="00D13EFB"/>
    <w:rsid w:val="00D14F5B"/>
    <w:rsid w:val="00D16269"/>
    <w:rsid w:val="00D162F0"/>
    <w:rsid w:val="00D1699A"/>
    <w:rsid w:val="00D16A72"/>
    <w:rsid w:val="00D178C8"/>
    <w:rsid w:val="00D17957"/>
    <w:rsid w:val="00D17FA4"/>
    <w:rsid w:val="00D20192"/>
    <w:rsid w:val="00D20306"/>
    <w:rsid w:val="00D206B2"/>
    <w:rsid w:val="00D2203B"/>
    <w:rsid w:val="00D234E5"/>
    <w:rsid w:val="00D25011"/>
    <w:rsid w:val="00D25285"/>
    <w:rsid w:val="00D25C1E"/>
    <w:rsid w:val="00D268B0"/>
    <w:rsid w:val="00D26C5E"/>
    <w:rsid w:val="00D272E4"/>
    <w:rsid w:val="00D27810"/>
    <w:rsid w:val="00D30347"/>
    <w:rsid w:val="00D3057D"/>
    <w:rsid w:val="00D30D09"/>
    <w:rsid w:val="00D30FB5"/>
    <w:rsid w:val="00D31034"/>
    <w:rsid w:val="00D31779"/>
    <w:rsid w:val="00D31853"/>
    <w:rsid w:val="00D32796"/>
    <w:rsid w:val="00D32922"/>
    <w:rsid w:val="00D33E06"/>
    <w:rsid w:val="00D34224"/>
    <w:rsid w:val="00D34BF8"/>
    <w:rsid w:val="00D35E85"/>
    <w:rsid w:val="00D36088"/>
    <w:rsid w:val="00D366A9"/>
    <w:rsid w:val="00D3673B"/>
    <w:rsid w:val="00D37C0B"/>
    <w:rsid w:val="00D41101"/>
    <w:rsid w:val="00D41379"/>
    <w:rsid w:val="00D41893"/>
    <w:rsid w:val="00D426A7"/>
    <w:rsid w:val="00D42BE7"/>
    <w:rsid w:val="00D42CE4"/>
    <w:rsid w:val="00D437B5"/>
    <w:rsid w:val="00D44E9E"/>
    <w:rsid w:val="00D4591B"/>
    <w:rsid w:val="00D45F3F"/>
    <w:rsid w:val="00D471D9"/>
    <w:rsid w:val="00D4778D"/>
    <w:rsid w:val="00D47DE0"/>
    <w:rsid w:val="00D50376"/>
    <w:rsid w:val="00D509B7"/>
    <w:rsid w:val="00D513DB"/>
    <w:rsid w:val="00D5155B"/>
    <w:rsid w:val="00D51C9E"/>
    <w:rsid w:val="00D52178"/>
    <w:rsid w:val="00D526A0"/>
    <w:rsid w:val="00D55E89"/>
    <w:rsid w:val="00D561B6"/>
    <w:rsid w:val="00D5656C"/>
    <w:rsid w:val="00D601BD"/>
    <w:rsid w:val="00D60362"/>
    <w:rsid w:val="00D60935"/>
    <w:rsid w:val="00D60EB9"/>
    <w:rsid w:val="00D60FED"/>
    <w:rsid w:val="00D610F1"/>
    <w:rsid w:val="00D61EDE"/>
    <w:rsid w:val="00D6230B"/>
    <w:rsid w:val="00D625AD"/>
    <w:rsid w:val="00D63A45"/>
    <w:rsid w:val="00D643E2"/>
    <w:rsid w:val="00D646D9"/>
    <w:rsid w:val="00D648FA"/>
    <w:rsid w:val="00D654B0"/>
    <w:rsid w:val="00D6574C"/>
    <w:rsid w:val="00D65F4C"/>
    <w:rsid w:val="00D66BDE"/>
    <w:rsid w:val="00D66C79"/>
    <w:rsid w:val="00D67540"/>
    <w:rsid w:val="00D70246"/>
    <w:rsid w:val="00D703F4"/>
    <w:rsid w:val="00D704F2"/>
    <w:rsid w:val="00D70E5F"/>
    <w:rsid w:val="00D70E72"/>
    <w:rsid w:val="00D71A8E"/>
    <w:rsid w:val="00D71EC5"/>
    <w:rsid w:val="00D72C65"/>
    <w:rsid w:val="00D72F21"/>
    <w:rsid w:val="00D732D9"/>
    <w:rsid w:val="00D73527"/>
    <w:rsid w:val="00D73621"/>
    <w:rsid w:val="00D739F8"/>
    <w:rsid w:val="00D73AF3"/>
    <w:rsid w:val="00D7442B"/>
    <w:rsid w:val="00D744AE"/>
    <w:rsid w:val="00D749D8"/>
    <w:rsid w:val="00D74ABC"/>
    <w:rsid w:val="00D74BD8"/>
    <w:rsid w:val="00D74C78"/>
    <w:rsid w:val="00D759A6"/>
    <w:rsid w:val="00D7677F"/>
    <w:rsid w:val="00D76AAD"/>
    <w:rsid w:val="00D76D29"/>
    <w:rsid w:val="00D76E99"/>
    <w:rsid w:val="00D77B59"/>
    <w:rsid w:val="00D80B82"/>
    <w:rsid w:val="00D81388"/>
    <w:rsid w:val="00D8180A"/>
    <w:rsid w:val="00D81C28"/>
    <w:rsid w:val="00D82AE4"/>
    <w:rsid w:val="00D82EBC"/>
    <w:rsid w:val="00D83B5D"/>
    <w:rsid w:val="00D83DCD"/>
    <w:rsid w:val="00D84066"/>
    <w:rsid w:val="00D84142"/>
    <w:rsid w:val="00D84311"/>
    <w:rsid w:val="00D84540"/>
    <w:rsid w:val="00D84A56"/>
    <w:rsid w:val="00D85EF4"/>
    <w:rsid w:val="00D8622A"/>
    <w:rsid w:val="00D8640B"/>
    <w:rsid w:val="00D86925"/>
    <w:rsid w:val="00D90283"/>
    <w:rsid w:val="00D91467"/>
    <w:rsid w:val="00D9260F"/>
    <w:rsid w:val="00D939C4"/>
    <w:rsid w:val="00D93D3A"/>
    <w:rsid w:val="00D94821"/>
    <w:rsid w:val="00D953D7"/>
    <w:rsid w:val="00D95434"/>
    <w:rsid w:val="00D95C48"/>
    <w:rsid w:val="00D968A7"/>
    <w:rsid w:val="00D96D6A"/>
    <w:rsid w:val="00D97A5E"/>
    <w:rsid w:val="00D97B0B"/>
    <w:rsid w:val="00D97EE3"/>
    <w:rsid w:val="00D97FE5"/>
    <w:rsid w:val="00DA0340"/>
    <w:rsid w:val="00DA0916"/>
    <w:rsid w:val="00DA1047"/>
    <w:rsid w:val="00DA1F78"/>
    <w:rsid w:val="00DA293A"/>
    <w:rsid w:val="00DA2F49"/>
    <w:rsid w:val="00DA3A70"/>
    <w:rsid w:val="00DA4247"/>
    <w:rsid w:val="00DA47A7"/>
    <w:rsid w:val="00DA47F1"/>
    <w:rsid w:val="00DA58C9"/>
    <w:rsid w:val="00DA63E6"/>
    <w:rsid w:val="00DA7F30"/>
    <w:rsid w:val="00DA7F75"/>
    <w:rsid w:val="00DB0331"/>
    <w:rsid w:val="00DB0451"/>
    <w:rsid w:val="00DB0D64"/>
    <w:rsid w:val="00DB0F5F"/>
    <w:rsid w:val="00DB1209"/>
    <w:rsid w:val="00DB1EB0"/>
    <w:rsid w:val="00DB3819"/>
    <w:rsid w:val="00DB510D"/>
    <w:rsid w:val="00DB59B3"/>
    <w:rsid w:val="00DB5E4F"/>
    <w:rsid w:val="00DB6277"/>
    <w:rsid w:val="00DB74BB"/>
    <w:rsid w:val="00DB76E6"/>
    <w:rsid w:val="00DB7785"/>
    <w:rsid w:val="00DB793B"/>
    <w:rsid w:val="00DC01A0"/>
    <w:rsid w:val="00DC05D7"/>
    <w:rsid w:val="00DC0B6A"/>
    <w:rsid w:val="00DC20E5"/>
    <w:rsid w:val="00DC2365"/>
    <w:rsid w:val="00DC2AD5"/>
    <w:rsid w:val="00DC2DD9"/>
    <w:rsid w:val="00DC33DE"/>
    <w:rsid w:val="00DC3417"/>
    <w:rsid w:val="00DC3498"/>
    <w:rsid w:val="00DC3598"/>
    <w:rsid w:val="00DC3696"/>
    <w:rsid w:val="00DC36B0"/>
    <w:rsid w:val="00DC4313"/>
    <w:rsid w:val="00DC513B"/>
    <w:rsid w:val="00DC5366"/>
    <w:rsid w:val="00DC5B51"/>
    <w:rsid w:val="00DC5EC8"/>
    <w:rsid w:val="00DC6677"/>
    <w:rsid w:val="00DC6C02"/>
    <w:rsid w:val="00DC7641"/>
    <w:rsid w:val="00DC7B99"/>
    <w:rsid w:val="00DD0520"/>
    <w:rsid w:val="00DD0F0A"/>
    <w:rsid w:val="00DD0F63"/>
    <w:rsid w:val="00DD10EF"/>
    <w:rsid w:val="00DD1287"/>
    <w:rsid w:val="00DD14BF"/>
    <w:rsid w:val="00DD2852"/>
    <w:rsid w:val="00DD2886"/>
    <w:rsid w:val="00DD2BE5"/>
    <w:rsid w:val="00DD2D07"/>
    <w:rsid w:val="00DD2DE0"/>
    <w:rsid w:val="00DD38BB"/>
    <w:rsid w:val="00DD626D"/>
    <w:rsid w:val="00DD6D4B"/>
    <w:rsid w:val="00DD705C"/>
    <w:rsid w:val="00DD7543"/>
    <w:rsid w:val="00DE25B6"/>
    <w:rsid w:val="00DE2700"/>
    <w:rsid w:val="00DE2A0C"/>
    <w:rsid w:val="00DE2FE8"/>
    <w:rsid w:val="00DE3325"/>
    <w:rsid w:val="00DE3625"/>
    <w:rsid w:val="00DE362F"/>
    <w:rsid w:val="00DE38A1"/>
    <w:rsid w:val="00DE3BED"/>
    <w:rsid w:val="00DE4239"/>
    <w:rsid w:val="00DE4F3D"/>
    <w:rsid w:val="00DE5E81"/>
    <w:rsid w:val="00DE6319"/>
    <w:rsid w:val="00DE652E"/>
    <w:rsid w:val="00DE6C5E"/>
    <w:rsid w:val="00DE6DF4"/>
    <w:rsid w:val="00DE7C77"/>
    <w:rsid w:val="00DE7E17"/>
    <w:rsid w:val="00DF1A88"/>
    <w:rsid w:val="00DF20E1"/>
    <w:rsid w:val="00DF21BD"/>
    <w:rsid w:val="00DF2463"/>
    <w:rsid w:val="00DF26BD"/>
    <w:rsid w:val="00DF2C2B"/>
    <w:rsid w:val="00DF2D3C"/>
    <w:rsid w:val="00DF2FB4"/>
    <w:rsid w:val="00DF34FA"/>
    <w:rsid w:val="00DF46D9"/>
    <w:rsid w:val="00DF47B4"/>
    <w:rsid w:val="00DF4AE0"/>
    <w:rsid w:val="00DF55DE"/>
    <w:rsid w:val="00DF5840"/>
    <w:rsid w:val="00DF590A"/>
    <w:rsid w:val="00DF5DA1"/>
    <w:rsid w:val="00DF6422"/>
    <w:rsid w:val="00DF6830"/>
    <w:rsid w:val="00DF6DBD"/>
    <w:rsid w:val="00DF7378"/>
    <w:rsid w:val="00DF790C"/>
    <w:rsid w:val="00DF7912"/>
    <w:rsid w:val="00DF7E14"/>
    <w:rsid w:val="00DF7F44"/>
    <w:rsid w:val="00E000D5"/>
    <w:rsid w:val="00E00249"/>
    <w:rsid w:val="00E00305"/>
    <w:rsid w:val="00E00922"/>
    <w:rsid w:val="00E00CE7"/>
    <w:rsid w:val="00E01949"/>
    <w:rsid w:val="00E01E46"/>
    <w:rsid w:val="00E03726"/>
    <w:rsid w:val="00E03953"/>
    <w:rsid w:val="00E03979"/>
    <w:rsid w:val="00E04454"/>
    <w:rsid w:val="00E045FA"/>
    <w:rsid w:val="00E0507B"/>
    <w:rsid w:val="00E05162"/>
    <w:rsid w:val="00E056D5"/>
    <w:rsid w:val="00E05AAC"/>
    <w:rsid w:val="00E062E3"/>
    <w:rsid w:val="00E06649"/>
    <w:rsid w:val="00E06A42"/>
    <w:rsid w:val="00E079A1"/>
    <w:rsid w:val="00E101E3"/>
    <w:rsid w:val="00E10BB3"/>
    <w:rsid w:val="00E12777"/>
    <w:rsid w:val="00E13352"/>
    <w:rsid w:val="00E136C7"/>
    <w:rsid w:val="00E150CB"/>
    <w:rsid w:val="00E15B60"/>
    <w:rsid w:val="00E15C24"/>
    <w:rsid w:val="00E15E50"/>
    <w:rsid w:val="00E17CD6"/>
    <w:rsid w:val="00E20585"/>
    <w:rsid w:val="00E2117D"/>
    <w:rsid w:val="00E2181D"/>
    <w:rsid w:val="00E21C97"/>
    <w:rsid w:val="00E22242"/>
    <w:rsid w:val="00E222BE"/>
    <w:rsid w:val="00E22555"/>
    <w:rsid w:val="00E228CA"/>
    <w:rsid w:val="00E243AF"/>
    <w:rsid w:val="00E2481E"/>
    <w:rsid w:val="00E24A63"/>
    <w:rsid w:val="00E2508D"/>
    <w:rsid w:val="00E2556A"/>
    <w:rsid w:val="00E25DAB"/>
    <w:rsid w:val="00E26437"/>
    <w:rsid w:val="00E26D3E"/>
    <w:rsid w:val="00E26E7C"/>
    <w:rsid w:val="00E26EE9"/>
    <w:rsid w:val="00E27007"/>
    <w:rsid w:val="00E27B9C"/>
    <w:rsid w:val="00E3030C"/>
    <w:rsid w:val="00E312C9"/>
    <w:rsid w:val="00E3162F"/>
    <w:rsid w:val="00E3292F"/>
    <w:rsid w:val="00E33AE0"/>
    <w:rsid w:val="00E341EE"/>
    <w:rsid w:val="00E347BB"/>
    <w:rsid w:val="00E34A9F"/>
    <w:rsid w:val="00E34AF5"/>
    <w:rsid w:val="00E34FAB"/>
    <w:rsid w:val="00E353D6"/>
    <w:rsid w:val="00E35E8C"/>
    <w:rsid w:val="00E36053"/>
    <w:rsid w:val="00E36097"/>
    <w:rsid w:val="00E362F2"/>
    <w:rsid w:val="00E369B9"/>
    <w:rsid w:val="00E36AB8"/>
    <w:rsid w:val="00E36AC3"/>
    <w:rsid w:val="00E36E4F"/>
    <w:rsid w:val="00E371A0"/>
    <w:rsid w:val="00E3726D"/>
    <w:rsid w:val="00E37E87"/>
    <w:rsid w:val="00E415CE"/>
    <w:rsid w:val="00E41FCB"/>
    <w:rsid w:val="00E42D37"/>
    <w:rsid w:val="00E432BE"/>
    <w:rsid w:val="00E43C9F"/>
    <w:rsid w:val="00E44146"/>
    <w:rsid w:val="00E444E8"/>
    <w:rsid w:val="00E446E8"/>
    <w:rsid w:val="00E44F3F"/>
    <w:rsid w:val="00E45CC6"/>
    <w:rsid w:val="00E46087"/>
    <w:rsid w:val="00E46152"/>
    <w:rsid w:val="00E46AA1"/>
    <w:rsid w:val="00E47280"/>
    <w:rsid w:val="00E47F41"/>
    <w:rsid w:val="00E51C51"/>
    <w:rsid w:val="00E51D74"/>
    <w:rsid w:val="00E52486"/>
    <w:rsid w:val="00E524CF"/>
    <w:rsid w:val="00E52864"/>
    <w:rsid w:val="00E5375E"/>
    <w:rsid w:val="00E53D7E"/>
    <w:rsid w:val="00E54853"/>
    <w:rsid w:val="00E54DC9"/>
    <w:rsid w:val="00E55141"/>
    <w:rsid w:val="00E55CF2"/>
    <w:rsid w:val="00E55D7A"/>
    <w:rsid w:val="00E55EBF"/>
    <w:rsid w:val="00E55F24"/>
    <w:rsid w:val="00E568F3"/>
    <w:rsid w:val="00E56BCB"/>
    <w:rsid w:val="00E57F80"/>
    <w:rsid w:val="00E57FA7"/>
    <w:rsid w:val="00E6007F"/>
    <w:rsid w:val="00E6009E"/>
    <w:rsid w:val="00E6062E"/>
    <w:rsid w:val="00E60651"/>
    <w:rsid w:val="00E60C39"/>
    <w:rsid w:val="00E610B4"/>
    <w:rsid w:val="00E61867"/>
    <w:rsid w:val="00E61F10"/>
    <w:rsid w:val="00E63155"/>
    <w:rsid w:val="00E63525"/>
    <w:rsid w:val="00E637C3"/>
    <w:rsid w:val="00E6396A"/>
    <w:rsid w:val="00E63D7A"/>
    <w:rsid w:val="00E63FBC"/>
    <w:rsid w:val="00E642AF"/>
    <w:rsid w:val="00E64531"/>
    <w:rsid w:val="00E64DEA"/>
    <w:rsid w:val="00E6513E"/>
    <w:rsid w:val="00E65364"/>
    <w:rsid w:val="00E6576B"/>
    <w:rsid w:val="00E65789"/>
    <w:rsid w:val="00E65F4A"/>
    <w:rsid w:val="00E6641D"/>
    <w:rsid w:val="00E66D9D"/>
    <w:rsid w:val="00E672CC"/>
    <w:rsid w:val="00E675D7"/>
    <w:rsid w:val="00E675E4"/>
    <w:rsid w:val="00E676AB"/>
    <w:rsid w:val="00E70991"/>
    <w:rsid w:val="00E7111A"/>
    <w:rsid w:val="00E71333"/>
    <w:rsid w:val="00E7135E"/>
    <w:rsid w:val="00E71770"/>
    <w:rsid w:val="00E719C8"/>
    <w:rsid w:val="00E71C1D"/>
    <w:rsid w:val="00E728A0"/>
    <w:rsid w:val="00E72962"/>
    <w:rsid w:val="00E72E2B"/>
    <w:rsid w:val="00E72EB3"/>
    <w:rsid w:val="00E7325F"/>
    <w:rsid w:val="00E73D2C"/>
    <w:rsid w:val="00E73FDE"/>
    <w:rsid w:val="00E74111"/>
    <w:rsid w:val="00E74CDA"/>
    <w:rsid w:val="00E74F47"/>
    <w:rsid w:val="00E752E2"/>
    <w:rsid w:val="00E765D9"/>
    <w:rsid w:val="00E7663F"/>
    <w:rsid w:val="00E775B5"/>
    <w:rsid w:val="00E81569"/>
    <w:rsid w:val="00E82BC2"/>
    <w:rsid w:val="00E82BC9"/>
    <w:rsid w:val="00E82DE0"/>
    <w:rsid w:val="00E83E7A"/>
    <w:rsid w:val="00E83F47"/>
    <w:rsid w:val="00E8566E"/>
    <w:rsid w:val="00E85AFE"/>
    <w:rsid w:val="00E85DA9"/>
    <w:rsid w:val="00E8707C"/>
    <w:rsid w:val="00E87441"/>
    <w:rsid w:val="00E87EB2"/>
    <w:rsid w:val="00E91199"/>
    <w:rsid w:val="00E9136D"/>
    <w:rsid w:val="00E9165F"/>
    <w:rsid w:val="00E91D8A"/>
    <w:rsid w:val="00E91DBA"/>
    <w:rsid w:val="00E92181"/>
    <w:rsid w:val="00E92508"/>
    <w:rsid w:val="00E928CA"/>
    <w:rsid w:val="00E92BC4"/>
    <w:rsid w:val="00E932BD"/>
    <w:rsid w:val="00E939AB"/>
    <w:rsid w:val="00E93A03"/>
    <w:rsid w:val="00E93E69"/>
    <w:rsid w:val="00E94A95"/>
    <w:rsid w:val="00E94B54"/>
    <w:rsid w:val="00E94DB9"/>
    <w:rsid w:val="00E96553"/>
    <w:rsid w:val="00E965E5"/>
    <w:rsid w:val="00E96AB9"/>
    <w:rsid w:val="00E96B02"/>
    <w:rsid w:val="00E9737A"/>
    <w:rsid w:val="00EA0C0F"/>
    <w:rsid w:val="00EA1195"/>
    <w:rsid w:val="00EA32F2"/>
    <w:rsid w:val="00EA3933"/>
    <w:rsid w:val="00EA3AA8"/>
    <w:rsid w:val="00EA3D24"/>
    <w:rsid w:val="00EA42A3"/>
    <w:rsid w:val="00EA48D6"/>
    <w:rsid w:val="00EA668E"/>
    <w:rsid w:val="00EA69A9"/>
    <w:rsid w:val="00EA79B9"/>
    <w:rsid w:val="00EB0220"/>
    <w:rsid w:val="00EB09EA"/>
    <w:rsid w:val="00EB0AB6"/>
    <w:rsid w:val="00EB13CC"/>
    <w:rsid w:val="00EB15E3"/>
    <w:rsid w:val="00EB22C5"/>
    <w:rsid w:val="00EB2747"/>
    <w:rsid w:val="00EB287B"/>
    <w:rsid w:val="00EB2DCB"/>
    <w:rsid w:val="00EB3B81"/>
    <w:rsid w:val="00EB3EBC"/>
    <w:rsid w:val="00EB42F4"/>
    <w:rsid w:val="00EB443C"/>
    <w:rsid w:val="00EB5B08"/>
    <w:rsid w:val="00EB7AF0"/>
    <w:rsid w:val="00EB7BB5"/>
    <w:rsid w:val="00EB7DFF"/>
    <w:rsid w:val="00EC03E0"/>
    <w:rsid w:val="00EC0A21"/>
    <w:rsid w:val="00EC0F19"/>
    <w:rsid w:val="00EC1A7B"/>
    <w:rsid w:val="00EC2879"/>
    <w:rsid w:val="00EC2CAC"/>
    <w:rsid w:val="00EC3219"/>
    <w:rsid w:val="00EC3704"/>
    <w:rsid w:val="00EC37BF"/>
    <w:rsid w:val="00EC3F13"/>
    <w:rsid w:val="00EC4C8C"/>
    <w:rsid w:val="00EC4CB2"/>
    <w:rsid w:val="00EC5713"/>
    <w:rsid w:val="00EC67CC"/>
    <w:rsid w:val="00EC69C0"/>
    <w:rsid w:val="00EC6AA6"/>
    <w:rsid w:val="00EC6E78"/>
    <w:rsid w:val="00EC7444"/>
    <w:rsid w:val="00EC7ED1"/>
    <w:rsid w:val="00EC7EDA"/>
    <w:rsid w:val="00ED0992"/>
    <w:rsid w:val="00ED0B52"/>
    <w:rsid w:val="00ED12EC"/>
    <w:rsid w:val="00ED148F"/>
    <w:rsid w:val="00ED1FC1"/>
    <w:rsid w:val="00ED3105"/>
    <w:rsid w:val="00ED39D2"/>
    <w:rsid w:val="00ED3B2D"/>
    <w:rsid w:val="00ED42E6"/>
    <w:rsid w:val="00ED468E"/>
    <w:rsid w:val="00ED47D1"/>
    <w:rsid w:val="00ED6725"/>
    <w:rsid w:val="00ED6FF7"/>
    <w:rsid w:val="00ED7181"/>
    <w:rsid w:val="00ED7D80"/>
    <w:rsid w:val="00EE1083"/>
    <w:rsid w:val="00EE1857"/>
    <w:rsid w:val="00EE1E0A"/>
    <w:rsid w:val="00EE24AF"/>
    <w:rsid w:val="00EE3680"/>
    <w:rsid w:val="00EE3C13"/>
    <w:rsid w:val="00EE477B"/>
    <w:rsid w:val="00EE5077"/>
    <w:rsid w:val="00EE5585"/>
    <w:rsid w:val="00EE5A02"/>
    <w:rsid w:val="00EE6132"/>
    <w:rsid w:val="00EE6BF4"/>
    <w:rsid w:val="00EE6FD0"/>
    <w:rsid w:val="00EE7200"/>
    <w:rsid w:val="00EE7804"/>
    <w:rsid w:val="00EE7901"/>
    <w:rsid w:val="00EE7DC7"/>
    <w:rsid w:val="00EF0924"/>
    <w:rsid w:val="00EF143C"/>
    <w:rsid w:val="00EF1669"/>
    <w:rsid w:val="00EF168D"/>
    <w:rsid w:val="00EF1F83"/>
    <w:rsid w:val="00EF2763"/>
    <w:rsid w:val="00EF3890"/>
    <w:rsid w:val="00EF41FF"/>
    <w:rsid w:val="00EF4229"/>
    <w:rsid w:val="00EF4666"/>
    <w:rsid w:val="00EF5C83"/>
    <w:rsid w:val="00EF6362"/>
    <w:rsid w:val="00EF653B"/>
    <w:rsid w:val="00EF67C2"/>
    <w:rsid w:val="00EF6B58"/>
    <w:rsid w:val="00EF7CA9"/>
    <w:rsid w:val="00F006F6"/>
    <w:rsid w:val="00F00C4E"/>
    <w:rsid w:val="00F014DC"/>
    <w:rsid w:val="00F01904"/>
    <w:rsid w:val="00F022BF"/>
    <w:rsid w:val="00F0231F"/>
    <w:rsid w:val="00F03466"/>
    <w:rsid w:val="00F03BA3"/>
    <w:rsid w:val="00F05024"/>
    <w:rsid w:val="00F051E5"/>
    <w:rsid w:val="00F054AC"/>
    <w:rsid w:val="00F055D1"/>
    <w:rsid w:val="00F05973"/>
    <w:rsid w:val="00F07854"/>
    <w:rsid w:val="00F0793D"/>
    <w:rsid w:val="00F109BA"/>
    <w:rsid w:val="00F10CE6"/>
    <w:rsid w:val="00F11B83"/>
    <w:rsid w:val="00F12C01"/>
    <w:rsid w:val="00F12F09"/>
    <w:rsid w:val="00F1330D"/>
    <w:rsid w:val="00F13F57"/>
    <w:rsid w:val="00F15E2E"/>
    <w:rsid w:val="00F16A7E"/>
    <w:rsid w:val="00F171D4"/>
    <w:rsid w:val="00F17B92"/>
    <w:rsid w:val="00F17E25"/>
    <w:rsid w:val="00F201B2"/>
    <w:rsid w:val="00F2060E"/>
    <w:rsid w:val="00F2082B"/>
    <w:rsid w:val="00F21AB0"/>
    <w:rsid w:val="00F21B97"/>
    <w:rsid w:val="00F226A9"/>
    <w:rsid w:val="00F232D2"/>
    <w:rsid w:val="00F23369"/>
    <w:rsid w:val="00F233AA"/>
    <w:rsid w:val="00F2582B"/>
    <w:rsid w:val="00F25915"/>
    <w:rsid w:val="00F25C91"/>
    <w:rsid w:val="00F267EE"/>
    <w:rsid w:val="00F26AB5"/>
    <w:rsid w:val="00F27385"/>
    <w:rsid w:val="00F2780C"/>
    <w:rsid w:val="00F27D31"/>
    <w:rsid w:val="00F304FA"/>
    <w:rsid w:val="00F318AA"/>
    <w:rsid w:val="00F32378"/>
    <w:rsid w:val="00F33DF1"/>
    <w:rsid w:val="00F347FB"/>
    <w:rsid w:val="00F35B03"/>
    <w:rsid w:val="00F36038"/>
    <w:rsid w:val="00F36557"/>
    <w:rsid w:val="00F36621"/>
    <w:rsid w:val="00F36E27"/>
    <w:rsid w:val="00F379D6"/>
    <w:rsid w:val="00F404E0"/>
    <w:rsid w:val="00F40CF2"/>
    <w:rsid w:val="00F410FF"/>
    <w:rsid w:val="00F418A3"/>
    <w:rsid w:val="00F41BCA"/>
    <w:rsid w:val="00F42017"/>
    <w:rsid w:val="00F43972"/>
    <w:rsid w:val="00F43F2E"/>
    <w:rsid w:val="00F443CE"/>
    <w:rsid w:val="00F445E6"/>
    <w:rsid w:val="00F4564A"/>
    <w:rsid w:val="00F46CD5"/>
    <w:rsid w:val="00F47727"/>
    <w:rsid w:val="00F5044C"/>
    <w:rsid w:val="00F51265"/>
    <w:rsid w:val="00F5143A"/>
    <w:rsid w:val="00F5143C"/>
    <w:rsid w:val="00F517B1"/>
    <w:rsid w:val="00F521CD"/>
    <w:rsid w:val="00F5271B"/>
    <w:rsid w:val="00F52A84"/>
    <w:rsid w:val="00F53F18"/>
    <w:rsid w:val="00F54B23"/>
    <w:rsid w:val="00F54B7B"/>
    <w:rsid w:val="00F54FEF"/>
    <w:rsid w:val="00F5596B"/>
    <w:rsid w:val="00F55CA0"/>
    <w:rsid w:val="00F55CC6"/>
    <w:rsid w:val="00F55ED9"/>
    <w:rsid w:val="00F565E5"/>
    <w:rsid w:val="00F57530"/>
    <w:rsid w:val="00F5760F"/>
    <w:rsid w:val="00F57A9F"/>
    <w:rsid w:val="00F57E2E"/>
    <w:rsid w:val="00F600B2"/>
    <w:rsid w:val="00F60396"/>
    <w:rsid w:val="00F60BD5"/>
    <w:rsid w:val="00F60FE9"/>
    <w:rsid w:val="00F61338"/>
    <w:rsid w:val="00F61DAC"/>
    <w:rsid w:val="00F628AC"/>
    <w:rsid w:val="00F62B37"/>
    <w:rsid w:val="00F63A44"/>
    <w:rsid w:val="00F64364"/>
    <w:rsid w:val="00F644DD"/>
    <w:rsid w:val="00F65480"/>
    <w:rsid w:val="00F65522"/>
    <w:rsid w:val="00F65893"/>
    <w:rsid w:val="00F65A5C"/>
    <w:rsid w:val="00F66CC6"/>
    <w:rsid w:val="00F6792B"/>
    <w:rsid w:val="00F7038E"/>
    <w:rsid w:val="00F7195C"/>
    <w:rsid w:val="00F73D96"/>
    <w:rsid w:val="00F7463F"/>
    <w:rsid w:val="00F74D22"/>
    <w:rsid w:val="00F7582C"/>
    <w:rsid w:val="00F75DD0"/>
    <w:rsid w:val="00F763B2"/>
    <w:rsid w:val="00F770C9"/>
    <w:rsid w:val="00F773A4"/>
    <w:rsid w:val="00F803B1"/>
    <w:rsid w:val="00F8069F"/>
    <w:rsid w:val="00F82275"/>
    <w:rsid w:val="00F82511"/>
    <w:rsid w:val="00F8278B"/>
    <w:rsid w:val="00F82B62"/>
    <w:rsid w:val="00F83E18"/>
    <w:rsid w:val="00F83F8D"/>
    <w:rsid w:val="00F84334"/>
    <w:rsid w:val="00F844F0"/>
    <w:rsid w:val="00F858A7"/>
    <w:rsid w:val="00F870CC"/>
    <w:rsid w:val="00F874F4"/>
    <w:rsid w:val="00F8753B"/>
    <w:rsid w:val="00F87564"/>
    <w:rsid w:val="00F87991"/>
    <w:rsid w:val="00F912E9"/>
    <w:rsid w:val="00F91D98"/>
    <w:rsid w:val="00F93134"/>
    <w:rsid w:val="00F93B22"/>
    <w:rsid w:val="00F9546F"/>
    <w:rsid w:val="00F95AA6"/>
    <w:rsid w:val="00F968B3"/>
    <w:rsid w:val="00F97076"/>
    <w:rsid w:val="00F9720F"/>
    <w:rsid w:val="00F97F2E"/>
    <w:rsid w:val="00FA0763"/>
    <w:rsid w:val="00FA0904"/>
    <w:rsid w:val="00FA0BDA"/>
    <w:rsid w:val="00FA1E77"/>
    <w:rsid w:val="00FA2220"/>
    <w:rsid w:val="00FA2746"/>
    <w:rsid w:val="00FA2878"/>
    <w:rsid w:val="00FA3A1A"/>
    <w:rsid w:val="00FA597C"/>
    <w:rsid w:val="00FA68D6"/>
    <w:rsid w:val="00FA691B"/>
    <w:rsid w:val="00FA6D58"/>
    <w:rsid w:val="00FA730E"/>
    <w:rsid w:val="00FA74C7"/>
    <w:rsid w:val="00FA7CB2"/>
    <w:rsid w:val="00FA7DFF"/>
    <w:rsid w:val="00FB07F7"/>
    <w:rsid w:val="00FB0C72"/>
    <w:rsid w:val="00FB32FA"/>
    <w:rsid w:val="00FB35AC"/>
    <w:rsid w:val="00FB3991"/>
    <w:rsid w:val="00FB4105"/>
    <w:rsid w:val="00FB46DA"/>
    <w:rsid w:val="00FB4BF7"/>
    <w:rsid w:val="00FB4CD0"/>
    <w:rsid w:val="00FB532C"/>
    <w:rsid w:val="00FB6D6E"/>
    <w:rsid w:val="00FB7D07"/>
    <w:rsid w:val="00FC0CE5"/>
    <w:rsid w:val="00FC2057"/>
    <w:rsid w:val="00FC325F"/>
    <w:rsid w:val="00FC3DD4"/>
    <w:rsid w:val="00FC41A6"/>
    <w:rsid w:val="00FC42E2"/>
    <w:rsid w:val="00FC4542"/>
    <w:rsid w:val="00FC52EF"/>
    <w:rsid w:val="00FC5843"/>
    <w:rsid w:val="00FC5E83"/>
    <w:rsid w:val="00FC621E"/>
    <w:rsid w:val="00FC62CE"/>
    <w:rsid w:val="00FC7007"/>
    <w:rsid w:val="00FD0317"/>
    <w:rsid w:val="00FD0B89"/>
    <w:rsid w:val="00FD1802"/>
    <w:rsid w:val="00FD23FC"/>
    <w:rsid w:val="00FD2F1F"/>
    <w:rsid w:val="00FD40B8"/>
    <w:rsid w:val="00FD40C6"/>
    <w:rsid w:val="00FD4375"/>
    <w:rsid w:val="00FD5FB5"/>
    <w:rsid w:val="00FD6682"/>
    <w:rsid w:val="00FD6A6B"/>
    <w:rsid w:val="00FD6F77"/>
    <w:rsid w:val="00FD7307"/>
    <w:rsid w:val="00FE0044"/>
    <w:rsid w:val="00FE013E"/>
    <w:rsid w:val="00FE098A"/>
    <w:rsid w:val="00FE16C0"/>
    <w:rsid w:val="00FE2650"/>
    <w:rsid w:val="00FE3052"/>
    <w:rsid w:val="00FE314F"/>
    <w:rsid w:val="00FE3736"/>
    <w:rsid w:val="00FE384F"/>
    <w:rsid w:val="00FE3FA0"/>
    <w:rsid w:val="00FE4260"/>
    <w:rsid w:val="00FE4BE6"/>
    <w:rsid w:val="00FE4D6C"/>
    <w:rsid w:val="00FE5135"/>
    <w:rsid w:val="00FE6575"/>
    <w:rsid w:val="00FE70FA"/>
    <w:rsid w:val="00FE762D"/>
    <w:rsid w:val="00FE780C"/>
    <w:rsid w:val="00FF026F"/>
    <w:rsid w:val="00FF038D"/>
    <w:rsid w:val="00FF094B"/>
    <w:rsid w:val="00FF12A3"/>
    <w:rsid w:val="00FF1867"/>
    <w:rsid w:val="00FF2F94"/>
    <w:rsid w:val="00FF3BD4"/>
    <w:rsid w:val="00FF4020"/>
    <w:rsid w:val="00FF4766"/>
    <w:rsid w:val="00FF4C01"/>
    <w:rsid w:val="00FF4C21"/>
    <w:rsid w:val="00FF566F"/>
    <w:rsid w:val="00FF59AF"/>
    <w:rsid w:val="00FF5BF2"/>
    <w:rsid w:val="00FF5CEB"/>
    <w:rsid w:val="00FF686C"/>
    <w:rsid w:val="00FF6884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17323A7"/>
  <w15:docId w15:val="{8C110294-366D-4E40-A609-B9C96454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2160"/>
      </w:tabs>
      <w:ind w:left="2160" w:hanging="2160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5"/>
      </w:numPr>
      <w:tabs>
        <w:tab w:val="left" w:pos="2160"/>
      </w:tabs>
      <w:ind w:left="21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">
    <w:name w:val="Italics"/>
    <w:rPr>
      <w:i/>
      <w:sz w:val="20"/>
    </w:rPr>
  </w:style>
  <w:style w:type="character" w:customStyle="1" w:styleId="TitleinItalics">
    <w:name w:val="Title in Italics"/>
    <w:rPr>
      <w:rFonts w:ascii="souvenir" w:hAnsi="souvenir"/>
      <w:i/>
      <w:sz w:val="20"/>
    </w:rPr>
  </w:style>
  <w:style w:type="paragraph" w:customStyle="1" w:styleId="H1">
    <w:name w:val="H1"/>
    <w:pPr>
      <w:keepNext/>
      <w:spacing w:before="480" w:after="480" w:line="480" w:lineRule="exact"/>
      <w:ind w:left="720"/>
    </w:pPr>
    <w:rPr>
      <w:rFonts w:ascii="souvenir" w:hAnsi="souvenir"/>
      <w:b/>
      <w:caps/>
      <w:sz w:val="24"/>
      <w:u w:val="single"/>
      <w:lang w:eastAsia="en-US"/>
    </w:rPr>
  </w:style>
  <w:style w:type="paragraph" w:customStyle="1" w:styleId="IndentedParagraph">
    <w:name w:val="Indented Paragraph"/>
    <w:pPr>
      <w:keepNext/>
      <w:tabs>
        <w:tab w:val="left" w:pos="2880"/>
      </w:tabs>
      <w:spacing w:before="240" w:line="240" w:lineRule="exact"/>
      <w:ind w:left="1440" w:hanging="1008"/>
    </w:pPr>
    <w:rPr>
      <w:rFonts w:ascii="souvenir" w:hAnsi="souvenir"/>
      <w:lang w:eastAsia="en-US"/>
    </w:rPr>
  </w:style>
  <w:style w:type="paragraph" w:customStyle="1" w:styleId="H2">
    <w:name w:val="H2"/>
    <w:pPr>
      <w:spacing w:before="240" w:after="240" w:line="240" w:lineRule="exact"/>
    </w:pPr>
    <w:rPr>
      <w:rFonts w:ascii="Courier" w:hAnsi="Courier"/>
      <w:b/>
      <w:i/>
      <w:u w:val="single"/>
      <w:lang w:eastAsia="en-US"/>
    </w:rPr>
  </w:style>
  <w:style w:type="paragraph" w:customStyle="1" w:styleId="DD">
    <w:name w:val="DD"/>
    <w:pPr>
      <w:tabs>
        <w:tab w:val="left" w:pos="3600"/>
      </w:tabs>
      <w:spacing w:line="240" w:lineRule="exact"/>
    </w:pPr>
    <w:rPr>
      <w:rFonts w:ascii="souvenir" w:hAnsi="souvenir"/>
      <w:lang w:eastAsia="en-US"/>
    </w:rPr>
  </w:style>
  <w:style w:type="paragraph" w:customStyle="1" w:styleId="DEEPINDENT">
    <w:name w:val="DEEP INDENT"/>
    <w:pPr>
      <w:tabs>
        <w:tab w:val="left" w:pos="2160"/>
      </w:tabs>
      <w:spacing w:after="240" w:line="240" w:lineRule="exact"/>
      <w:ind w:left="2160" w:hanging="2160"/>
    </w:pPr>
    <w:rPr>
      <w:rFonts w:ascii="souvenir" w:hAnsi="souvenir"/>
      <w:lang w:eastAsia="en-US"/>
    </w:rPr>
  </w:style>
  <w:style w:type="paragraph" w:customStyle="1" w:styleId="H0">
    <w:name w:val="H0"/>
    <w:pPr>
      <w:spacing w:after="480" w:line="480" w:lineRule="exact"/>
      <w:jc w:val="center"/>
    </w:pPr>
    <w:rPr>
      <w:rFonts w:ascii="Courier" w:hAnsi="Courier"/>
      <w:b/>
      <w:caps/>
      <w:sz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mantiqentry">
    <w:name w:val="am antiq entry"/>
    <w:basedOn w:val="Normal"/>
    <w:autoRedefine/>
    <w:pPr>
      <w:tabs>
        <w:tab w:val="left" w:pos="864"/>
      </w:tabs>
      <w:ind w:left="864" w:hanging="864"/>
    </w:pPr>
    <w:rPr>
      <w:rFonts w:ascii="souvenir" w:hAnsi="souvenir"/>
    </w:rPr>
  </w:style>
  <w:style w:type="paragraph" w:styleId="BodyTextIndent">
    <w:name w:val="Body Text Indent"/>
    <w:basedOn w:val="Normal"/>
    <w:pPr>
      <w:keepLines/>
      <w:tabs>
        <w:tab w:val="left" w:pos="2160"/>
      </w:tabs>
      <w:ind w:left="2160" w:hanging="2160"/>
    </w:pPr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link w:val="FooterChar"/>
    <w:rsid w:val="0035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378B"/>
  </w:style>
  <w:style w:type="character" w:customStyle="1" w:styleId="HeaderChar">
    <w:name w:val="Header Char"/>
    <w:basedOn w:val="DefaultParagraphFont"/>
    <w:link w:val="Header"/>
    <w:uiPriority w:val="99"/>
    <w:rsid w:val="0035378B"/>
  </w:style>
  <w:style w:type="paragraph" w:styleId="NormalWeb">
    <w:name w:val="Normal (Web)"/>
    <w:basedOn w:val="Normal"/>
    <w:uiPriority w:val="99"/>
    <w:unhideWhenUsed/>
    <w:rsid w:val="001565F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2">
    <w:name w:val="style102"/>
    <w:basedOn w:val="Normal"/>
    <w:rsid w:val="001565FA"/>
    <w:pPr>
      <w:spacing w:before="100" w:beforeAutospacing="1" w:after="100" w:afterAutospacing="1"/>
    </w:pPr>
    <w:rPr>
      <w:sz w:val="36"/>
      <w:szCs w:val="36"/>
    </w:rPr>
  </w:style>
  <w:style w:type="paragraph" w:customStyle="1" w:styleId="unnamed1">
    <w:name w:val="unnamed1"/>
    <w:basedOn w:val="Normal"/>
    <w:rsid w:val="001565FA"/>
    <w:pPr>
      <w:spacing w:before="100" w:beforeAutospacing="1" w:after="100" w:afterAutospacing="1" w:line="360" w:lineRule="auto"/>
    </w:pPr>
    <w:rPr>
      <w:sz w:val="24"/>
      <w:szCs w:val="24"/>
    </w:rPr>
  </w:style>
  <w:style w:type="paragraph" w:customStyle="1" w:styleId="unnamed2">
    <w:name w:val="unnamed2"/>
    <w:basedOn w:val="Normal"/>
    <w:rsid w:val="001565FA"/>
    <w:pPr>
      <w:spacing w:before="100" w:beforeAutospacing="1" w:after="100" w:afterAutospacing="1" w:line="360" w:lineRule="auto"/>
    </w:pPr>
    <w:rPr>
      <w:rFonts w:ascii="Georgia" w:hAnsi="Georgia"/>
      <w:sz w:val="24"/>
      <w:szCs w:val="24"/>
    </w:rPr>
  </w:style>
  <w:style w:type="character" w:styleId="Emphasis">
    <w:name w:val="Emphasis"/>
    <w:uiPriority w:val="20"/>
    <w:qFormat/>
    <w:rsid w:val="00156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33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A6D41562E04C9DDFD4EAEC48A6CD" ma:contentTypeVersion="10" ma:contentTypeDescription="Create a new document." ma:contentTypeScope="" ma:versionID="d886b23f57561fcabf1e9face5c57379">
  <xsd:schema xmlns:xsd="http://www.w3.org/2001/XMLSchema" xmlns:xs="http://www.w3.org/2001/XMLSchema" xmlns:p="http://schemas.microsoft.com/office/2006/metadata/properties" xmlns:ns3="7888dbce-55d2-4fac-9635-6e4037ab56cf" targetNamespace="http://schemas.microsoft.com/office/2006/metadata/properties" ma:root="true" ma:fieldsID="b596472ef33ab57cadca111d1fe042ff" ns3:_="">
    <xsd:import namespace="7888dbce-55d2-4fac-9635-6e4037ab56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8dbce-55d2-4fac-9635-6e4037ab5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EC8A0-1689-4FB9-849F-08A442FF3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DEFA2-542C-43B0-8093-32BC1EF7B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8dbce-55d2-4fac-9635-6e4037ab5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4A92B-346F-4EE6-A579-875053C67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CF05D-152C-4500-9D45-3B0B5114C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7303</Words>
  <Characters>41629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in April, 1999</vt:lpstr>
    </vt:vector>
  </TitlesOfParts>
  <Company>University of Michigan</Company>
  <LinksUpToDate>false</LinksUpToDate>
  <CharactersWithSpaces>48835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in April, 1999</dc:title>
  <dc:creator>Joyce Marcus</dc:creator>
  <cp:lastModifiedBy>Marcus, Joyce</cp:lastModifiedBy>
  <cp:revision>2</cp:revision>
  <cp:lastPrinted>2016-04-07T15:33:00Z</cp:lastPrinted>
  <dcterms:created xsi:type="dcterms:W3CDTF">2024-06-23T14:38:00Z</dcterms:created>
  <dcterms:modified xsi:type="dcterms:W3CDTF">2024-06-23T14:38:00Z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0x010100FE59A6D41562E04C9DDFD4EAEC48A6CD</vt:lpwstr>
  </property>
</Properties>
</file>