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Andrew Tucker</w:t>
      </w:r>
    </w:p>
    <w:p w14:paraId="00000002" w14:textId="22169B07" w:rsidR="0063293E" w:rsidRDefault="00386B5F">
      <w:pPr>
        <w:spacing w:after="160" w:line="259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Biological Sciences Building</w:t>
      </w:r>
      <w:r w:rsidR="00000000">
        <w:rPr>
          <w:rFonts w:ascii="Calibri" w:eastAsia="Calibri" w:hAnsi="Calibri" w:cs="Calibri"/>
          <w:color w:val="000000"/>
          <w:sz w:val="22"/>
          <w:szCs w:val="22"/>
        </w:rPr>
        <w:br/>
      </w:r>
      <w:r w:rsidR="00D654B1">
        <w:rPr>
          <w:rFonts w:ascii="Calibri" w:eastAsia="Calibri" w:hAnsi="Calibri" w:cs="Calibri"/>
          <w:color w:val="000000"/>
          <w:sz w:val="22"/>
          <w:szCs w:val="22"/>
        </w:rPr>
        <w:t>Ann Arbor, Michigan 48103</w:t>
      </w:r>
      <w:r w:rsidR="00000000">
        <w:rPr>
          <w:rFonts w:ascii="Calibri" w:eastAsia="Calibri" w:hAnsi="Calibri" w:cs="Calibri"/>
          <w:color w:val="000000"/>
          <w:sz w:val="22"/>
          <w:szCs w:val="22"/>
        </w:rPr>
        <w:br/>
      </w:r>
      <w:r w:rsidR="00D654B1">
        <w:rPr>
          <w:rFonts w:ascii="Calibri" w:eastAsia="Calibri" w:hAnsi="Calibri" w:cs="Calibri"/>
          <w:color w:val="000000"/>
          <w:sz w:val="22"/>
          <w:szCs w:val="22"/>
        </w:rPr>
        <w:t>drewtuck@umich.edu</w:t>
      </w:r>
      <w:r w:rsidR="0000000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03" w14:textId="77777777" w:rsidR="0063293E" w:rsidRDefault="0063293E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05" w14:textId="24FB3807" w:rsidR="0063293E" w:rsidRPr="00E67C89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Education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Dates</w:t>
      </w:r>
    </w:p>
    <w:p w14:paraId="13E2B78E" w14:textId="57B5D0ED" w:rsidR="00297DFB" w:rsidRDefault="00297DFB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297DFB">
        <w:rPr>
          <w:rFonts w:ascii="Calibri" w:eastAsia="Calibri" w:hAnsi="Calibri" w:cs="Calibri"/>
          <w:b/>
          <w:bCs/>
          <w:color w:val="000000"/>
          <w:sz w:val="22"/>
          <w:szCs w:val="22"/>
        </w:rPr>
        <w:t>Master of Science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 Biological Sciences – Ecology and Evolutionary Biology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2025 - Pres. </w:t>
      </w:r>
    </w:p>
    <w:p w14:paraId="09B96743" w14:textId="254D8DCF" w:rsidR="00297DFB" w:rsidRDefault="00297DFB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University of Michigan, Ann Arbor, MI</w:t>
      </w:r>
    </w:p>
    <w:p w14:paraId="36693F1B" w14:textId="77777777" w:rsidR="00297DFB" w:rsidRDefault="00297DFB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6" w14:textId="7DB495C6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297DFB">
        <w:rPr>
          <w:rFonts w:ascii="Calibri" w:eastAsia="Calibri" w:hAnsi="Calibri" w:cs="Calibri"/>
          <w:b/>
          <w:bCs/>
          <w:color w:val="000000"/>
          <w:sz w:val="22"/>
          <w:szCs w:val="22"/>
        </w:rPr>
        <w:t>Bachelor of Science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 Biological Sciences – Ecology and Evolutionary Biology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2018 - 2022</w:t>
      </w:r>
    </w:p>
    <w:p w14:paraId="00000007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Minor in Wildlife and Fisheries </w:t>
      </w:r>
      <w:r>
        <w:rPr>
          <w:rFonts w:ascii="Calibri" w:eastAsia="Calibri" w:hAnsi="Calibri" w:cs="Calibri"/>
          <w:sz w:val="22"/>
          <w:szCs w:val="22"/>
        </w:rPr>
        <w:t>Science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</w:p>
    <w:p w14:paraId="00000008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University of Tennessee, Knoxville, TN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00D" w14:textId="1F61959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Suma cum laude,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GPA 4.0</w:t>
      </w:r>
      <w:r>
        <w:rPr>
          <w:rFonts w:ascii="Calibri" w:eastAsia="Calibri" w:hAnsi="Calibri" w:cs="Calibri"/>
          <w:sz w:val="22"/>
          <w:szCs w:val="22"/>
        </w:rPr>
        <w:br/>
      </w:r>
    </w:p>
    <w:p w14:paraId="0000000F" w14:textId="01FB6917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Publications</w:t>
      </w:r>
    </w:p>
    <w:p w14:paraId="4613D5BC" w14:textId="77777777" w:rsidR="00E67C89" w:rsidRDefault="00E67C89" w:rsidP="00E67C89">
      <w:pPr>
        <w:spacing w:after="160"/>
        <w:ind w:left="720" w:hanging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Wan Q, </w:t>
      </w:r>
      <w:r w:rsidRPr="00E67C89">
        <w:rPr>
          <w:rFonts w:ascii="Calibri" w:eastAsia="Calibri" w:hAnsi="Calibri" w:cs="Calibri"/>
          <w:b/>
          <w:bCs/>
          <w:color w:val="000000"/>
          <w:sz w:val="24"/>
          <w:szCs w:val="24"/>
        </w:rPr>
        <w:t>Tucker AJ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Zhao J: </w:t>
      </w:r>
      <w:r w:rsidRPr="00E67C89">
        <w:rPr>
          <w:rFonts w:ascii="Calibri" w:eastAsia="Calibri" w:hAnsi="Calibri" w:cs="Calibri"/>
          <w:color w:val="000000"/>
          <w:sz w:val="24"/>
          <w:szCs w:val="24"/>
        </w:rPr>
        <w:t>Oncogenic Mechanisms of Kaposi's Sarcoma-Associated Herpesvirus on Cell Metabolism and Cell Transformation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2025. </w:t>
      </w:r>
      <w:hyperlink r:id="rId5" w:tgtFrame="_blank" w:history="1">
        <w:r w:rsidRPr="00E67C89">
          <w:rPr>
            <w:rStyle w:val="Hyperlink"/>
            <w:rFonts w:ascii="Calibri" w:eastAsia="Calibri" w:hAnsi="Calibri" w:cs="Calibri"/>
            <w:sz w:val="24"/>
            <w:szCs w:val="24"/>
          </w:rPr>
          <w:t>https://doi.org/10.1002/jmv.70565</w:t>
        </w:r>
      </w:hyperlink>
    </w:p>
    <w:p w14:paraId="6386D12F" w14:textId="77777777" w:rsidR="00E67C89" w:rsidRDefault="00E67C89">
      <w:pPr>
        <w:spacing w:after="160"/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7" w14:textId="4442D38F" w:rsidR="0063293E" w:rsidRPr="00E67C89" w:rsidRDefault="00000000" w:rsidP="00E67C89">
      <w:pPr>
        <w:spacing w:after="160"/>
        <w:ind w:left="720" w:hanging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Wan Q, Tavakoli L, Wang T,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Tucker AJ</w:t>
      </w:r>
      <w:r>
        <w:rPr>
          <w:rFonts w:ascii="Calibri" w:eastAsia="Calibri" w:hAnsi="Calibri" w:cs="Calibri"/>
          <w:color w:val="000000"/>
          <w:sz w:val="22"/>
          <w:szCs w:val="22"/>
        </w:rPr>
        <w:t>, Zhou R, Liu Q, Feng S, Choi D, He Z, Gack MU, Zhao J: Hijacking of Nucleotide Biosynthesis and Deamidation-mediated Glycolysis by an Oncogenic Herpesvirus. 2023.</w:t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hyperlink r:id="rId6" w:history="1">
        <w:r w:rsidR="00E67C89" w:rsidRPr="00DC0B52">
          <w:rPr>
            <w:rStyle w:val="Hyperlink"/>
            <w:rFonts w:ascii="Calibri" w:eastAsia="Calibri" w:hAnsi="Calibri" w:cs="Calibri"/>
            <w:sz w:val="22"/>
            <w:szCs w:val="22"/>
          </w:rPr>
          <w:t>https://doi.org/10.1038/s41467-024-45</w:t>
        </w:r>
        <w:r w:rsidR="00E67C89" w:rsidRPr="00DC0B52">
          <w:rPr>
            <w:rStyle w:val="Hyperlink"/>
            <w:rFonts w:ascii="Calibri" w:eastAsia="Calibri" w:hAnsi="Calibri" w:cs="Calibri"/>
            <w:sz w:val="22"/>
            <w:szCs w:val="22"/>
          </w:rPr>
          <w:t>8</w:t>
        </w:r>
        <w:r w:rsidR="00E67C89" w:rsidRPr="00DC0B52">
          <w:rPr>
            <w:rStyle w:val="Hyperlink"/>
            <w:rFonts w:ascii="Calibri" w:eastAsia="Calibri" w:hAnsi="Calibri" w:cs="Calibri"/>
            <w:sz w:val="22"/>
            <w:szCs w:val="22"/>
          </w:rPr>
          <w:t>52-5</w:t>
        </w:r>
      </w:hyperlink>
      <w:r w:rsidR="00E67C8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18" w14:textId="77777777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Experience</w:t>
      </w:r>
    </w:p>
    <w:p w14:paraId="00000019" w14:textId="36366D92" w:rsidR="0063293E" w:rsidRDefault="00E67C89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University of Michigan, Dr. Andr</w:t>
      </w:r>
      <w:r w:rsidRPr="00E67C89"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Green’s Lab, Ann Arbor, MI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ab/>
      </w:r>
      <w:r w:rsidRPr="00E67C89">
        <w:rPr>
          <w:rFonts w:ascii="Calibri" w:eastAsia="Calibri" w:hAnsi="Calibri" w:cs="Calibri"/>
          <w:color w:val="000000"/>
          <w:sz w:val="22"/>
          <w:szCs w:val="22"/>
        </w:rPr>
        <w:t>2025 – Pres.</w:t>
      </w:r>
    </w:p>
    <w:p w14:paraId="07A30437" w14:textId="0FE2A02D" w:rsidR="00E67C89" w:rsidRDefault="00E67C89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Developing Project</w:t>
      </w:r>
      <w:r w:rsidR="00446107"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More to come!</w:t>
      </w:r>
    </w:p>
    <w:p w14:paraId="661E046D" w14:textId="1FBD5766" w:rsidR="00791D6A" w:rsidRDefault="00791D6A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Graduate Student Instructor – Biology 173</w:t>
      </w:r>
    </w:p>
    <w:p w14:paraId="69D1886C" w14:textId="03595204" w:rsidR="00791D6A" w:rsidRDefault="00791D6A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1A" w14:textId="77777777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Cleveland Clinic, Florida Research and Innovation Center, Port St. Lucie, FL</w:t>
      </w:r>
    </w:p>
    <w:p w14:paraId="0000001B" w14:textId="3987A832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Research Technician I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22 - </w:t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>23</w:t>
      </w:r>
    </w:p>
    <w:p w14:paraId="0000001C" w14:textId="30C6BF24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Research Technician II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23 – </w:t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24 </w:t>
      </w:r>
    </w:p>
    <w:p w14:paraId="0000001D" w14:textId="4A29DA29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Research Technologist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24 </w:t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2025</w:t>
      </w:r>
    </w:p>
    <w:p w14:paraId="0000001E" w14:textId="77777777" w:rsidR="0063293E" w:rsidRDefault="00000000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Lead project investigating </w:t>
      </w:r>
      <w:r>
        <w:rPr>
          <w:rFonts w:ascii="Calibri" w:eastAsia="Calibri" w:hAnsi="Calibri" w:cs="Calibri"/>
          <w:sz w:val="22"/>
          <w:szCs w:val="22"/>
        </w:rPr>
        <w:t>experimental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inhibitors of key kinases involved in cancer cell proliferation; conduct metabolic assays, flow cytometry, data analysis, and biweekly presentations of progress to collaborators </w:t>
      </w:r>
    </w:p>
    <w:p w14:paraId="0000001F" w14:textId="77777777" w:rsidR="0063293E" w:rsidRDefault="00000000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Perform daily experiments such as cell culturing, western blotting, qPCR, and XTT assays </w:t>
      </w:r>
      <w:r>
        <w:rPr>
          <w:rFonts w:ascii="Calibri" w:eastAsia="Calibri" w:hAnsi="Calibri" w:cs="Calibri"/>
          <w:sz w:val="22"/>
          <w:szCs w:val="22"/>
        </w:rPr>
        <w:t>to investigate Kaposi's sarcoma-associated herpesvirus’s role in increased cell metabolism and proliferation</w:t>
      </w:r>
    </w:p>
    <w:p w14:paraId="00000020" w14:textId="77777777" w:rsidR="0063293E" w:rsidRDefault="00000000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Maintain mouse colony; breed and wean pups for experiments</w:t>
      </w:r>
    </w:p>
    <w:p w14:paraId="00000021" w14:textId="77777777" w:rsidR="0063293E" w:rsidRDefault="00000000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Track and maintain lab inventory to ensure experiments run smoothly; order supplies as necessary while maintaining grant budgets</w:t>
      </w:r>
    </w:p>
    <w:p w14:paraId="00000022" w14:textId="77777777" w:rsidR="0063293E" w:rsidRDefault="00000000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Participate in experimental design, publication and editing process, and project updates</w:t>
      </w:r>
    </w:p>
    <w:p w14:paraId="00000023" w14:textId="77777777" w:rsidR="0063293E" w:rsidRDefault="00000000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Analyze data and produce figures using GraphPad based off experimental results</w:t>
      </w:r>
    </w:p>
    <w:p w14:paraId="00000024" w14:textId="77777777" w:rsidR="0063293E" w:rsidRDefault="00000000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Adhere to strict biosafety level 1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, and 2+ </w:t>
      </w:r>
      <w:r>
        <w:rPr>
          <w:rFonts w:ascii="Calibri" w:eastAsia="Calibri" w:hAnsi="Calibri" w:cs="Calibri"/>
          <w:color w:val="000000"/>
          <w:sz w:val="22"/>
          <w:szCs w:val="22"/>
        </w:rPr>
        <w:t>regulations</w:t>
      </w:r>
    </w:p>
    <w:p w14:paraId="00000025" w14:textId="77777777" w:rsidR="0063293E" w:rsidRDefault="0063293E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26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University of Tennessee, Dr. Elizabeth Derryberry’s Lab, Knoxville, TN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2021-2022</w:t>
      </w:r>
    </w:p>
    <w:p w14:paraId="00000027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Undergraduate Student Researcher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028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Designed and conducted independent research on the impact of noise pollution on communication</w:t>
      </w:r>
      <w:r>
        <w:rPr>
          <w:rFonts w:ascii="Calibri" w:eastAsia="Calibri" w:hAnsi="Calibri" w:cs="Calibri"/>
          <w:sz w:val="22"/>
          <w:szCs w:val="22"/>
        </w:rPr>
        <w:t>, behavior, and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spatial distribution of </w:t>
      </w:r>
      <w:r>
        <w:rPr>
          <w:rFonts w:ascii="Calibri" w:eastAsia="Calibri" w:hAnsi="Calibri" w:cs="Calibri"/>
          <w:color w:val="000000"/>
          <w:sz w:val="22"/>
          <w:szCs w:val="22"/>
        </w:rPr>
        <w:t>songbirds</w:t>
      </w:r>
    </w:p>
    <w:p w14:paraId="00000029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Banded White Crowned Sparrows using standard regulations (federal and color bands, 24 birds)</w:t>
      </w:r>
    </w:p>
    <w:p w14:paraId="0000002A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Extracted various species of songbirds out of mist nets with a focus on White Crowned Sparrows</w:t>
      </w:r>
    </w:p>
    <w:p w14:paraId="0000002B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Sexed, weighed, took body measurements, and evaluated fat content of multiple birds</w:t>
      </w:r>
    </w:p>
    <w:p w14:paraId="0000002C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Learned proper techniques </w:t>
      </w:r>
      <w:r>
        <w:rPr>
          <w:rFonts w:ascii="Calibri" w:eastAsia="Calibri" w:hAnsi="Calibri" w:cs="Calibri"/>
          <w:sz w:val="22"/>
          <w:szCs w:val="22"/>
        </w:rPr>
        <w:t>in case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of possible injuries or euthanasia </w:t>
      </w:r>
    </w:p>
    <w:p w14:paraId="0000002D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Coordinated with two graduate students to efficiently maintain a restricted time and money budget in California </w:t>
      </w:r>
    </w:p>
    <w:p w14:paraId="0000002E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Experience with bleeding songbirds for DNA samples</w:t>
      </w:r>
    </w:p>
    <w:p w14:paraId="0000002F" w14:textId="77777777" w:rsidR="0063293E" w:rsidRDefault="0000000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Interacted regularly with the public and authorities to explain research goals and interests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00000030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University of Tennessee, Dr. Kimberly Sheldon’s Lab, Knoxville, TN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2020-21</w:t>
      </w:r>
    </w:p>
    <w:p w14:paraId="00000031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Undergraduate Student Researcher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</w:t>
      </w:r>
    </w:p>
    <w:p w14:paraId="00000032" w14:textId="77777777" w:rsidR="0063293E" w:rsidRDefault="00000000">
      <w:pPr>
        <w:numPr>
          <w:ilvl w:val="0"/>
          <w:numId w:val="3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Explored the metabolic and behavioral effects of increasing thermal fluctuations in native dung beetle species</w:t>
      </w:r>
    </w:p>
    <w:p w14:paraId="00000033" w14:textId="77777777" w:rsidR="0063293E" w:rsidRDefault="00000000">
      <w:pPr>
        <w:numPr>
          <w:ilvl w:val="0"/>
          <w:numId w:val="3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Maintained beetle colonies, fed beetles on schedule, took food samples, and recorded data</w:t>
      </w:r>
    </w:p>
    <w:p w14:paraId="00000034" w14:textId="77777777" w:rsidR="0063293E" w:rsidRDefault="00000000">
      <w:pPr>
        <w:numPr>
          <w:ilvl w:val="0"/>
          <w:numId w:val="3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Designed and presented research results the Sheldon Lab at UT’s Discovery Day 2021 to the public, professors, and fellow students</w:t>
      </w:r>
    </w:p>
    <w:p w14:paraId="00000035" w14:textId="77777777" w:rsidR="0063293E" w:rsidRDefault="00000000">
      <w:pPr>
        <w:numPr>
          <w:ilvl w:val="0"/>
          <w:numId w:val="3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Worked solo in field to collect wild dung beetles for colonies including setting traps and safely transporting live beetles</w:t>
      </w:r>
    </w:p>
    <w:p w14:paraId="00000036" w14:textId="77777777" w:rsidR="0063293E" w:rsidRDefault="00000000">
      <w:pPr>
        <w:numPr>
          <w:ilvl w:val="0"/>
          <w:numId w:val="3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Learned proper techniques of autoclaving research materials</w:t>
      </w:r>
    </w:p>
    <w:p w14:paraId="00000037" w14:textId="77777777" w:rsidR="0063293E" w:rsidRDefault="00000000">
      <w:pPr>
        <w:numPr>
          <w:ilvl w:val="0"/>
          <w:numId w:val="3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Mentored a fellow undergraduate on lab practices and experimental design</w:t>
      </w:r>
      <w:r>
        <w:rPr>
          <w:rFonts w:ascii="Calibri" w:eastAsia="Calibri" w:hAnsi="Calibri" w:cs="Calibri"/>
          <w:sz w:val="22"/>
          <w:szCs w:val="22"/>
        </w:rPr>
        <w:br/>
      </w:r>
    </w:p>
    <w:p w14:paraId="00000038" w14:textId="77777777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University of Tennessee, PhD Student Ornithology Lab, Knoxville, TN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>2019</w:t>
      </w:r>
    </w:p>
    <w:p w14:paraId="00000039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Undergraduate Student Research Volunteer </w:t>
      </w:r>
    </w:p>
    <w:p w14:paraId="0000003A" w14:textId="77777777" w:rsidR="0063293E" w:rsidRDefault="00000000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Set up and closed mist nests in strategic locations</w:t>
      </w:r>
    </w:p>
    <w:p w14:paraId="0000003B" w14:textId="77777777" w:rsidR="0063293E" w:rsidRDefault="00000000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Extracted various species of songbirds out of nets</w:t>
      </w:r>
    </w:p>
    <w:p w14:paraId="0000003C" w14:textId="77777777" w:rsidR="0063293E" w:rsidRDefault="00000000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Coordinated actions among members to maintain efficient extraction though high-pressure situations to ensure zero harm to wildlife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03D" w14:textId="77777777" w:rsidR="0063293E" w:rsidRDefault="00000000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Identified, sexed, weighed, and measured fat and muscle content of multiple birds</w:t>
      </w:r>
    </w:p>
    <w:p w14:paraId="0000003E" w14:textId="77777777" w:rsidR="0063293E" w:rsidRDefault="00000000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Learned techniques of bird taxidermy using various UT equipment </w:t>
      </w:r>
    </w:p>
    <w:p w14:paraId="0000003F" w14:textId="77777777" w:rsidR="0063293E" w:rsidRDefault="00000000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Repaired holes in mist nests</w:t>
      </w:r>
    </w:p>
    <w:p w14:paraId="00000040" w14:textId="77777777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UTK Student Chapter of Wildlife and Fisheries Society Activities, Knoxville, TN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  <w:t>2019</w:t>
      </w:r>
    </w:p>
    <w:p w14:paraId="00000041" w14:textId="77777777" w:rsidR="0063293E" w:rsidRDefault="00000000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Counted covey calls of Northern Bobwhite Quail with TWRA</w:t>
      </w:r>
    </w:p>
    <w:p w14:paraId="00000042" w14:textId="77777777" w:rsidR="0063293E" w:rsidRDefault="00000000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Sexed, aged, and extracted jawbones and lymph nodes of White-Tailed Deer at the Oak Ridge TWRA Deer Check Station</w:t>
      </w:r>
    </w:p>
    <w:p w14:paraId="00000043" w14:textId="77777777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Wildlife Physiology Skill Development, University of Tennessee, Knoxville, TN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2019</w:t>
      </w:r>
    </w:p>
    <w:p w14:paraId="00000044" w14:textId="77777777" w:rsidR="0063293E" w:rsidRDefault="00000000">
      <w:pPr>
        <w:numPr>
          <w:ilvl w:val="0"/>
          <w:numId w:val="6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Dissected and evaluated White-Tailed Deer health by checking level of fat and for indications of disease or parasites with TWRA</w:t>
      </w:r>
    </w:p>
    <w:p w14:paraId="00000045" w14:textId="77777777" w:rsidR="0063293E" w:rsidRDefault="00000000">
      <w:pPr>
        <w:numPr>
          <w:ilvl w:val="0"/>
          <w:numId w:val="6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Dissected and identified all major organs of various birds, small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 xml:space="preserve">    mammals, and amphibians with the UTK Vet School </w:t>
      </w:r>
    </w:p>
    <w:p w14:paraId="00000046" w14:textId="77777777" w:rsidR="0063293E" w:rsidRDefault="00000000">
      <w:pPr>
        <w:numPr>
          <w:ilvl w:val="0"/>
          <w:numId w:val="6"/>
        </w:numPr>
        <w:spacing w:after="160" w:line="259" w:lineRule="auto"/>
        <w:ind w:left="7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Determined basic environmental conditions based on organs</w:t>
      </w:r>
    </w:p>
    <w:p w14:paraId="00000047" w14:textId="77777777" w:rsidR="0063293E" w:rsidRDefault="00000000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br/>
      </w:r>
    </w:p>
    <w:p w14:paraId="79B10A80" w14:textId="77777777" w:rsidR="00E67C89" w:rsidRDefault="00E67C8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p w14:paraId="6FC800E6" w14:textId="77777777" w:rsidR="00E67C89" w:rsidRDefault="00E67C8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p w14:paraId="7070DDF2" w14:textId="77777777" w:rsidR="00E67C89" w:rsidRDefault="00E67C8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p w14:paraId="00000048" w14:textId="77777777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lastRenderedPageBreak/>
        <w:t>Professional Affiliations, Awards, and Certifications</w:t>
      </w:r>
      <w:r>
        <w:rPr>
          <w:rFonts w:ascii="Calibri" w:eastAsia="Calibri" w:hAnsi="Calibri" w:cs="Calibri"/>
          <w:b/>
          <w:sz w:val="24"/>
          <w:szCs w:val="24"/>
          <w:u w:val="single"/>
        </w:rPr>
        <w:br/>
      </w:r>
    </w:p>
    <w:p w14:paraId="0000004B" w14:textId="28D5D199" w:rsidR="0063293E" w:rsidRDefault="00000000" w:rsidP="00297DFB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Arimo" w:eastAsia="Arimo" w:hAnsi="Arimo" w:cs="Arimo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Graduated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Summa Cum Laude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(GPA 4.0)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202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0000004C" w14:textId="0377ED61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mo" w:eastAsia="Arimo" w:hAnsi="Arimo" w:cs="Arimo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Volunteer of Distinction Award: Top Collegiate Scholar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2022</w:t>
      </w:r>
    </w:p>
    <w:p w14:paraId="0000004D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mo" w:eastAsia="Arimo" w:hAnsi="Arimo" w:cs="Arimo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University of Tennessee Dean’s List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2016 – 2022</w:t>
      </w:r>
    </w:p>
    <w:p w14:paraId="0000004F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mo" w:eastAsia="Arimo" w:hAnsi="Arimo" w:cs="Arimo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Member of the UTK Chapter of Wildlife and Fisheries Society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2019 - 2022</w:t>
      </w:r>
    </w:p>
    <w:p w14:paraId="00000050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mo" w:eastAsia="Arimo" w:hAnsi="Arimo" w:cs="Arimo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Member Phi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Eta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Sigma Honor Society at the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2017 - 2022</w:t>
      </w:r>
    </w:p>
    <w:p w14:paraId="00000051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University of Tennessee, Knoxville</w:t>
      </w:r>
    </w:p>
    <w:p w14:paraId="7AC5ADD8" w14:textId="77777777" w:rsidR="00297DFB" w:rsidRDefault="00297DFB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EB49C8C" w14:textId="193ACB17" w:rsidR="00297DFB" w:rsidRDefault="00297DFB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Research Grants</w:t>
      </w:r>
    </w:p>
    <w:p w14:paraId="6F16843B" w14:textId="30914C5B" w:rsidR="00297DFB" w:rsidRPr="00297DFB" w:rsidRDefault="00297DFB" w:rsidP="00297DFB">
      <w:pPr>
        <w:pStyle w:val="ListParagraph"/>
        <w:numPr>
          <w:ilvl w:val="0"/>
          <w:numId w:val="8"/>
        </w:numPr>
        <w:spacing w:after="160" w:line="259" w:lineRule="auto"/>
        <w:rPr>
          <w:rFonts w:ascii="Calibri" w:eastAsia="Calibri" w:hAnsi="Calibri" w:cs="Calibri"/>
          <w:i/>
          <w:sz w:val="22"/>
          <w:szCs w:val="22"/>
        </w:rPr>
      </w:pPr>
      <w:r w:rsidRPr="00297DFB">
        <w:rPr>
          <w:rFonts w:ascii="Calibri" w:eastAsia="Calibri" w:hAnsi="Calibri" w:cs="Calibri"/>
          <w:sz w:val="22"/>
          <w:szCs w:val="22"/>
        </w:rPr>
        <w:t>Spring Semester Research Assistantship ($1750)</w:t>
      </w:r>
      <w:r w:rsidRPr="00297DFB">
        <w:rPr>
          <w:rFonts w:ascii="Calibri" w:eastAsia="Calibri" w:hAnsi="Calibri" w:cs="Calibri"/>
          <w:sz w:val="22"/>
          <w:szCs w:val="22"/>
        </w:rPr>
        <w:tab/>
      </w:r>
      <w:r w:rsidRPr="00297DFB">
        <w:rPr>
          <w:rFonts w:ascii="Calibri" w:eastAsia="Calibri" w:hAnsi="Calibri" w:cs="Calibri"/>
          <w:sz w:val="22"/>
          <w:szCs w:val="22"/>
        </w:rPr>
        <w:tab/>
      </w:r>
      <w:r w:rsidRPr="00297DFB">
        <w:rPr>
          <w:rFonts w:ascii="Calibri" w:eastAsia="Calibri" w:hAnsi="Calibri" w:cs="Calibri"/>
          <w:sz w:val="22"/>
          <w:szCs w:val="22"/>
        </w:rPr>
        <w:tab/>
      </w:r>
      <w:r w:rsidRPr="00297DFB">
        <w:rPr>
          <w:rFonts w:ascii="Calibri" w:eastAsia="Calibri" w:hAnsi="Calibri" w:cs="Calibri"/>
          <w:sz w:val="22"/>
          <w:szCs w:val="22"/>
        </w:rPr>
        <w:tab/>
        <w:t>2022</w:t>
      </w:r>
      <w:r w:rsidRPr="00297DFB"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 w:rsidRPr="00297DFB">
        <w:rPr>
          <w:rFonts w:ascii="Calibri" w:eastAsia="Calibri" w:hAnsi="Calibri" w:cs="Calibri"/>
          <w:sz w:val="22"/>
          <w:szCs w:val="22"/>
        </w:rPr>
        <w:t xml:space="preserve">Undergraduate student: Andrew Tucker </w:t>
      </w:r>
      <w:r w:rsidRPr="00297DFB"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 w:rsidRPr="00297DFB">
        <w:rPr>
          <w:rFonts w:ascii="Calibri" w:eastAsia="Calibri" w:hAnsi="Calibri" w:cs="Calibri"/>
          <w:sz w:val="22"/>
          <w:szCs w:val="22"/>
        </w:rPr>
        <w:t>Faculty: Derryberry (University of Tennessee)</w:t>
      </w:r>
      <w:r w:rsidRPr="00297DFB"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ab/>
      </w:r>
      <w:r w:rsidRPr="00297DFB">
        <w:rPr>
          <w:rFonts w:ascii="Calibri" w:eastAsia="Calibri" w:hAnsi="Calibri" w:cs="Calibri"/>
          <w:i/>
          <w:sz w:val="22"/>
          <w:szCs w:val="22"/>
        </w:rPr>
        <w:t>Singing in a pandemic: how human behavior impacts bird communication</w:t>
      </w:r>
    </w:p>
    <w:p w14:paraId="381C13AE" w14:textId="4DDBB070" w:rsidR="00297DFB" w:rsidRDefault="00297DFB" w:rsidP="00297DFB">
      <w:pPr>
        <w:pStyle w:val="ListParagraph"/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00000052" w14:textId="557A8592" w:rsidR="0063293E" w:rsidRPr="00E67C89" w:rsidRDefault="00297DFB" w:rsidP="00E67C89">
      <w:pPr>
        <w:pStyle w:val="ListParagraph"/>
        <w:numPr>
          <w:ilvl w:val="0"/>
          <w:numId w:val="7"/>
        </w:num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 w:rsidRPr="00297DFB">
        <w:rPr>
          <w:rFonts w:ascii="Calibri" w:eastAsia="Calibri" w:hAnsi="Calibri" w:cs="Calibri"/>
          <w:sz w:val="22"/>
          <w:szCs w:val="22"/>
        </w:rPr>
        <w:t>The Summer Undergraduate Research Internship Program</w:t>
      </w:r>
      <w:r>
        <w:rPr>
          <w:rFonts w:ascii="Calibri" w:eastAsia="Calibri" w:hAnsi="Calibri" w:cs="Calibri"/>
          <w:sz w:val="22"/>
          <w:szCs w:val="22"/>
        </w:rPr>
        <w:t xml:space="preserve"> ($3000)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2021</w:t>
      </w:r>
      <w:r>
        <w:rPr>
          <w:rFonts w:ascii="Calibri" w:eastAsia="Calibri" w:hAnsi="Calibri" w:cs="Calibri"/>
          <w:sz w:val="22"/>
          <w:szCs w:val="22"/>
        </w:rPr>
        <w:br/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 w:rsidRPr="00297DFB">
        <w:rPr>
          <w:rFonts w:ascii="Calibri" w:eastAsia="Calibri" w:hAnsi="Calibri" w:cs="Calibri"/>
          <w:sz w:val="22"/>
          <w:szCs w:val="22"/>
        </w:rPr>
        <w:t xml:space="preserve">Undergraduate student: Andrew Tucker </w:t>
      </w:r>
      <w:r w:rsidRPr="00297DFB"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 w:rsidRPr="00297DFB">
        <w:rPr>
          <w:rFonts w:ascii="Calibri" w:eastAsia="Calibri" w:hAnsi="Calibri" w:cs="Calibri"/>
          <w:sz w:val="22"/>
          <w:szCs w:val="22"/>
        </w:rPr>
        <w:t xml:space="preserve">Faculty: </w:t>
      </w:r>
      <w:r>
        <w:rPr>
          <w:rFonts w:ascii="Calibri" w:eastAsia="Calibri" w:hAnsi="Calibri" w:cs="Calibri"/>
          <w:sz w:val="22"/>
          <w:szCs w:val="22"/>
        </w:rPr>
        <w:t>Sheldon</w:t>
      </w:r>
      <w:r w:rsidRPr="00297DFB">
        <w:rPr>
          <w:rFonts w:ascii="Calibri" w:eastAsia="Calibri" w:hAnsi="Calibri" w:cs="Calibri"/>
          <w:sz w:val="22"/>
          <w:szCs w:val="22"/>
        </w:rPr>
        <w:t xml:space="preserve"> (University of Tennessee)</w:t>
      </w:r>
    </w:p>
    <w:p w14:paraId="00000053" w14:textId="77777777" w:rsidR="0063293E" w:rsidRDefault="0063293E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</w:p>
    <w:p w14:paraId="00000055" w14:textId="677F7B6E" w:rsidR="0063293E" w:rsidRPr="00E67C89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Related Skills</w:t>
      </w:r>
    </w:p>
    <w:p w14:paraId="1A16CEC3" w14:textId="77777777" w:rsidR="00D654B1" w:rsidRDefault="00000000" w:rsidP="00D654B1">
      <w:pP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mo" w:eastAsia="Arimo" w:hAnsi="Arimo" w:cs="Arimo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t>Experienced 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BSL 1, 2, and 2+ labs</w:t>
      </w:r>
      <w:r w:rsidR="00E67C89"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E67C89">
        <w:rPr>
          <w:rFonts w:ascii="Arimo" w:eastAsia="Arimo" w:hAnsi="Arimo" w:cs="Arimo"/>
          <w:sz w:val="22"/>
          <w:szCs w:val="22"/>
        </w:rPr>
        <w:t>●</w:t>
      </w:r>
      <w:r w:rsidR="00E67C89">
        <w:rPr>
          <w:rFonts w:ascii="Calibri" w:eastAsia="Calibri" w:hAnsi="Calibri" w:cs="Calibri"/>
          <w:sz w:val="22"/>
          <w:szCs w:val="22"/>
        </w:rPr>
        <w:t xml:space="preserve"> Basic programming skills in </w:t>
      </w:r>
      <w:r w:rsidR="00E67C89">
        <w:rPr>
          <w:rFonts w:ascii="Calibri" w:eastAsia="Calibri" w:hAnsi="Calibri" w:cs="Calibri"/>
          <w:sz w:val="22"/>
          <w:szCs w:val="22"/>
        </w:rPr>
        <w:t>R, Python, SQL, WSL</w:t>
      </w:r>
      <w:r w:rsidR="00D654B1">
        <w:rPr>
          <w:rFonts w:ascii="Calibri" w:eastAsia="Calibri" w:hAnsi="Calibri" w:cs="Calibri"/>
          <w:sz w:val="22"/>
          <w:szCs w:val="22"/>
        </w:rPr>
        <w:br/>
      </w:r>
    </w:p>
    <w:p w14:paraId="125B1F89" w14:textId="3533AA3E" w:rsidR="00D654B1" w:rsidRDefault="00000000" w:rsidP="00D654B1">
      <w:pPr>
        <w:spacing w:after="160"/>
        <w:rPr>
          <w:rFonts w:ascii="Calibri" w:eastAsia="Calibri" w:hAnsi="Calibri" w:cs="Calibri"/>
          <w:sz w:val="22"/>
          <w:szCs w:val="22"/>
        </w:rPr>
      </w:pPr>
      <w:r w:rsidRPr="00D654B1">
        <w:rPr>
          <w:rFonts w:asciiTheme="majorHAnsi" w:eastAsia="Arimo" w:hAnsiTheme="majorHAnsi" w:cstheme="majorHAnsi"/>
          <w:color w:val="000000"/>
          <w:sz w:val="22"/>
          <w:szCs w:val="22"/>
        </w:rPr>
        <w:t>●</w:t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Trained in breeding, restraining, and giving intraperitoneal (IP) injections </w:t>
      </w:r>
      <w:r w:rsidRPr="00D654B1">
        <w:rPr>
          <w:rFonts w:asciiTheme="majorHAnsi" w:eastAsia="Calibri" w:hAnsiTheme="majorHAnsi" w:cstheme="majorHAnsi"/>
          <w:sz w:val="22"/>
          <w:szCs w:val="22"/>
        </w:rPr>
        <w:t xml:space="preserve">and oral gavage </w:t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>to mice</w:t>
      </w:r>
    </w:p>
    <w:p w14:paraId="3C83C2DA" w14:textId="135DD904" w:rsidR="00E67C89" w:rsidRPr="00D654B1" w:rsidRDefault="00E67C89" w:rsidP="00D654B1">
      <w:pPr>
        <w:spacing w:after="160"/>
        <w:rPr>
          <w:rFonts w:ascii="Calibri" w:eastAsia="Calibri" w:hAnsi="Calibri" w:cs="Calibri"/>
          <w:sz w:val="22"/>
          <w:szCs w:val="22"/>
        </w:rPr>
      </w:pPr>
      <w:r w:rsidRPr="00D654B1">
        <w:rPr>
          <w:rFonts w:asciiTheme="majorHAnsi" w:eastAsia="Arimo" w:hAnsiTheme="majorHAnsi" w:cstheme="majorHAnsi"/>
          <w:color w:val="000000"/>
          <w:sz w:val="22"/>
          <w:szCs w:val="22"/>
        </w:rPr>
        <w:t>●</w:t>
      </w:r>
      <w:r w:rsidRPr="00D654B1">
        <w:rPr>
          <w:rFonts w:asciiTheme="majorHAnsi" w:eastAsia="Arimo" w:hAnsiTheme="majorHAnsi" w:cstheme="majorHAnsi"/>
          <w:color w:val="000000"/>
          <w:sz w:val="22"/>
          <w:szCs w:val="22"/>
        </w:rPr>
        <w:t xml:space="preserve"> Experience mist netting, handling, and blood sampling wild </w:t>
      </w:r>
      <w:r w:rsidR="00D654B1" w:rsidRPr="00D654B1">
        <w:rPr>
          <w:rFonts w:asciiTheme="majorHAnsi" w:eastAsia="Arimo" w:hAnsiTheme="majorHAnsi" w:cstheme="majorHAnsi"/>
          <w:color w:val="000000"/>
          <w:sz w:val="22"/>
          <w:szCs w:val="22"/>
        </w:rPr>
        <w:t>passerines</w:t>
      </w:r>
    </w:p>
    <w:p w14:paraId="0F2BCDC4" w14:textId="51544713" w:rsidR="00D654B1" w:rsidRPr="00D654B1" w:rsidRDefault="00D654B1" w:rsidP="00D654B1">
      <w:pPr>
        <w:spacing w:after="160"/>
        <w:rPr>
          <w:rFonts w:asciiTheme="majorHAnsi" w:eastAsia="Arimo" w:hAnsiTheme="majorHAnsi" w:cstheme="majorHAnsi"/>
          <w:color w:val="000000"/>
          <w:sz w:val="22"/>
          <w:szCs w:val="22"/>
        </w:rPr>
      </w:pPr>
      <w:r w:rsidRPr="00D654B1">
        <w:rPr>
          <w:rFonts w:asciiTheme="majorHAnsi" w:eastAsia="Arimo" w:hAnsiTheme="majorHAnsi" w:cstheme="majorHAnsi"/>
          <w:color w:val="000000"/>
          <w:sz w:val="22"/>
          <w:szCs w:val="22"/>
        </w:rPr>
        <w:t>●</w:t>
      </w:r>
      <w:r>
        <w:rPr>
          <w:rFonts w:asciiTheme="majorHAnsi" w:eastAsia="Arimo" w:hAnsiTheme="majorHAnsi" w:cstheme="majorHAnsi"/>
          <w:color w:val="000000"/>
          <w:sz w:val="22"/>
          <w:szCs w:val="22"/>
        </w:rPr>
        <w:t xml:space="preserve"> Basic Life Support (CPR &amp; AED) Certified</w:t>
      </w:r>
    </w:p>
    <w:p w14:paraId="5E0D6241" w14:textId="77777777" w:rsidR="00D654B1" w:rsidRDefault="00E67C89" w:rsidP="00D654B1">
      <w:pPr>
        <w:spacing w:after="160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D654B1">
        <w:rPr>
          <w:rFonts w:asciiTheme="majorHAnsi" w:eastAsia="Arimo" w:hAnsiTheme="majorHAnsi" w:cstheme="majorHAnsi"/>
          <w:color w:val="000000"/>
          <w:sz w:val="22"/>
          <w:szCs w:val="22"/>
        </w:rPr>
        <w:t>●</w:t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Basic Wildland Firefighter: IS-100, IS-700, S-190, S-130</w:t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ab/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ab/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ab/>
        <w:t xml:space="preserve">           </w:t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br/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ab/>
      </w:r>
      <w:r w:rsidRPr="00D654B1">
        <w:rPr>
          <w:rFonts w:asciiTheme="majorHAnsi" w:eastAsia="Arimo" w:hAnsiTheme="majorHAnsi" w:cstheme="majorHAnsi"/>
          <w:color w:val="000000"/>
          <w:sz w:val="22"/>
          <w:szCs w:val="22"/>
        </w:rPr>
        <w:t>▫</w:t>
      </w:r>
      <w:r w:rsidRPr="00D654B1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Arduous Work Capacity Test (Jan 2020)</w:t>
      </w:r>
    </w:p>
    <w:p w14:paraId="00000074" w14:textId="5A72509D" w:rsidR="0063293E" w:rsidRDefault="00000000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Arimo" w:eastAsia="Arimo" w:hAnsi="Arimo" w:cs="Arimo"/>
          <w:sz w:val="22"/>
          <w:szCs w:val="22"/>
        </w:rPr>
        <w:t>●</w:t>
      </w:r>
      <w:r>
        <w:rPr>
          <w:rFonts w:ascii="Calibri" w:eastAsia="Calibri" w:hAnsi="Calibri" w:cs="Calibri"/>
          <w:sz w:val="22"/>
          <w:szCs w:val="22"/>
        </w:rPr>
        <w:t xml:space="preserve"> Familiarity with GIS mapping </w:t>
      </w:r>
    </w:p>
    <w:p w14:paraId="77F181F9" w14:textId="77777777" w:rsidR="00D654B1" w:rsidRDefault="00D654B1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</w:p>
    <w:p w14:paraId="2B148A8F" w14:textId="77777777" w:rsidR="00D654B1" w:rsidRDefault="00D654B1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</w:p>
    <w:p w14:paraId="7D317E53" w14:textId="77777777" w:rsidR="00D654B1" w:rsidRDefault="00D654B1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</w:p>
    <w:p w14:paraId="00000075" w14:textId="6E8B7AC3" w:rsidR="0063293E" w:rsidRDefault="00000000">
      <w:pPr>
        <w:spacing w:after="160" w:line="259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lastRenderedPageBreak/>
        <w:t xml:space="preserve">References </w:t>
      </w:r>
    </w:p>
    <w:p w14:paraId="00000076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Dr. Jun Zhao, Assistant Staff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Cleveland Clinic Florida Research and Innovation Center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Port St. Lucie, FL, 34987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hyperlink r:id="rId7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zhaoj6@ccf.org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br/>
        <w:t>Theresa Jackson, Research Manager AH Vivarium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Cleveland Clinic Florida Research and Innovation Center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Port St. Lucie, FL, 34987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hyperlink r:id="rId8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jacksot21@ccf.org</w:t>
        </w:r>
      </w:hyperlink>
    </w:p>
    <w:p w14:paraId="00000077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Dr. Elizabeth Derryberry, Associate Professor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University of Tennessee, Knoxville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Knoxville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TN, 37996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919-452-5577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hyperlink r:id="rId9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liz@utk.edu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78" w14:textId="77777777" w:rsidR="0063293E" w:rsidRDefault="00000000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Dr. Kimberly Sheldon, Associate Professor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University of Tennessee, Knoxville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Knoxville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TN, 37996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865-974-1980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hyperlink r:id="rId10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ksheldon@utk.edu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79" w14:textId="77777777" w:rsidR="0063293E" w:rsidRDefault="0063293E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7A" w14:textId="77777777" w:rsidR="0063293E" w:rsidRDefault="0063293E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63293E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E576202-C562-455F-8C75-CECFB8BA37D2}"/>
    <w:embedItalic r:id="rId2" w:fontKey="{D2EA569C-1586-42B2-9C0A-994BA4C4D6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8DA9E09-D083-4399-9135-00A1F421B6EC}"/>
    <w:embedBold r:id="rId4" w:fontKey="{CB2F4F34-CA3D-4631-861B-FDAAE0D5EACA}"/>
    <w:embedItalic r:id="rId5" w:fontKey="{55E1D7F3-3081-4ECA-807C-EDAD95CD061D}"/>
  </w:font>
  <w:font w:name="Arimo">
    <w:charset w:val="00"/>
    <w:family w:val="auto"/>
    <w:pitch w:val="default"/>
    <w:embedRegular r:id="rId6" w:fontKey="{2293169F-EEA9-4FF7-A10D-9225A91B6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AFC51A-C526-4B00-98FC-5D6463D427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0B72"/>
    <w:multiLevelType w:val="hybridMultilevel"/>
    <w:tmpl w:val="86724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132220"/>
    <w:multiLevelType w:val="multilevel"/>
    <w:tmpl w:val="984C0DC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8077E29"/>
    <w:multiLevelType w:val="multilevel"/>
    <w:tmpl w:val="1A7207A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AC530E2"/>
    <w:multiLevelType w:val="multilevel"/>
    <w:tmpl w:val="2E26F2EA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3AF320B"/>
    <w:multiLevelType w:val="multilevel"/>
    <w:tmpl w:val="3A4603E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70F27C3"/>
    <w:multiLevelType w:val="multilevel"/>
    <w:tmpl w:val="29C0F368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77170BE0"/>
    <w:multiLevelType w:val="multilevel"/>
    <w:tmpl w:val="7D767C4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8036652"/>
    <w:multiLevelType w:val="hybridMultilevel"/>
    <w:tmpl w:val="62943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5565237">
    <w:abstractNumId w:val="2"/>
  </w:num>
  <w:num w:numId="2" w16cid:durableId="161825570">
    <w:abstractNumId w:val="3"/>
  </w:num>
  <w:num w:numId="3" w16cid:durableId="2019767126">
    <w:abstractNumId w:val="4"/>
  </w:num>
  <w:num w:numId="4" w16cid:durableId="1553687976">
    <w:abstractNumId w:val="1"/>
  </w:num>
  <w:num w:numId="5" w16cid:durableId="973490497">
    <w:abstractNumId w:val="5"/>
  </w:num>
  <w:num w:numId="6" w16cid:durableId="1504318902">
    <w:abstractNumId w:val="6"/>
  </w:num>
  <w:num w:numId="7" w16cid:durableId="49496778">
    <w:abstractNumId w:val="0"/>
  </w:num>
  <w:num w:numId="8" w16cid:durableId="1244736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93E"/>
    <w:rsid w:val="00297DFB"/>
    <w:rsid w:val="00386B5F"/>
    <w:rsid w:val="00446107"/>
    <w:rsid w:val="0063293E"/>
    <w:rsid w:val="00791D6A"/>
    <w:rsid w:val="00A35943"/>
    <w:rsid w:val="00D654B1"/>
    <w:rsid w:val="00E6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BF722"/>
  <w15:docId w15:val="{D5314FE4-C51E-48A3-8217-D2096AEE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97D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7C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7C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7C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ksot21@ccf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haoj6@ccf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038/s41467-024-45852-5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oi.org/10.1002/jmv.70565" TargetMode="External"/><Relationship Id="rId10" Type="http://schemas.openxmlformats.org/officeDocument/2006/relationships/hyperlink" Target="mailto:ksheldon@utk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z@utk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</dc:creator>
  <cp:lastModifiedBy>Tucker, Drew</cp:lastModifiedBy>
  <cp:revision>2</cp:revision>
  <dcterms:created xsi:type="dcterms:W3CDTF">2025-08-30T21:19:00Z</dcterms:created>
  <dcterms:modified xsi:type="dcterms:W3CDTF">2025-08-30T21:19:00Z</dcterms:modified>
</cp:coreProperties>
</file>