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3D27" w14:textId="48A1C3DC" w:rsidR="005F7D86" w:rsidRPr="00ED12B7" w:rsidRDefault="00E7676E" w:rsidP="00D431AD">
      <w:pPr>
        <w:jc w:val="center"/>
        <w:rPr>
          <w:b/>
          <w:sz w:val="28"/>
          <w:szCs w:val="28"/>
        </w:rPr>
      </w:pPr>
      <w:r w:rsidRPr="00ED12B7">
        <w:rPr>
          <w:b/>
          <w:caps/>
          <w:sz w:val="28"/>
          <w:szCs w:val="28"/>
        </w:rPr>
        <w:t>Aidan G. C. Wright</w:t>
      </w:r>
      <w:r w:rsidR="005F7D86" w:rsidRPr="00ED12B7">
        <w:rPr>
          <w:b/>
          <w:sz w:val="28"/>
          <w:szCs w:val="28"/>
        </w:rPr>
        <w:t xml:space="preserve">, </w:t>
      </w:r>
      <w:r w:rsidR="003C44EB" w:rsidRPr="00ED12B7">
        <w:rPr>
          <w:b/>
          <w:sz w:val="28"/>
          <w:szCs w:val="28"/>
        </w:rPr>
        <w:t>Ph.D</w:t>
      </w:r>
      <w:r w:rsidR="005F7D86" w:rsidRPr="00ED12B7">
        <w:rPr>
          <w:b/>
          <w:sz w:val="28"/>
          <w:szCs w:val="28"/>
        </w:rPr>
        <w:t>.</w:t>
      </w:r>
    </w:p>
    <w:p w14:paraId="496CC893" w14:textId="77777777" w:rsidR="000B5D25" w:rsidRPr="00ED12B7" w:rsidRDefault="000B5D25" w:rsidP="003A314D">
      <w:pPr>
        <w:rPr>
          <w:b/>
          <w:sz w:val="28"/>
          <w:szCs w:val="28"/>
        </w:rPr>
      </w:pPr>
    </w:p>
    <w:p w14:paraId="6D579AD9" w14:textId="77777777" w:rsidR="005F7D86" w:rsidRPr="00ED12B7" w:rsidRDefault="00A61DB4" w:rsidP="00D431AD">
      <w:pPr>
        <w:rPr>
          <w:sz w:val="22"/>
          <w:szCs w:val="22"/>
        </w:rPr>
      </w:pPr>
      <w:r w:rsidRPr="00ED12B7">
        <w:rPr>
          <w:noProof/>
          <w:sz w:val="22"/>
          <w:szCs w:val="22"/>
        </w:rPr>
        <mc:AlternateContent>
          <mc:Choice Requires="wps">
            <w:drawing>
              <wp:anchor distT="0" distB="0" distL="114300" distR="114300" simplePos="0" relativeHeight="251650048" behindDoc="0" locked="0" layoutInCell="1" allowOverlap="1" wp14:anchorId="4A1B1110" wp14:editId="0B6A67DC">
                <wp:simplePos x="0" y="0"/>
                <wp:positionH relativeFrom="column">
                  <wp:posOffset>-15240</wp:posOffset>
                </wp:positionH>
                <wp:positionV relativeFrom="paragraph">
                  <wp:posOffset>92710</wp:posOffset>
                </wp:positionV>
                <wp:extent cx="6385560" cy="0"/>
                <wp:effectExtent l="10160" t="16510" r="30480" b="2159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5DEA3CF" id="_x0000_t32" coordsize="21600,21600" o:spt="32" o:oned="t" path="m0,0l21600,21600e" filled="f">
                <v:path arrowok="t" fillok="f" o:connecttype="none"/>
                <o:lock v:ext="edit" shapetype="t"/>
              </v:shapetype>
              <v:shape id="AutoShape 2" o:spid="_x0000_s1026" type="#_x0000_t32" style="position:absolute;margin-left:-1.2pt;margin-top:7.3pt;width:502.8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"/>
            </w:pict>
          </mc:Fallback>
        </mc:AlternateContent>
      </w:r>
    </w:p>
    <w:p w14:paraId="54DC62CE" w14:textId="429C3BE0" w:rsidR="005F7D86" w:rsidRPr="00ED12B7" w:rsidRDefault="00820866" w:rsidP="00D431AD">
      <w:pPr>
        <w:rPr>
          <w:sz w:val="22"/>
          <w:szCs w:val="22"/>
        </w:rPr>
      </w:pPr>
      <w:r w:rsidRPr="00ED12B7">
        <w:rPr>
          <w:sz w:val="22"/>
          <w:szCs w:val="22"/>
        </w:rPr>
        <w:t xml:space="preserve">Department of </w:t>
      </w:r>
      <w:r w:rsidR="00801CF1" w:rsidRPr="00ED12B7">
        <w:rPr>
          <w:sz w:val="22"/>
          <w:szCs w:val="22"/>
        </w:rPr>
        <w:t>Psychology</w:t>
      </w:r>
      <w:r w:rsidRPr="00ED12B7">
        <w:rPr>
          <w:sz w:val="22"/>
          <w:szCs w:val="22"/>
        </w:rPr>
        <w:tab/>
      </w:r>
      <w:r w:rsidRPr="00ED12B7">
        <w:rPr>
          <w:sz w:val="22"/>
          <w:szCs w:val="22"/>
        </w:rPr>
        <w:tab/>
      </w:r>
      <w:r w:rsidRPr="00ED12B7">
        <w:rPr>
          <w:sz w:val="22"/>
          <w:szCs w:val="22"/>
        </w:rPr>
        <w:tab/>
      </w:r>
      <w:r w:rsidR="00341A4C" w:rsidRPr="00ED12B7">
        <w:rPr>
          <w:sz w:val="22"/>
          <w:szCs w:val="22"/>
        </w:rPr>
        <w:t>Office</w:t>
      </w:r>
      <w:r w:rsidR="00486B2C" w:rsidRPr="00ED12B7">
        <w:rPr>
          <w:sz w:val="22"/>
          <w:szCs w:val="22"/>
        </w:rPr>
        <w:t xml:space="preserve">: </w:t>
      </w:r>
      <w:r w:rsidR="004A414B">
        <w:rPr>
          <w:sz w:val="22"/>
          <w:szCs w:val="22"/>
        </w:rPr>
        <w:t>(734) 763-1422</w:t>
      </w:r>
      <w:r w:rsidR="00884B73" w:rsidRPr="00ED12B7">
        <w:rPr>
          <w:sz w:val="22"/>
          <w:szCs w:val="22"/>
        </w:rPr>
        <w:tab/>
      </w:r>
    </w:p>
    <w:p w14:paraId="25C748F0" w14:textId="4A1933DE" w:rsidR="005F7D86" w:rsidRPr="00ED12B7" w:rsidRDefault="00801CF1" w:rsidP="00D431AD">
      <w:pPr>
        <w:rPr>
          <w:sz w:val="22"/>
          <w:szCs w:val="22"/>
        </w:rPr>
      </w:pPr>
      <w:r w:rsidRPr="00ED12B7">
        <w:rPr>
          <w:sz w:val="22"/>
          <w:szCs w:val="22"/>
        </w:rPr>
        <w:t xml:space="preserve">University </w:t>
      </w:r>
      <w:r w:rsidR="00C837CE">
        <w:rPr>
          <w:sz w:val="22"/>
          <w:szCs w:val="22"/>
        </w:rPr>
        <w:t>of Michigan</w:t>
      </w:r>
      <w:r w:rsidR="003234CE" w:rsidRPr="00ED12B7">
        <w:rPr>
          <w:sz w:val="22"/>
          <w:szCs w:val="22"/>
        </w:rPr>
        <w:tab/>
      </w:r>
      <w:r w:rsidR="00820866" w:rsidRPr="00ED12B7">
        <w:rPr>
          <w:sz w:val="22"/>
          <w:szCs w:val="22"/>
        </w:rPr>
        <w:tab/>
      </w:r>
      <w:r w:rsidR="00820866" w:rsidRPr="00ED12B7">
        <w:rPr>
          <w:sz w:val="22"/>
          <w:szCs w:val="22"/>
        </w:rPr>
        <w:tab/>
      </w:r>
      <w:r w:rsidR="00F80704" w:rsidRPr="00ED12B7">
        <w:rPr>
          <w:sz w:val="22"/>
          <w:szCs w:val="22"/>
        </w:rPr>
        <w:tab/>
      </w:r>
      <w:r w:rsidR="00292096" w:rsidRPr="00ED12B7">
        <w:rPr>
          <w:sz w:val="22"/>
          <w:szCs w:val="22"/>
        </w:rPr>
        <w:t xml:space="preserve">E-Mail: </w:t>
      </w:r>
      <w:hyperlink r:id="rId8" w:history="1">
        <w:r w:rsidR="00C837CE" w:rsidRPr="001D380C">
          <w:rPr>
            <w:rStyle w:val="Hyperlink"/>
            <w:sz w:val="22"/>
            <w:szCs w:val="22"/>
          </w:rPr>
          <w:t>aidangcw@umich.edu</w:t>
        </w:r>
      </w:hyperlink>
      <w:r w:rsidR="00C837CE">
        <w:rPr>
          <w:sz w:val="22"/>
          <w:szCs w:val="22"/>
        </w:rPr>
        <w:t xml:space="preserve"> </w:t>
      </w:r>
    </w:p>
    <w:p w14:paraId="6945D954" w14:textId="06BBA42D" w:rsidR="00820866" w:rsidRPr="00ED12B7" w:rsidRDefault="00220613" w:rsidP="00157B0A">
      <w:pPr>
        <w:rPr>
          <w:sz w:val="22"/>
          <w:szCs w:val="22"/>
        </w:rPr>
      </w:pPr>
      <w:r>
        <w:rPr>
          <w:sz w:val="22"/>
          <w:szCs w:val="22"/>
        </w:rPr>
        <w:t>221</w:t>
      </w:r>
      <w:r w:rsidR="00A51CAB" w:rsidRPr="00ED12B7">
        <w:rPr>
          <w:sz w:val="22"/>
          <w:szCs w:val="22"/>
        </w:rPr>
        <w:t>9</w:t>
      </w:r>
      <w:r w:rsidR="00405357" w:rsidRPr="00ED12B7">
        <w:rPr>
          <w:sz w:val="22"/>
          <w:szCs w:val="22"/>
        </w:rPr>
        <w:t xml:space="preserve"> </w:t>
      </w:r>
      <w:r w:rsidR="00C837CE">
        <w:rPr>
          <w:sz w:val="22"/>
          <w:szCs w:val="22"/>
        </w:rPr>
        <w:t>East Hall</w:t>
      </w:r>
      <w:r w:rsidR="00F80704" w:rsidRPr="00ED12B7">
        <w:rPr>
          <w:sz w:val="22"/>
          <w:szCs w:val="22"/>
        </w:rPr>
        <w:tab/>
      </w:r>
      <w:r w:rsidR="00F80704" w:rsidRPr="00ED12B7">
        <w:rPr>
          <w:sz w:val="22"/>
          <w:szCs w:val="22"/>
        </w:rPr>
        <w:tab/>
      </w:r>
      <w:r w:rsidR="00F80704" w:rsidRPr="00ED12B7">
        <w:rPr>
          <w:sz w:val="22"/>
          <w:szCs w:val="22"/>
        </w:rPr>
        <w:tab/>
      </w:r>
      <w:r w:rsidR="00F80704" w:rsidRPr="00ED12B7">
        <w:rPr>
          <w:sz w:val="22"/>
          <w:szCs w:val="22"/>
        </w:rPr>
        <w:tab/>
      </w:r>
      <w:r w:rsidR="00AD6D04" w:rsidRPr="00ED12B7">
        <w:rPr>
          <w:sz w:val="22"/>
          <w:szCs w:val="22"/>
        </w:rPr>
        <w:tab/>
      </w:r>
      <w:r w:rsidR="000707B0" w:rsidRPr="00ED12B7">
        <w:rPr>
          <w:sz w:val="22"/>
          <w:szCs w:val="22"/>
        </w:rPr>
        <w:t>Lab</w:t>
      </w:r>
      <w:r w:rsidR="005B04AD" w:rsidRPr="00ED12B7">
        <w:rPr>
          <w:sz w:val="22"/>
          <w:szCs w:val="22"/>
        </w:rPr>
        <w:t xml:space="preserve">: </w:t>
      </w:r>
      <w:hyperlink r:id="rId9" w:history="1">
        <w:r w:rsidR="00C36C1E" w:rsidRPr="00ED12B7">
          <w:rPr>
            <w:rStyle w:val="Hyperlink"/>
            <w:sz w:val="22"/>
            <w:szCs w:val="22"/>
          </w:rPr>
          <w:t>www.personalityprocesses.com</w:t>
        </w:r>
      </w:hyperlink>
      <w:r w:rsidR="00C36C1E" w:rsidRPr="00ED12B7">
        <w:rPr>
          <w:sz w:val="22"/>
          <w:szCs w:val="22"/>
        </w:rPr>
        <w:t xml:space="preserve"> </w:t>
      </w:r>
    </w:p>
    <w:p w14:paraId="20274004" w14:textId="43E7B60C" w:rsidR="00C837CE" w:rsidRPr="00C837CE" w:rsidRDefault="00C837CE" w:rsidP="00070179">
      <w:pPr>
        <w:pStyle w:val="NormalWeb"/>
        <w:spacing w:before="0" w:after="0"/>
        <w:rPr>
          <w:sz w:val="22"/>
          <w:szCs w:val="22"/>
        </w:rPr>
      </w:pPr>
      <w:r>
        <w:rPr>
          <w:sz w:val="22"/>
          <w:szCs w:val="22"/>
        </w:rPr>
        <w:t>530 Church</w:t>
      </w:r>
      <w:r w:rsidR="00405357" w:rsidRPr="00ED12B7">
        <w:rPr>
          <w:sz w:val="22"/>
          <w:szCs w:val="22"/>
        </w:rPr>
        <w:t xml:space="preserve"> Street</w:t>
      </w:r>
      <w:r w:rsidR="00F80704" w:rsidRPr="00ED12B7">
        <w:rPr>
          <w:sz w:val="22"/>
          <w:szCs w:val="22"/>
        </w:rPr>
        <w:tab/>
      </w:r>
      <w:r w:rsidR="00F80704" w:rsidRPr="00ED12B7">
        <w:rPr>
          <w:sz w:val="22"/>
          <w:szCs w:val="22"/>
        </w:rPr>
        <w:tab/>
      </w:r>
      <w:r w:rsidR="00F80704" w:rsidRPr="00ED12B7">
        <w:rPr>
          <w:sz w:val="22"/>
          <w:szCs w:val="22"/>
        </w:rPr>
        <w:tab/>
      </w:r>
      <w:r w:rsidR="00F80704" w:rsidRPr="00ED12B7">
        <w:rPr>
          <w:sz w:val="22"/>
          <w:szCs w:val="22"/>
        </w:rPr>
        <w:tab/>
      </w:r>
      <w:r w:rsidR="000707B0" w:rsidRPr="00ED12B7">
        <w:rPr>
          <w:sz w:val="22"/>
          <w:szCs w:val="22"/>
        </w:rPr>
        <w:t>Department:</w:t>
      </w:r>
      <w:r>
        <w:rPr>
          <w:sz w:val="22"/>
          <w:szCs w:val="22"/>
        </w:rPr>
        <w:t xml:space="preserve"> </w:t>
      </w:r>
      <w:r>
        <w:rPr>
          <w:sz w:val="22"/>
          <w:szCs w:val="22"/>
        </w:rPr>
        <w:fldChar w:fldCharType="begin"/>
      </w:r>
      <w:r>
        <w:rPr>
          <w:sz w:val="22"/>
          <w:szCs w:val="22"/>
        </w:rPr>
        <w:instrText>HYPERLINK "</w:instrText>
      </w:r>
      <w:r w:rsidRPr="00C837CE">
        <w:rPr>
          <w:sz w:val="22"/>
          <w:szCs w:val="22"/>
        </w:rPr>
        <w:instrText>https://lsa.umich.edu/psych/people/faculty/aidangcw.html</w:instrText>
      </w:r>
      <w:r>
        <w:rPr>
          <w:sz w:val="22"/>
          <w:szCs w:val="22"/>
        </w:rPr>
        <w:instrText xml:space="preserve"> </w:instrText>
      </w:r>
    </w:p>
    <w:p w14:paraId="1CCFAD73" w14:textId="594163B0" w:rsidR="00C837CE" w:rsidRPr="001D380C" w:rsidRDefault="00C837CE" w:rsidP="00070179">
      <w:pPr>
        <w:pStyle w:val="NormalWeb"/>
        <w:spacing w:before="0" w:after="0"/>
        <w:rPr>
          <w:rStyle w:val="Hyperlink"/>
          <w:sz w:val="22"/>
          <w:szCs w:val="22"/>
        </w:rPr>
      </w:pPr>
      <w:r>
        <w:rPr>
          <w:sz w:val="22"/>
          <w:szCs w:val="22"/>
        </w:rPr>
        <w:instrText>"</w:instrText>
      </w:r>
      <w:r>
        <w:rPr>
          <w:sz w:val="22"/>
          <w:szCs w:val="22"/>
        </w:rPr>
      </w:r>
      <w:r>
        <w:rPr>
          <w:sz w:val="22"/>
          <w:szCs w:val="22"/>
        </w:rPr>
        <w:fldChar w:fldCharType="separate"/>
      </w:r>
      <w:r w:rsidRPr="001D380C">
        <w:rPr>
          <w:rStyle w:val="Hyperlink"/>
          <w:sz w:val="22"/>
          <w:szCs w:val="22"/>
        </w:rPr>
        <w:t>lsa.umich.edu/psych/people/faculty/</w:t>
      </w:r>
      <w:proofErr w:type="spellStart"/>
      <w:r w:rsidRPr="001D380C">
        <w:rPr>
          <w:rStyle w:val="Hyperlink"/>
          <w:sz w:val="22"/>
          <w:szCs w:val="22"/>
        </w:rPr>
        <w:t>aidangcw</w:t>
      </w:r>
      <w:proofErr w:type="spellEnd"/>
    </w:p>
    <w:p w14:paraId="5F7F469E" w14:textId="2B3FC181" w:rsidR="00405357" w:rsidRPr="00ED12B7" w:rsidRDefault="00C837CE" w:rsidP="00D431AD">
      <w:pPr>
        <w:pStyle w:val="NormalWeb"/>
        <w:spacing w:before="0" w:after="0"/>
        <w:rPr>
          <w:sz w:val="22"/>
          <w:szCs w:val="22"/>
        </w:rPr>
      </w:pPr>
      <w:r>
        <w:rPr>
          <w:sz w:val="22"/>
          <w:szCs w:val="22"/>
        </w:rPr>
        <w:fldChar w:fldCharType="end"/>
      </w:r>
      <w:r>
        <w:rPr>
          <w:sz w:val="22"/>
          <w:szCs w:val="22"/>
        </w:rPr>
        <w:t>Ann Arbor, MI 48109</w:t>
      </w:r>
      <w:r w:rsidR="00070179" w:rsidRPr="00ED12B7">
        <w:rPr>
          <w:sz w:val="22"/>
          <w:szCs w:val="22"/>
        </w:rPr>
        <w:tab/>
      </w:r>
      <w:r w:rsidR="00070179" w:rsidRPr="00ED12B7">
        <w:rPr>
          <w:sz w:val="22"/>
          <w:szCs w:val="22"/>
        </w:rPr>
        <w:tab/>
      </w:r>
      <w:r w:rsidR="00070179" w:rsidRPr="00ED12B7">
        <w:rPr>
          <w:sz w:val="22"/>
          <w:szCs w:val="22"/>
        </w:rPr>
        <w:tab/>
      </w:r>
      <w:r w:rsidR="00070179" w:rsidRPr="00ED12B7">
        <w:rPr>
          <w:sz w:val="22"/>
          <w:szCs w:val="22"/>
        </w:rPr>
        <w:tab/>
        <w:t xml:space="preserve">Google Scholar: </w:t>
      </w:r>
      <w:hyperlink r:id="rId10" w:history="1">
        <w:r w:rsidR="00070179" w:rsidRPr="00ED12B7">
          <w:rPr>
            <w:rStyle w:val="Hyperlink"/>
            <w:bCs/>
            <w:sz w:val="22"/>
            <w:szCs w:val="22"/>
          </w:rPr>
          <w:t>http://tinyurl.com/zcrqace</w:t>
        </w:r>
      </w:hyperlink>
      <w:r w:rsidR="00070179" w:rsidRPr="00ED12B7">
        <w:rPr>
          <w:bCs/>
          <w:sz w:val="22"/>
          <w:szCs w:val="22"/>
        </w:rPr>
        <w:t xml:space="preserve"> </w:t>
      </w:r>
    </w:p>
    <w:p w14:paraId="30C50AF8" w14:textId="77777777" w:rsidR="00830CFA" w:rsidRPr="00ED12B7" w:rsidRDefault="00830CFA" w:rsidP="00D431AD">
      <w:pPr>
        <w:jc w:val="center"/>
        <w:rPr>
          <w:sz w:val="22"/>
          <w:szCs w:val="22"/>
          <w:u w:val="single"/>
        </w:rPr>
      </w:pPr>
    </w:p>
    <w:p w14:paraId="5BE7489F" w14:textId="77777777" w:rsidR="009C6DF1" w:rsidRPr="009C6DF1" w:rsidRDefault="009C6DF1" w:rsidP="009C6DF1">
      <w:pPr>
        <w:rPr>
          <w:sz w:val="22"/>
          <w:szCs w:val="22"/>
        </w:rPr>
      </w:pPr>
    </w:p>
    <w:p w14:paraId="14BCDBF1" w14:textId="49B4D579" w:rsidR="001F625F" w:rsidRPr="00ED12B7" w:rsidRDefault="001F625F" w:rsidP="001F625F">
      <w:pPr>
        <w:jc w:val="center"/>
        <w:rPr>
          <w:b/>
          <w:sz w:val="22"/>
          <w:szCs w:val="22"/>
        </w:rPr>
      </w:pPr>
      <w:r>
        <w:rPr>
          <w:b/>
          <w:sz w:val="22"/>
          <w:szCs w:val="22"/>
        </w:rPr>
        <w:t>CURRENT EMPLOYMENT</w:t>
      </w:r>
    </w:p>
    <w:p w14:paraId="2C4E777B" w14:textId="77777777" w:rsidR="001F625F" w:rsidRPr="00ED12B7" w:rsidRDefault="001F625F" w:rsidP="001F625F">
      <w:pPr>
        <w:rPr>
          <w:sz w:val="22"/>
          <w:szCs w:val="22"/>
        </w:rPr>
      </w:pPr>
      <w:r w:rsidRPr="00ED12B7">
        <w:rPr>
          <w:noProof/>
          <w:sz w:val="22"/>
          <w:szCs w:val="22"/>
        </w:rPr>
        <mc:AlternateContent>
          <mc:Choice Requires="wps">
            <w:drawing>
              <wp:anchor distT="0" distB="0" distL="114300" distR="114300" simplePos="0" relativeHeight="251681792" behindDoc="0" locked="0" layoutInCell="1" allowOverlap="1" wp14:anchorId="715F130C" wp14:editId="676A9D0B">
                <wp:simplePos x="0" y="0"/>
                <wp:positionH relativeFrom="column">
                  <wp:posOffset>-68580</wp:posOffset>
                </wp:positionH>
                <wp:positionV relativeFrom="paragraph">
                  <wp:posOffset>55880</wp:posOffset>
                </wp:positionV>
                <wp:extent cx="6385560" cy="0"/>
                <wp:effectExtent l="7620" t="17780" r="20320" b="20320"/>
                <wp:wrapNone/>
                <wp:docPr id="1386541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2D7F9" id="_x0000_t32" coordsize="21600,21600" o:spt="32" o:oned="t" path="m,l21600,21600e" filled="f">
                <v:path arrowok="t" fillok="f" o:connecttype="none"/>
                <o:lock v:ext="edit" shapetype="t"/>
              </v:shapetype>
              <v:shape id="AutoShape 18" o:spid="_x0000_s1026" type="#_x0000_t32" style="position:absolute;margin-left:-5.4pt;margin-top:4.4pt;width:502.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"/>
            </w:pict>
          </mc:Fallback>
        </mc:AlternateContent>
      </w:r>
    </w:p>
    <w:p w14:paraId="594A75BC" w14:textId="77777777" w:rsidR="001F625F" w:rsidRPr="00ED12B7" w:rsidRDefault="001F625F" w:rsidP="001F625F">
      <w:pPr>
        <w:rPr>
          <w:sz w:val="22"/>
          <w:szCs w:val="22"/>
        </w:rPr>
      </w:pPr>
    </w:p>
    <w:p w14:paraId="18939526" w14:textId="206CE1EC" w:rsidR="001F625F" w:rsidRDefault="001F625F" w:rsidP="001F625F">
      <w:pPr>
        <w:ind w:left="1440" w:hanging="1440"/>
        <w:rPr>
          <w:sz w:val="22"/>
          <w:szCs w:val="22"/>
        </w:rPr>
      </w:pPr>
      <w:r>
        <w:rPr>
          <w:sz w:val="22"/>
          <w:szCs w:val="22"/>
        </w:rPr>
        <w:t>Professor of Psychology and Psychiatry, University of Michigan</w:t>
      </w:r>
    </w:p>
    <w:p w14:paraId="70CDA333" w14:textId="77777777" w:rsidR="001F625F" w:rsidRDefault="001F625F" w:rsidP="001F625F">
      <w:pPr>
        <w:ind w:left="1440" w:hanging="1440"/>
        <w:rPr>
          <w:sz w:val="22"/>
          <w:szCs w:val="22"/>
        </w:rPr>
      </w:pPr>
      <w:r>
        <w:rPr>
          <w:sz w:val="22"/>
          <w:szCs w:val="22"/>
        </w:rPr>
        <w:tab/>
      </w:r>
    </w:p>
    <w:p w14:paraId="1BFAD7E9" w14:textId="3EF9DE24" w:rsidR="001F625F" w:rsidRDefault="001F625F" w:rsidP="001F625F">
      <w:pPr>
        <w:ind w:left="1440" w:hanging="1440"/>
        <w:rPr>
          <w:sz w:val="22"/>
          <w:szCs w:val="22"/>
        </w:rPr>
      </w:pPr>
      <w:r>
        <w:rPr>
          <w:sz w:val="22"/>
          <w:szCs w:val="22"/>
        </w:rPr>
        <w:t>Phil F. Jenkins Research Professor of Depression, Eisenberg Family Depression Center, University of Michigan</w:t>
      </w:r>
    </w:p>
    <w:p w14:paraId="0139CD35" w14:textId="77777777" w:rsidR="001F625F" w:rsidRDefault="001F625F" w:rsidP="001F625F">
      <w:pPr>
        <w:ind w:left="1440" w:hanging="1440"/>
        <w:rPr>
          <w:sz w:val="22"/>
          <w:szCs w:val="22"/>
        </w:rPr>
      </w:pPr>
    </w:p>
    <w:p w14:paraId="57A629E7" w14:textId="77777777" w:rsidR="001F625F" w:rsidRDefault="001F625F" w:rsidP="000B5D25">
      <w:pPr>
        <w:jc w:val="center"/>
        <w:rPr>
          <w:b/>
          <w:sz w:val="22"/>
          <w:szCs w:val="22"/>
        </w:rPr>
      </w:pPr>
    </w:p>
    <w:p w14:paraId="1ECE1710" w14:textId="396E4DA9" w:rsidR="000B5D25" w:rsidRPr="00ED12B7" w:rsidRDefault="00BD2CB2" w:rsidP="000B5D25">
      <w:pPr>
        <w:jc w:val="center"/>
        <w:rPr>
          <w:b/>
          <w:sz w:val="22"/>
          <w:szCs w:val="22"/>
        </w:rPr>
      </w:pPr>
      <w:r>
        <w:rPr>
          <w:b/>
          <w:sz w:val="22"/>
          <w:szCs w:val="22"/>
        </w:rPr>
        <w:t>EMPLOYMENT HISTORY</w:t>
      </w:r>
    </w:p>
    <w:p w14:paraId="63578898" w14:textId="77777777" w:rsidR="000B5D25" w:rsidRPr="00ED12B7" w:rsidRDefault="00A61DB4" w:rsidP="000B5D25">
      <w:pPr>
        <w:rPr>
          <w:sz w:val="22"/>
          <w:szCs w:val="22"/>
        </w:rPr>
      </w:pPr>
      <w:r w:rsidRPr="00ED12B7">
        <w:rPr>
          <w:noProof/>
          <w:sz w:val="22"/>
          <w:szCs w:val="22"/>
        </w:rPr>
        <mc:AlternateContent>
          <mc:Choice Requires="wps">
            <w:drawing>
              <wp:anchor distT="0" distB="0" distL="114300" distR="114300" simplePos="0" relativeHeight="251658240" behindDoc="0" locked="0" layoutInCell="1" allowOverlap="1" wp14:anchorId="0C1F2816" wp14:editId="22517A35">
                <wp:simplePos x="0" y="0"/>
                <wp:positionH relativeFrom="column">
                  <wp:posOffset>-68580</wp:posOffset>
                </wp:positionH>
                <wp:positionV relativeFrom="paragraph">
                  <wp:posOffset>55880</wp:posOffset>
                </wp:positionV>
                <wp:extent cx="6385560" cy="0"/>
                <wp:effectExtent l="7620" t="17780" r="20320" b="2032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03063D" id="AutoShape 18" o:spid="_x0000_s1026" type="#_x0000_t32" style="position:absolute;margin-left:-5.4pt;margin-top:4.4pt;width:50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"/>
            </w:pict>
          </mc:Fallback>
        </mc:AlternateContent>
      </w:r>
    </w:p>
    <w:p w14:paraId="30200982" w14:textId="77777777" w:rsidR="000B5D25" w:rsidRPr="00ED12B7" w:rsidRDefault="000B5D25" w:rsidP="000B5D25">
      <w:pPr>
        <w:rPr>
          <w:sz w:val="22"/>
          <w:szCs w:val="22"/>
        </w:rPr>
      </w:pPr>
    </w:p>
    <w:p w14:paraId="7F7CC6F9" w14:textId="677F7465" w:rsidR="001F625F" w:rsidRDefault="001F625F" w:rsidP="001F625F">
      <w:pPr>
        <w:ind w:left="1440" w:hanging="1440"/>
        <w:rPr>
          <w:sz w:val="22"/>
          <w:szCs w:val="22"/>
        </w:rPr>
      </w:pPr>
      <w:r>
        <w:rPr>
          <w:sz w:val="22"/>
          <w:szCs w:val="22"/>
        </w:rPr>
        <w:t>2025-pres.</w:t>
      </w:r>
      <w:r>
        <w:rPr>
          <w:sz w:val="22"/>
          <w:szCs w:val="22"/>
        </w:rPr>
        <w:tab/>
        <w:t>Professor, Department of Psychiatry, University of Michigan</w:t>
      </w:r>
    </w:p>
    <w:p w14:paraId="646A370A" w14:textId="77777777" w:rsidR="001F625F" w:rsidRDefault="001F625F" w:rsidP="00C14B06">
      <w:pPr>
        <w:ind w:left="1440" w:hanging="1440"/>
        <w:rPr>
          <w:sz w:val="22"/>
          <w:szCs w:val="22"/>
        </w:rPr>
      </w:pPr>
    </w:p>
    <w:p w14:paraId="6AA1ECF2" w14:textId="69A3A070" w:rsidR="000B1CC3" w:rsidRDefault="000B1CC3" w:rsidP="00C14B06">
      <w:pPr>
        <w:ind w:left="1440" w:hanging="1440"/>
        <w:rPr>
          <w:sz w:val="22"/>
          <w:szCs w:val="22"/>
        </w:rPr>
      </w:pPr>
      <w:r>
        <w:rPr>
          <w:sz w:val="22"/>
          <w:szCs w:val="22"/>
        </w:rPr>
        <w:t>202</w:t>
      </w:r>
      <w:r w:rsidR="00280E2A">
        <w:rPr>
          <w:sz w:val="22"/>
          <w:szCs w:val="22"/>
        </w:rPr>
        <w:t>3</w:t>
      </w:r>
      <w:r>
        <w:rPr>
          <w:sz w:val="22"/>
          <w:szCs w:val="22"/>
        </w:rPr>
        <w:t>-</w:t>
      </w:r>
      <w:r w:rsidR="001F625F">
        <w:rPr>
          <w:sz w:val="22"/>
          <w:szCs w:val="22"/>
        </w:rPr>
        <w:t>pres.</w:t>
      </w:r>
      <w:r>
        <w:rPr>
          <w:sz w:val="22"/>
          <w:szCs w:val="22"/>
        </w:rPr>
        <w:tab/>
        <w:t>Professor, Department of Psychology, University of Michigan</w:t>
      </w:r>
    </w:p>
    <w:p w14:paraId="51DF44C6" w14:textId="77777777" w:rsidR="00103D4A" w:rsidRDefault="000B1CC3" w:rsidP="00C14B06">
      <w:pPr>
        <w:ind w:left="1440" w:hanging="1440"/>
        <w:rPr>
          <w:sz w:val="22"/>
          <w:szCs w:val="22"/>
        </w:rPr>
      </w:pPr>
      <w:r>
        <w:rPr>
          <w:sz w:val="22"/>
          <w:szCs w:val="22"/>
        </w:rPr>
        <w:tab/>
      </w:r>
    </w:p>
    <w:p w14:paraId="398EEEFA" w14:textId="52FB82D0" w:rsidR="000B1CC3" w:rsidRDefault="00103D4A" w:rsidP="00C14B06">
      <w:pPr>
        <w:ind w:left="1440" w:hanging="1440"/>
        <w:rPr>
          <w:sz w:val="22"/>
          <w:szCs w:val="22"/>
        </w:rPr>
      </w:pPr>
      <w:r>
        <w:rPr>
          <w:sz w:val="22"/>
          <w:szCs w:val="22"/>
        </w:rPr>
        <w:t>2023-</w:t>
      </w:r>
      <w:r w:rsidR="001F625F">
        <w:rPr>
          <w:sz w:val="22"/>
          <w:szCs w:val="22"/>
        </w:rPr>
        <w:t>pres.</w:t>
      </w:r>
      <w:r>
        <w:rPr>
          <w:sz w:val="22"/>
          <w:szCs w:val="22"/>
        </w:rPr>
        <w:t xml:space="preserve"> </w:t>
      </w:r>
      <w:r>
        <w:rPr>
          <w:sz w:val="22"/>
          <w:szCs w:val="22"/>
        </w:rPr>
        <w:tab/>
      </w:r>
      <w:r w:rsidR="00A1158B">
        <w:rPr>
          <w:sz w:val="22"/>
          <w:szCs w:val="22"/>
        </w:rPr>
        <w:t xml:space="preserve">Phil F. Jenkins </w:t>
      </w:r>
      <w:r w:rsidR="000B1CC3">
        <w:rPr>
          <w:sz w:val="22"/>
          <w:szCs w:val="22"/>
        </w:rPr>
        <w:t>Research Professor of Depression, Eisenberg Family Depression Center</w:t>
      </w:r>
      <w:r>
        <w:rPr>
          <w:sz w:val="22"/>
          <w:szCs w:val="22"/>
        </w:rPr>
        <w:t>, University of Michigan</w:t>
      </w:r>
    </w:p>
    <w:p w14:paraId="057DDF24" w14:textId="77777777" w:rsidR="004A414B" w:rsidRDefault="004A414B" w:rsidP="001F625F">
      <w:pPr>
        <w:rPr>
          <w:sz w:val="22"/>
          <w:szCs w:val="22"/>
        </w:rPr>
      </w:pPr>
    </w:p>
    <w:p w14:paraId="417F0872" w14:textId="3AD13533" w:rsidR="004A414B" w:rsidRDefault="004A414B" w:rsidP="00C14B06">
      <w:pPr>
        <w:ind w:left="1440" w:hanging="1440"/>
        <w:rPr>
          <w:sz w:val="22"/>
          <w:szCs w:val="22"/>
        </w:rPr>
      </w:pPr>
      <w:r>
        <w:rPr>
          <w:sz w:val="22"/>
          <w:szCs w:val="22"/>
        </w:rPr>
        <w:t>2023-</w:t>
      </w:r>
      <w:r w:rsidR="001F625F">
        <w:rPr>
          <w:sz w:val="22"/>
          <w:szCs w:val="22"/>
        </w:rPr>
        <w:t>2024</w:t>
      </w:r>
      <w:r>
        <w:rPr>
          <w:sz w:val="22"/>
          <w:szCs w:val="22"/>
        </w:rPr>
        <w:t xml:space="preserve"> </w:t>
      </w:r>
      <w:r>
        <w:rPr>
          <w:sz w:val="22"/>
          <w:szCs w:val="22"/>
        </w:rPr>
        <w:tab/>
        <w:t>Adjunct Professor, Department of Psychology, University of Pittsburgh</w:t>
      </w:r>
    </w:p>
    <w:p w14:paraId="23D7D74C" w14:textId="77777777" w:rsidR="000B1CC3" w:rsidRDefault="000B1CC3" w:rsidP="00C14B06">
      <w:pPr>
        <w:ind w:left="1440" w:hanging="1440"/>
        <w:rPr>
          <w:sz w:val="22"/>
          <w:szCs w:val="22"/>
        </w:rPr>
      </w:pPr>
    </w:p>
    <w:p w14:paraId="38722FD1" w14:textId="5751BEC0" w:rsidR="00136E59" w:rsidRDefault="00136E59" w:rsidP="00C14B06">
      <w:pPr>
        <w:ind w:left="1440" w:hanging="1440"/>
        <w:rPr>
          <w:sz w:val="22"/>
          <w:szCs w:val="22"/>
        </w:rPr>
      </w:pPr>
      <w:r>
        <w:rPr>
          <w:sz w:val="22"/>
          <w:szCs w:val="22"/>
        </w:rPr>
        <w:t>2022</w:t>
      </w:r>
      <w:r w:rsidR="0088116D">
        <w:rPr>
          <w:sz w:val="22"/>
          <w:szCs w:val="22"/>
        </w:rPr>
        <w:t>-</w:t>
      </w:r>
      <w:r w:rsidR="000B1CC3">
        <w:rPr>
          <w:sz w:val="22"/>
          <w:szCs w:val="22"/>
        </w:rPr>
        <w:t>202</w:t>
      </w:r>
      <w:r w:rsidR="00280E2A">
        <w:rPr>
          <w:sz w:val="22"/>
          <w:szCs w:val="22"/>
        </w:rPr>
        <w:t>3</w:t>
      </w:r>
      <w:r w:rsidR="00430A1F">
        <w:rPr>
          <w:sz w:val="22"/>
          <w:szCs w:val="22"/>
        </w:rPr>
        <w:tab/>
      </w:r>
      <w:r>
        <w:rPr>
          <w:sz w:val="22"/>
          <w:szCs w:val="22"/>
        </w:rPr>
        <w:t>Professor, Department of Psychology, University of Pittsburgh</w:t>
      </w:r>
    </w:p>
    <w:p w14:paraId="3445C12A" w14:textId="77777777" w:rsidR="00136E59" w:rsidRDefault="00136E59" w:rsidP="00C14B06">
      <w:pPr>
        <w:ind w:left="1440" w:hanging="1440"/>
        <w:rPr>
          <w:sz w:val="22"/>
          <w:szCs w:val="22"/>
        </w:rPr>
      </w:pPr>
    </w:p>
    <w:p w14:paraId="3D88A2C8" w14:textId="0FA12644" w:rsidR="00D34603" w:rsidRPr="00ED12B7" w:rsidRDefault="00D34603" w:rsidP="00C14B06">
      <w:pPr>
        <w:ind w:left="1440" w:hanging="1440"/>
        <w:rPr>
          <w:sz w:val="22"/>
          <w:szCs w:val="22"/>
        </w:rPr>
      </w:pPr>
      <w:r w:rsidRPr="00ED12B7">
        <w:rPr>
          <w:sz w:val="22"/>
          <w:szCs w:val="22"/>
        </w:rPr>
        <w:t>2019</w:t>
      </w:r>
      <w:r w:rsidR="00B42BF2" w:rsidRPr="00ED12B7">
        <w:rPr>
          <w:sz w:val="22"/>
          <w:szCs w:val="22"/>
        </w:rPr>
        <w:t>-</w:t>
      </w:r>
      <w:r w:rsidR="00136E59">
        <w:rPr>
          <w:sz w:val="22"/>
          <w:szCs w:val="22"/>
        </w:rPr>
        <w:t>2022</w:t>
      </w:r>
      <w:r w:rsidRPr="00ED12B7">
        <w:rPr>
          <w:sz w:val="22"/>
          <w:szCs w:val="22"/>
        </w:rPr>
        <w:tab/>
        <w:t>Associate Professor, Department of Psychology, University of Pittsburgh</w:t>
      </w:r>
    </w:p>
    <w:p w14:paraId="628A7801" w14:textId="77777777" w:rsidR="00D34603" w:rsidRPr="00ED12B7" w:rsidRDefault="00D34603" w:rsidP="00C14B06">
      <w:pPr>
        <w:ind w:left="1440" w:hanging="1440"/>
        <w:rPr>
          <w:sz w:val="22"/>
          <w:szCs w:val="22"/>
        </w:rPr>
      </w:pPr>
    </w:p>
    <w:p w14:paraId="688337FE" w14:textId="40B2D10D" w:rsidR="000B5D25" w:rsidRPr="00ED12B7" w:rsidRDefault="000B5D25" w:rsidP="00C14B06">
      <w:pPr>
        <w:ind w:left="1440" w:hanging="1440"/>
        <w:rPr>
          <w:sz w:val="22"/>
          <w:szCs w:val="22"/>
        </w:rPr>
      </w:pPr>
      <w:r w:rsidRPr="00ED12B7">
        <w:rPr>
          <w:sz w:val="22"/>
          <w:szCs w:val="22"/>
        </w:rPr>
        <w:t>2014</w:t>
      </w:r>
      <w:r w:rsidR="00235BDC" w:rsidRPr="00ED12B7">
        <w:rPr>
          <w:sz w:val="22"/>
          <w:szCs w:val="22"/>
        </w:rPr>
        <w:t>-</w:t>
      </w:r>
      <w:r w:rsidR="00B42BF2" w:rsidRPr="00ED12B7">
        <w:rPr>
          <w:sz w:val="22"/>
          <w:szCs w:val="22"/>
        </w:rPr>
        <w:t>2019</w:t>
      </w:r>
      <w:r w:rsidR="00C14B06" w:rsidRPr="00ED12B7">
        <w:rPr>
          <w:sz w:val="22"/>
          <w:szCs w:val="22"/>
        </w:rPr>
        <w:tab/>
        <w:t xml:space="preserve">Assistant Professor, </w:t>
      </w:r>
      <w:r w:rsidRPr="00ED12B7">
        <w:rPr>
          <w:sz w:val="22"/>
          <w:szCs w:val="22"/>
        </w:rPr>
        <w:t>Department of Psychology</w:t>
      </w:r>
      <w:r w:rsidR="00D90A31" w:rsidRPr="00ED12B7">
        <w:rPr>
          <w:sz w:val="22"/>
          <w:szCs w:val="22"/>
        </w:rPr>
        <w:t xml:space="preserve">, </w:t>
      </w:r>
      <w:r w:rsidRPr="00ED12B7">
        <w:rPr>
          <w:sz w:val="22"/>
          <w:szCs w:val="22"/>
        </w:rPr>
        <w:t>University of Pittsburgh</w:t>
      </w:r>
    </w:p>
    <w:p w14:paraId="0D08021D" w14:textId="77777777" w:rsidR="000B5D25" w:rsidRPr="00ED12B7" w:rsidRDefault="000B5D25" w:rsidP="000B5D25">
      <w:pPr>
        <w:ind w:left="1440" w:hanging="1440"/>
        <w:rPr>
          <w:sz w:val="22"/>
          <w:szCs w:val="22"/>
        </w:rPr>
      </w:pPr>
    </w:p>
    <w:p w14:paraId="640928CE" w14:textId="77777777" w:rsidR="000B5D25" w:rsidRPr="00ED12B7" w:rsidRDefault="000B5D25" w:rsidP="00D431AD">
      <w:pPr>
        <w:jc w:val="center"/>
        <w:rPr>
          <w:b/>
          <w:sz w:val="22"/>
          <w:szCs w:val="22"/>
        </w:rPr>
      </w:pPr>
    </w:p>
    <w:p w14:paraId="4E6F57D4" w14:textId="77777777" w:rsidR="005F7D86" w:rsidRPr="00ED12B7" w:rsidRDefault="00687C99" w:rsidP="00D431AD">
      <w:pPr>
        <w:jc w:val="center"/>
        <w:rPr>
          <w:b/>
          <w:sz w:val="22"/>
          <w:szCs w:val="22"/>
        </w:rPr>
      </w:pPr>
      <w:r w:rsidRPr="00ED12B7">
        <w:rPr>
          <w:b/>
          <w:sz w:val="22"/>
          <w:szCs w:val="22"/>
        </w:rPr>
        <w:t>ACADEMIC HISTORY</w:t>
      </w:r>
    </w:p>
    <w:p w14:paraId="2089368F" w14:textId="77777777" w:rsidR="00834F71" w:rsidRPr="00ED12B7" w:rsidRDefault="00A61DB4" w:rsidP="00D431AD">
      <w:pPr>
        <w:rPr>
          <w:sz w:val="22"/>
          <w:szCs w:val="22"/>
        </w:rPr>
      </w:pPr>
      <w:r w:rsidRPr="00ED12B7">
        <w:rPr>
          <w:noProof/>
          <w:sz w:val="22"/>
          <w:szCs w:val="22"/>
        </w:rPr>
        <mc:AlternateContent>
          <mc:Choice Requires="wps">
            <w:drawing>
              <wp:anchor distT="0" distB="0" distL="114300" distR="114300" simplePos="0" relativeHeight="251651072" behindDoc="0" locked="0" layoutInCell="1" allowOverlap="1" wp14:anchorId="2ACA0F28" wp14:editId="24B44B72">
                <wp:simplePos x="0" y="0"/>
                <wp:positionH relativeFrom="column">
                  <wp:posOffset>-68580</wp:posOffset>
                </wp:positionH>
                <wp:positionV relativeFrom="paragraph">
                  <wp:posOffset>55880</wp:posOffset>
                </wp:positionV>
                <wp:extent cx="6385560" cy="0"/>
                <wp:effectExtent l="7620" t="17780" r="20320" b="2032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4691D0F" id="AutoShape 3" o:spid="_x0000_s1026" type="#_x0000_t32" style="position:absolute;margin-left:-5.4pt;margin-top:4.4pt;width:502.8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"/>
            </w:pict>
          </mc:Fallback>
        </mc:AlternateContent>
      </w:r>
    </w:p>
    <w:p w14:paraId="4AFEDDEC" w14:textId="77777777" w:rsidR="00687C99" w:rsidRPr="00ED12B7" w:rsidRDefault="00687C99" w:rsidP="00D431AD">
      <w:pPr>
        <w:rPr>
          <w:sz w:val="22"/>
          <w:szCs w:val="22"/>
        </w:rPr>
      </w:pPr>
    </w:p>
    <w:p w14:paraId="3F9AB4CD" w14:textId="584711DD" w:rsidR="00D34603" w:rsidRPr="00ED12B7" w:rsidRDefault="00D34603" w:rsidP="00D34603">
      <w:pPr>
        <w:ind w:left="1440" w:hanging="1440"/>
        <w:rPr>
          <w:sz w:val="22"/>
          <w:szCs w:val="22"/>
        </w:rPr>
      </w:pPr>
      <w:r w:rsidRPr="00ED12B7">
        <w:rPr>
          <w:sz w:val="22"/>
          <w:szCs w:val="22"/>
        </w:rPr>
        <w:t>2013</w:t>
      </w:r>
      <w:r w:rsidRPr="00ED12B7">
        <w:rPr>
          <w:sz w:val="22"/>
          <w:szCs w:val="22"/>
        </w:rPr>
        <w:tab/>
      </w:r>
      <w:r w:rsidRPr="00ED12B7">
        <w:rPr>
          <w:sz w:val="22"/>
          <w:szCs w:val="22"/>
        </w:rPr>
        <w:tab/>
        <w:t xml:space="preserve">Postdoctoral Fellow, Ruth L. </w:t>
      </w:r>
      <w:proofErr w:type="spellStart"/>
      <w:r w:rsidRPr="00ED12B7">
        <w:rPr>
          <w:sz w:val="22"/>
          <w:szCs w:val="22"/>
        </w:rPr>
        <w:t>Kirschstein</w:t>
      </w:r>
      <w:proofErr w:type="spellEnd"/>
      <w:r w:rsidRPr="00ED12B7">
        <w:rPr>
          <w:sz w:val="22"/>
          <w:szCs w:val="22"/>
        </w:rPr>
        <w:t xml:space="preserve"> NRSA Individual Fellowship </w:t>
      </w:r>
      <w:r w:rsidR="001E34D9">
        <w:rPr>
          <w:sz w:val="22"/>
          <w:szCs w:val="22"/>
        </w:rPr>
        <w:t>(F32)</w:t>
      </w:r>
    </w:p>
    <w:p w14:paraId="2D16EE85" w14:textId="77777777" w:rsidR="00D34603" w:rsidRPr="00ED12B7" w:rsidRDefault="00D34603" w:rsidP="00D34603">
      <w:pPr>
        <w:ind w:left="1440" w:hanging="1440"/>
        <w:rPr>
          <w:sz w:val="22"/>
          <w:szCs w:val="22"/>
        </w:rPr>
      </w:pPr>
      <w:r w:rsidRPr="00ED12B7">
        <w:rPr>
          <w:sz w:val="22"/>
          <w:szCs w:val="22"/>
        </w:rPr>
        <w:tab/>
      </w:r>
      <w:r w:rsidRPr="00ED12B7">
        <w:rPr>
          <w:sz w:val="22"/>
          <w:szCs w:val="22"/>
        </w:rPr>
        <w:tab/>
        <w:t>Department of Psychology, State University of New York at Buffalo</w:t>
      </w:r>
      <w:r w:rsidRPr="00ED12B7">
        <w:rPr>
          <w:sz w:val="22"/>
          <w:szCs w:val="22"/>
        </w:rPr>
        <w:tab/>
      </w:r>
    </w:p>
    <w:p w14:paraId="63C93A2F" w14:textId="77777777" w:rsidR="00D34603" w:rsidRPr="00ED12B7" w:rsidRDefault="00D34603" w:rsidP="00D34603">
      <w:pPr>
        <w:ind w:left="1440" w:hanging="1440"/>
        <w:rPr>
          <w:sz w:val="22"/>
          <w:szCs w:val="22"/>
        </w:rPr>
      </w:pPr>
    </w:p>
    <w:p w14:paraId="39C9FD0F" w14:textId="32365384" w:rsidR="00D34603" w:rsidRPr="00ED12B7" w:rsidRDefault="00D34603" w:rsidP="00D34603">
      <w:pPr>
        <w:ind w:left="1440" w:hanging="1440"/>
        <w:rPr>
          <w:sz w:val="22"/>
          <w:szCs w:val="22"/>
        </w:rPr>
      </w:pPr>
      <w:r w:rsidRPr="00ED12B7">
        <w:rPr>
          <w:sz w:val="22"/>
          <w:szCs w:val="22"/>
        </w:rPr>
        <w:t>2012</w:t>
      </w:r>
      <w:r w:rsidRPr="00ED12B7">
        <w:rPr>
          <w:sz w:val="22"/>
          <w:szCs w:val="22"/>
        </w:rPr>
        <w:tab/>
      </w:r>
      <w:r w:rsidRPr="00ED12B7">
        <w:rPr>
          <w:sz w:val="22"/>
          <w:szCs w:val="22"/>
        </w:rPr>
        <w:tab/>
        <w:t xml:space="preserve">Postdoctoral Scholar, Ruth L. </w:t>
      </w:r>
      <w:proofErr w:type="spellStart"/>
      <w:r w:rsidRPr="00ED12B7">
        <w:rPr>
          <w:sz w:val="22"/>
          <w:szCs w:val="22"/>
        </w:rPr>
        <w:t>Kirschstein</w:t>
      </w:r>
      <w:proofErr w:type="spellEnd"/>
      <w:r w:rsidRPr="00ED12B7">
        <w:rPr>
          <w:sz w:val="22"/>
          <w:szCs w:val="22"/>
        </w:rPr>
        <w:t xml:space="preserve"> NRSA Trainee</w:t>
      </w:r>
      <w:r w:rsidR="001E34D9">
        <w:rPr>
          <w:sz w:val="22"/>
          <w:szCs w:val="22"/>
        </w:rPr>
        <w:t xml:space="preserve"> (T32)</w:t>
      </w:r>
    </w:p>
    <w:p w14:paraId="14FDF614" w14:textId="77777777" w:rsidR="00D34603" w:rsidRPr="00ED12B7" w:rsidRDefault="00D34603" w:rsidP="00D34603">
      <w:pPr>
        <w:rPr>
          <w:sz w:val="22"/>
          <w:szCs w:val="22"/>
        </w:rPr>
      </w:pPr>
      <w:r w:rsidRPr="00ED12B7">
        <w:rPr>
          <w:sz w:val="22"/>
          <w:szCs w:val="22"/>
        </w:rPr>
        <w:tab/>
      </w:r>
      <w:r w:rsidRPr="00ED12B7">
        <w:rPr>
          <w:sz w:val="22"/>
          <w:szCs w:val="22"/>
        </w:rPr>
        <w:tab/>
      </w:r>
      <w:r w:rsidRPr="00ED12B7">
        <w:rPr>
          <w:sz w:val="22"/>
          <w:szCs w:val="22"/>
        </w:rPr>
        <w:tab/>
        <w:t>Department of Psychiatry, University of Pittsburgh School of Medicine</w:t>
      </w:r>
    </w:p>
    <w:p w14:paraId="49558ECC" w14:textId="77777777" w:rsidR="00D34603" w:rsidRPr="00ED12B7" w:rsidRDefault="00D34603" w:rsidP="00D431AD">
      <w:pPr>
        <w:rPr>
          <w:sz w:val="22"/>
          <w:szCs w:val="22"/>
        </w:rPr>
      </w:pPr>
    </w:p>
    <w:p w14:paraId="2E9475A3" w14:textId="6DD617A2" w:rsidR="005F7D86" w:rsidRPr="00ED12B7" w:rsidRDefault="00513EA9" w:rsidP="00D431AD">
      <w:pPr>
        <w:rPr>
          <w:sz w:val="22"/>
          <w:szCs w:val="22"/>
        </w:rPr>
      </w:pPr>
      <w:r w:rsidRPr="00ED12B7">
        <w:rPr>
          <w:sz w:val="22"/>
          <w:szCs w:val="22"/>
        </w:rPr>
        <w:t xml:space="preserve">2006 – </w:t>
      </w:r>
      <w:r w:rsidR="00B071DD" w:rsidRPr="00ED12B7">
        <w:rPr>
          <w:sz w:val="22"/>
          <w:szCs w:val="22"/>
        </w:rPr>
        <w:t>2012</w:t>
      </w:r>
      <w:r w:rsidR="00075AFD" w:rsidRPr="00ED12B7">
        <w:rPr>
          <w:sz w:val="22"/>
          <w:szCs w:val="22"/>
        </w:rPr>
        <w:tab/>
      </w:r>
      <w:r w:rsidR="00B071DD" w:rsidRPr="00ED12B7">
        <w:rPr>
          <w:sz w:val="22"/>
          <w:szCs w:val="22"/>
        </w:rPr>
        <w:tab/>
      </w:r>
      <w:r w:rsidR="005F7D86" w:rsidRPr="00ED12B7">
        <w:rPr>
          <w:sz w:val="22"/>
          <w:szCs w:val="22"/>
        </w:rPr>
        <w:t>Doctor</w:t>
      </w:r>
      <w:r w:rsidR="00F57B02" w:rsidRPr="00ED12B7">
        <w:rPr>
          <w:sz w:val="22"/>
          <w:szCs w:val="22"/>
        </w:rPr>
        <w:t xml:space="preserve"> of Philosophy</w:t>
      </w:r>
      <w:r w:rsidR="00C91CB1" w:rsidRPr="00ED12B7">
        <w:rPr>
          <w:sz w:val="22"/>
          <w:szCs w:val="22"/>
        </w:rPr>
        <w:t xml:space="preserve">, Clinical Psychology, </w:t>
      </w:r>
      <w:r w:rsidRPr="00ED12B7">
        <w:rPr>
          <w:sz w:val="22"/>
          <w:szCs w:val="22"/>
        </w:rPr>
        <w:t xml:space="preserve">The </w:t>
      </w:r>
      <w:r w:rsidR="005F7D86" w:rsidRPr="00ED12B7">
        <w:rPr>
          <w:sz w:val="22"/>
          <w:szCs w:val="22"/>
        </w:rPr>
        <w:t>Pennsylvania State University</w:t>
      </w:r>
    </w:p>
    <w:p w14:paraId="1071ABF6" w14:textId="77777777" w:rsidR="00CD310F" w:rsidRPr="00ED12B7" w:rsidRDefault="00CD310F" w:rsidP="00D431AD">
      <w:pPr>
        <w:rPr>
          <w:sz w:val="22"/>
          <w:szCs w:val="22"/>
        </w:rPr>
      </w:pPr>
    </w:p>
    <w:p w14:paraId="73DEA341" w14:textId="77777777" w:rsidR="00CD310F" w:rsidRPr="00ED12B7" w:rsidRDefault="00CD310F" w:rsidP="00CD310F">
      <w:pPr>
        <w:rPr>
          <w:sz w:val="22"/>
          <w:szCs w:val="22"/>
        </w:rPr>
      </w:pPr>
      <w:r w:rsidRPr="00ED12B7">
        <w:rPr>
          <w:sz w:val="22"/>
          <w:szCs w:val="22"/>
        </w:rPr>
        <w:t>2011 – 2012</w:t>
      </w:r>
      <w:r w:rsidRPr="00ED12B7">
        <w:rPr>
          <w:sz w:val="22"/>
          <w:szCs w:val="22"/>
        </w:rPr>
        <w:tab/>
      </w:r>
      <w:r w:rsidRPr="00ED12B7">
        <w:rPr>
          <w:sz w:val="22"/>
          <w:szCs w:val="22"/>
        </w:rPr>
        <w:tab/>
      </w:r>
      <w:r w:rsidR="0074358E" w:rsidRPr="00ED12B7">
        <w:rPr>
          <w:sz w:val="22"/>
          <w:szCs w:val="22"/>
        </w:rPr>
        <w:t xml:space="preserve">Predoctoral Clinical Internship, </w:t>
      </w:r>
      <w:r w:rsidRPr="00ED12B7">
        <w:rPr>
          <w:sz w:val="22"/>
          <w:szCs w:val="22"/>
        </w:rPr>
        <w:t>Western Psychiatric Institute and Clinic</w:t>
      </w:r>
    </w:p>
    <w:p w14:paraId="3F29D8DE" w14:textId="77777777" w:rsidR="00CD310F" w:rsidRPr="00ED12B7" w:rsidRDefault="00CD310F" w:rsidP="00D431AD">
      <w:pPr>
        <w:rPr>
          <w:sz w:val="22"/>
          <w:szCs w:val="22"/>
        </w:rPr>
      </w:pPr>
      <w:r w:rsidRPr="00ED12B7">
        <w:rPr>
          <w:sz w:val="22"/>
          <w:szCs w:val="22"/>
        </w:rPr>
        <w:tab/>
      </w:r>
      <w:r w:rsidRPr="00ED12B7">
        <w:rPr>
          <w:sz w:val="22"/>
          <w:szCs w:val="22"/>
        </w:rPr>
        <w:tab/>
      </w:r>
      <w:r w:rsidRPr="00ED12B7">
        <w:rPr>
          <w:sz w:val="22"/>
          <w:szCs w:val="22"/>
        </w:rPr>
        <w:tab/>
        <w:t>Department of Psychiatry, University of Pittsburgh School of Medicine</w:t>
      </w:r>
    </w:p>
    <w:p w14:paraId="437197FC" w14:textId="77777777" w:rsidR="005F7D86" w:rsidRPr="00ED12B7" w:rsidRDefault="005F7D86" w:rsidP="00D431AD">
      <w:pPr>
        <w:rPr>
          <w:sz w:val="22"/>
          <w:szCs w:val="22"/>
        </w:rPr>
      </w:pPr>
    </w:p>
    <w:p w14:paraId="77E0887E" w14:textId="77777777" w:rsidR="005F7D86" w:rsidRPr="00ED12B7" w:rsidRDefault="00513EA9" w:rsidP="00364248">
      <w:pPr>
        <w:rPr>
          <w:sz w:val="22"/>
          <w:szCs w:val="22"/>
        </w:rPr>
      </w:pPr>
      <w:r w:rsidRPr="00ED12B7">
        <w:rPr>
          <w:sz w:val="22"/>
          <w:szCs w:val="22"/>
        </w:rPr>
        <w:t>2004 – 2006</w:t>
      </w:r>
      <w:r w:rsidR="005F7D86" w:rsidRPr="00ED12B7">
        <w:rPr>
          <w:sz w:val="22"/>
          <w:szCs w:val="22"/>
        </w:rPr>
        <w:tab/>
      </w:r>
      <w:r w:rsidR="005F7D86" w:rsidRPr="00ED12B7">
        <w:rPr>
          <w:sz w:val="22"/>
          <w:szCs w:val="22"/>
        </w:rPr>
        <w:tab/>
        <w:t>M</w:t>
      </w:r>
      <w:r w:rsidR="00F57B02" w:rsidRPr="00ED12B7">
        <w:rPr>
          <w:sz w:val="22"/>
          <w:szCs w:val="22"/>
        </w:rPr>
        <w:t xml:space="preserve">aster of </w:t>
      </w:r>
      <w:r w:rsidR="005F7D86" w:rsidRPr="00ED12B7">
        <w:rPr>
          <w:sz w:val="22"/>
          <w:szCs w:val="22"/>
        </w:rPr>
        <w:t>S</w:t>
      </w:r>
      <w:r w:rsidR="00F57B02" w:rsidRPr="00ED12B7">
        <w:rPr>
          <w:sz w:val="22"/>
          <w:szCs w:val="22"/>
        </w:rPr>
        <w:t>cience</w:t>
      </w:r>
      <w:r w:rsidR="005F7D86" w:rsidRPr="00ED12B7">
        <w:rPr>
          <w:sz w:val="22"/>
          <w:szCs w:val="22"/>
        </w:rPr>
        <w:t>, Psychology, Villanova University</w:t>
      </w:r>
    </w:p>
    <w:p w14:paraId="7BE143D4" w14:textId="77777777" w:rsidR="005F7D86" w:rsidRPr="00ED12B7" w:rsidRDefault="005F7D86" w:rsidP="00D431AD">
      <w:pPr>
        <w:rPr>
          <w:sz w:val="22"/>
          <w:szCs w:val="22"/>
        </w:rPr>
      </w:pPr>
    </w:p>
    <w:p w14:paraId="0BF4182D" w14:textId="77777777" w:rsidR="005F7D86" w:rsidRPr="00ED12B7" w:rsidRDefault="005F7D86" w:rsidP="00D431AD">
      <w:pPr>
        <w:rPr>
          <w:sz w:val="22"/>
          <w:szCs w:val="22"/>
        </w:rPr>
      </w:pPr>
      <w:r w:rsidRPr="00ED12B7">
        <w:rPr>
          <w:sz w:val="22"/>
          <w:szCs w:val="22"/>
        </w:rPr>
        <w:t>1999 – 2003</w:t>
      </w:r>
      <w:r w:rsidRPr="00ED12B7">
        <w:rPr>
          <w:sz w:val="22"/>
          <w:szCs w:val="22"/>
        </w:rPr>
        <w:tab/>
      </w:r>
      <w:r w:rsidRPr="00ED12B7">
        <w:rPr>
          <w:sz w:val="22"/>
          <w:szCs w:val="22"/>
        </w:rPr>
        <w:tab/>
      </w:r>
      <w:r w:rsidR="00F0603F" w:rsidRPr="00ED12B7">
        <w:rPr>
          <w:sz w:val="22"/>
          <w:szCs w:val="22"/>
        </w:rPr>
        <w:t>B</w:t>
      </w:r>
      <w:r w:rsidR="00F57B02" w:rsidRPr="00ED12B7">
        <w:rPr>
          <w:sz w:val="22"/>
          <w:szCs w:val="22"/>
        </w:rPr>
        <w:t>achelor of Arts</w:t>
      </w:r>
      <w:r w:rsidR="00F0603F" w:rsidRPr="00ED12B7">
        <w:rPr>
          <w:sz w:val="22"/>
          <w:szCs w:val="22"/>
        </w:rPr>
        <w:t xml:space="preserve">, Psychology, </w:t>
      </w:r>
      <w:r w:rsidR="00513EA9" w:rsidRPr="00ED12B7">
        <w:rPr>
          <w:sz w:val="22"/>
          <w:szCs w:val="22"/>
        </w:rPr>
        <w:t xml:space="preserve">The </w:t>
      </w:r>
      <w:r w:rsidRPr="00ED12B7">
        <w:rPr>
          <w:sz w:val="22"/>
          <w:szCs w:val="22"/>
        </w:rPr>
        <w:t>Pennsylvania State University</w:t>
      </w:r>
    </w:p>
    <w:p w14:paraId="2E502913" w14:textId="77777777" w:rsidR="00CE708F" w:rsidRPr="00ED12B7" w:rsidRDefault="00CE708F" w:rsidP="00D431AD">
      <w:pPr>
        <w:rPr>
          <w:sz w:val="22"/>
          <w:szCs w:val="22"/>
          <w:u w:val="single"/>
        </w:rPr>
      </w:pPr>
    </w:p>
    <w:p w14:paraId="5444969E" w14:textId="77777777" w:rsidR="00F80A4B" w:rsidRPr="00ED12B7" w:rsidRDefault="00F80A4B" w:rsidP="00D431AD">
      <w:pPr>
        <w:ind w:left="1440" w:hanging="1440"/>
        <w:jc w:val="center"/>
        <w:rPr>
          <w:b/>
          <w:sz w:val="22"/>
          <w:szCs w:val="22"/>
        </w:rPr>
      </w:pPr>
    </w:p>
    <w:p w14:paraId="665307A2" w14:textId="77777777" w:rsidR="00C52E3C" w:rsidRPr="00ED12B7" w:rsidRDefault="00687C99" w:rsidP="00D431AD">
      <w:pPr>
        <w:ind w:left="1440" w:hanging="1440"/>
        <w:jc w:val="center"/>
        <w:rPr>
          <w:b/>
          <w:sz w:val="22"/>
          <w:szCs w:val="22"/>
        </w:rPr>
      </w:pPr>
      <w:r w:rsidRPr="00ED12B7">
        <w:rPr>
          <w:b/>
          <w:sz w:val="22"/>
          <w:szCs w:val="22"/>
        </w:rPr>
        <w:t>HONORS AND AWARDS</w:t>
      </w:r>
      <w:r w:rsidR="002A537F" w:rsidRPr="00ED12B7">
        <w:rPr>
          <w:b/>
          <w:sz w:val="22"/>
          <w:szCs w:val="22"/>
        </w:rPr>
        <w:t>*</w:t>
      </w:r>
    </w:p>
    <w:p w14:paraId="2C07BD1A" w14:textId="41DBE828" w:rsidR="003E5320" w:rsidRPr="00ED12B7" w:rsidRDefault="00A61DB4" w:rsidP="00BA6C87">
      <w:pPr>
        <w:ind w:left="1440" w:hanging="1440"/>
        <w:rPr>
          <w:sz w:val="22"/>
          <w:szCs w:val="22"/>
        </w:rPr>
      </w:pPr>
      <w:r w:rsidRPr="00ED12B7">
        <w:rPr>
          <w:noProof/>
          <w:sz w:val="22"/>
          <w:szCs w:val="22"/>
        </w:rPr>
        <mc:AlternateContent>
          <mc:Choice Requires="wps">
            <w:drawing>
              <wp:anchor distT="0" distB="0" distL="114300" distR="114300" simplePos="0" relativeHeight="251652096" behindDoc="0" locked="0" layoutInCell="1" allowOverlap="1" wp14:anchorId="33BF2D0E" wp14:editId="4830475B">
                <wp:simplePos x="0" y="0"/>
                <wp:positionH relativeFrom="column">
                  <wp:posOffset>-15240</wp:posOffset>
                </wp:positionH>
                <wp:positionV relativeFrom="paragraph">
                  <wp:posOffset>52070</wp:posOffset>
                </wp:positionV>
                <wp:extent cx="6385560" cy="0"/>
                <wp:effectExtent l="10160" t="13970" r="30480" b="2413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5F0EC2" id="AutoShape 4" o:spid="_x0000_s1026" type="#_x0000_t32" style="position:absolute;margin-left:-1.2pt;margin-top:4.1pt;width:502.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"/>
            </w:pict>
          </mc:Fallback>
        </mc:AlternateContent>
      </w:r>
    </w:p>
    <w:p w14:paraId="66249249" w14:textId="55885111" w:rsidR="009E4D73" w:rsidRDefault="009E4D73" w:rsidP="0035027E">
      <w:pPr>
        <w:spacing w:after="120"/>
        <w:ind w:left="1440" w:hanging="1440"/>
        <w:rPr>
          <w:sz w:val="22"/>
          <w:szCs w:val="22"/>
        </w:rPr>
      </w:pPr>
      <w:r>
        <w:rPr>
          <w:sz w:val="22"/>
          <w:szCs w:val="22"/>
        </w:rPr>
        <w:t>2023</w:t>
      </w:r>
      <w:r>
        <w:rPr>
          <w:sz w:val="22"/>
          <w:szCs w:val="22"/>
        </w:rPr>
        <w:tab/>
      </w:r>
      <w:hyperlink r:id="rId11" w:history="1">
        <w:r w:rsidRPr="009E4D73">
          <w:rPr>
            <w:rStyle w:val="Hyperlink"/>
            <w:sz w:val="22"/>
            <w:szCs w:val="22"/>
          </w:rPr>
          <w:t>Chancellor’s Distinguished Research Award</w:t>
        </w:r>
      </w:hyperlink>
      <w:r>
        <w:rPr>
          <w:sz w:val="22"/>
          <w:szCs w:val="22"/>
        </w:rPr>
        <w:t xml:space="preserve">, </w:t>
      </w:r>
      <w:r w:rsidRPr="00E65089">
        <w:rPr>
          <w:i/>
          <w:iCs/>
          <w:sz w:val="22"/>
          <w:szCs w:val="22"/>
        </w:rPr>
        <w:t>University of Pittsburgh</w:t>
      </w:r>
    </w:p>
    <w:p w14:paraId="22360BEA" w14:textId="009C4591" w:rsidR="0035027E" w:rsidRPr="00E65089" w:rsidRDefault="0035027E" w:rsidP="0035027E">
      <w:pPr>
        <w:spacing w:after="120"/>
        <w:ind w:left="1440" w:hanging="1440"/>
        <w:rPr>
          <w:i/>
          <w:iCs/>
          <w:sz w:val="22"/>
          <w:szCs w:val="22"/>
        </w:rPr>
      </w:pPr>
      <w:r>
        <w:rPr>
          <w:sz w:val="22"/>
          <w:szCs w:val="22"/>
        </w:rPr>
        <w:t>2022</w:t>
      </w:r>
      <w:r>
        <w:rPr>
          <w:sz w:val="22"/>
          <w:szCs w:val="22"/>
        </w:rPr>
        <w:tab/>
      </w:r>
      <w:hyperlink r:id="rId12" w:history="1">
        <w:r w:rsidRPr="00BF6319">
          <w:rPr>
            <w:rStyle w:val="Hyperlink"/>
            <w:sz w:val="22"/>
            <w:szCs w:val="22"/>
          </w:rPr>
          <w:t>Distinguished Scientific Award for Early Career Contribution to Psychology in the area of psychopathology</w:t>
        </w:r>
      </w:hyperlink>
      <w:r w:rsidR="00E65089">
        <w:rPr>
          <w:rStyle w:val="Hyperlink"/>
          <w:sz w:val="22"/>
          <w:szCs w:val="22"/>
        </w:rPr>
        <w:t xml:space="preserve">, </w:t>
      </w:r>
      <w:r w:rsidR="00E65089" w:rsidRPr="00E65089">
        <w:rPr>
          <w:i/>
          <w:iCs/>
          <w:sz w:val="22"/>
          <w:szCs w:val="22"/>
        </w:rPr>
        <w:t xml:space="preserve">American Psychological Association (APA) </w:t>
      </w:r>
      <w:r w:rsidRPr="00E65089">
        <w:rPr>
          <w:i/>
          <w:iCs/>
          <w:sz w:val="22"/>
          <w:szCs w:val="22"/>
        </w:rPr>
        <w:t xml:space="preserve"> </w:t>
      </w:r>
    </w:p>
    <w:p w14:paraId="43A90271" w14:textId="4EDA27CF" w:rsidR="00E71CA1" w:rsidRPr="00ED12B7" w:rsidRDefault="00E71CA1" w:rsidP="00E71CA1">
      <w:pPr>
        <w:spacing w:after="120"/>
        <w:ind w:left="1440" w:hanging="1440"/>
        <w:rPr>
          <w:sz w:val="22"/>
          <w:szCs w:val="22"/>
        </w:rPr>
      </w:pPr>
      <w:r w:rsidRPr="00ED12B7">
        <w:rPr>
          <w:sz w:val="22"/>
          <w:szCs w:val="22"/>
        </w:rPr>
        <w:t>2021</w:t>
      </w:r>
      <w:r w:rsidRPr="00ED12B7">
        <w:rPr>
          <w:sz w:val="22"/>
          <w:szCs w:val="22"/>
        </w:rPr>
        <w:tab/>
      </w:r>
      <w:hyperlink r:id="rId13" w:history="1">
        <w:r w:rsidRPr="00ED12B7">
          <w:rPr>
            <w:rStyle w:val="Hyperlink"/>
            <w:sz w:val="22"/>
            <w:szCs w:val="22"/>
          </w:rPr>
          <w:t>Mid-Career Investigator Award</w:t>
        </w:r>
      </w:hyperlink>
      <w:r w:rsidRPr="00ED12B7">
        <w:rPr>
          <w:sz w:val="22"/>
          <w:szCs w:val="22"/>
        </w:rPr>
        <w:t xml:space="preserve">, </w:t>
      </w:r>
      <w:r w:rsidRPr="00ED12B7">
        <w:rPr>
          <w:i/>
          <w:sz w:val="22"/>
          <w:szCs w:val="22"/>
        </w:rPr>
        <w:t>North American Society for the Study of Personality Disorders</w:t>
      </w:r>
    </w:p>
    <w:p w14:paraId="40F2FCC5" w14:textId="71EA5286" w:rsidR="00E944C0" w:rsidRDefault="00E944C0" w:rsidP="000B06E7">
      <w:pPr>
        <w:spacing w:after="120"/>
        <w:ind w:left="1440" w:hanging="1440"/>
        <w:rPr>
          <w:sz w:val="22"/>
          <w:szCs w:val="22"/>
        </w:rPr>
      </w:pPr>
      <w:r>
        <w:rPr>
          <w:sz w:val="22"/>
          <w:szCs w:val="22"/>
        </w:rPr>
        <w:t>2021</w:t>
      </w:r>
      <w:r>
        <w:rPr>
          <w:sz w:val="22"/>
          <w:szCs w:val="22"/>
        </w:rPr>
        <w:tab/>
      </w:r>
      <w:hyperlink r:id="rId14" w:history="1">
        <w:r w:rsidRPr="00E944C0">
          <w:rPr>
            <w:rStyle w:val="Hyperlink"/>
            <w:sz w:val="22"/>
            <w:szCs w:val="22"/>
          </w:rPr>
          <w:t>Early Career Award</w:t>
        </w:r>
      </w:hyperlink>
      <w:r>
        <w:rPr>
          <w:sz w:val="22"/>
          <w:szCs w:val="22"/>
        </w:rPr>
        <w:t xml:space="preserve">, </w:t>
      </w:r>
      <w:r w:rsidRPr="007D5F5A">
        <w:rPr>
          <w:i/>
          <w:iCs/>
          <w:sz w:val="22"/>
          <w:szCs w:val="22"/>
        </w:rPr>
        <w:t>Society for Research in Psychopathology</w:t>
      </w:r>
    </w:p>
    <w:p w14:paraId="71FD0F94" w14:textId="4DC63698" w:rsidR="00986886" w:rsidRPr="00ED12B7" w:rsidRDefault="00986886" w:rsidP="000B06E7">
      <w:pPr>
        <w:spacing w:after="120"/>
        <w:ind w:left="1440" w:hanging="1440"/>
        <w:rPr>
          <w:sz w:val="22"/>
          <w:szCs w:val="22"/>
        </w:rPr>
      </w:pPr>
      <w:r w:rsidRPr="00ED12B7">
        <w:rPr>
          <w:sz w:val="22"/>
          <w:szCs w:val="22"/>
        </w:rPr>
        <w:t>2020</w:t>
      </w:r>
      <w:r w:rsidRPr="00ED12B7">
        <w:rPr>
          <w:sz w:val="22"/>
          <w:szCs w:val="22"/>
        </w:rPr>
        <w:tab/>
      </w:r>
      <w:hyperlink r:id="rId15" w:history="1">
        <w:r w:rsidRPr="00ED12B7">
          <w:rPr>
            <w:rStyle w:val="Hyperlink"/>
            <w:sz w:val="22"/>
            <w:szCs w:val="22"/>
          </w:rPr>
          <w:t xml:space="preserve">Martin </w:t>
        </w:r>
        <w:proofErr w:type="spellStart"/>
        <w:r w:rsidRPr="00ED12B7">
          <w:rPr>
            <w:rStyle w:val="Hyperlink"/>
            <w:sz w:val="22"/>
            <w:szCs w:val="22"/>
          </w:rPr>
          <w:t>Mayman</w:t>
        </w:r>
        <w:proofErr w:type="spellEnd"/>
        <w:r w:rsidRPr="00ED12B7">
          <w:rPr>
            <w:rStyle w:val="Hyperlink"/>
            <w:sz w:val="22"/>
            <w:szCs w:val="22"/>
          </w:rPr>
          <w:t xml:space="preserve"> Award for a Distinguished Contribution to the Personality Assessment Literature</w:t>
        </w:r>
      </w:hyperlink>
      <w:r w:rsidRPr="00ED12B7">
        <w:rPr>
          <w:sz w:val="22"/>
          <w:szCs w:val="22"/>
        </w:rPr>
        <w:t xml:space="preserve">, </w:t>
      </w:r>
      <w:r w:rsidRPr="00ED12B7">
        <w:rPr>
          <w:i/>
          <w:sz w:val="22"/>
          <w:szCs w:val="22"/>
        </w:rPr>
        <w:t>Society for Personality Assessment</w:t>
      </w:r>
    </w:p>
    <w:p w14:paraId="4EBC24FD" w14:textId="27D358A9" w:rsidR="00A622AF" w:rsidRPr="00ED12B7" w:rsidRDefault="00A622AF" w:rsidP="000B06E7">
      <w:pPr>
        <w:spacing w:after="120"/>
        <w:ind w:left="1440" w:hanging="1440"/>
        <w:rPr>
          <w:sz w:val="22"/>
          <w:szCs w:val="22"/>
        </w:rPr>
      </w:pPr>
      <w:r w:rsidRPr="00ED12B7">
        <w:rPr>
          <w:sz w:val="22"/>
          <w:szCs w:val="22"/>
        </w:rPr>
        <w:t>2019</w:t>
      </w:r>
      <w:r w:rsidRPr="00ED12B7">
        <w:rPr>
          <w:sz w:val="22"/>
          <w:szCs w:val="22"/>
        </w:rPr>
        <w:tab/>
      </w:r>
      <w:hyperlink r:id="rId16" w:history="1">
        <w:r w:rsidRPr="00ED12B7">
          <w:rPr>
            <w:rStyle w:val="Hyperlink"/>
            <w:sz w:val="22"/>
            <w:szCs w:val="22"/>
          </w:rPr>
          <w:t>Early Career Award</w:t>
        </w:r>
      </w:hyperlink>
      <w:r w:rsidRPr="00ED12B7">
        <w:rPr>
          <w:sz w:val="22"/>
          <w:szCs w:val="22"/>
        </w:rPr>
        <w:t xml:space="preserve">, </w:t>
      </w:r>
      <w:r w:rsidRPr="00ED12B7">
        <w:rPr>
          <w:i/>
          <w:sz w:val="22"/>
          <w:szCs w:val="22"/>
        </w:rPr>
        <w:t>Association for Research in Personality</w:t>
      </w:r>
    </w:p>
    <w:p w14:paraId="6B2965C0" w14:textId="47580E0A" w:rsidR="005434D2" w:rsidRPr="00ED12B7" w:rsidRDefault="005434D2" w:rsidP="000B06E7">
      <w:pPr>
        <w:spacing w:after="120"/>
        <w:ind w:left="1440" w:hanging="1440"/>
        <w:rPr>
          <w:i/>
          <w:sz w:val="22"/>
          <w:szCs w:val="22"/>
        </w:rPr>
      </w:pPr>
      <w:r w:rsidRPr="00ED12B7">
        <w:rPr>
          <w:sz w:val="22"/>
          <w:szCs w:val="22"/>
        </w:rPr>
        <w:t>2019</w:t>
      </w:r>
      <w:r w:rsidRPr="00ED12B7">
        <w:rPr>
          <w:sz w:val="22"/>
          <w:szCs w:val="22"/>
        </w:rPr>
        <w:tab/>
      </w:r>
      <w:hyperlink r:id="rId17" w:history="1">
        <w:r w:rsidRPr="00ED12B7">
          <w:rPr>
            <w:rStyle w:val="Hyperlink"/>
            <w:sz w:val="22"/>
            <w:szCs w:val="22"/>
          </w:rPr>
          <w:t xml:space="preserve">SAGE </w:t>
        </w:r>
        <w:r w:rsidR="001766C5" w:rsidRPr="00ED12B7">
          <w:rPr>
            <w:rStyle w:val="Hyperlink"/>
            <w:sz w:val="22"/>
            <w:szCs w:val="22"/>
          </w:rPr>
          <w:t>Young Scholars Award</w:t>
        </w:r>
      </w:hyperlink>
      <w:r w:rsidR="001766C5" w:rsidRPr="00ED12B7">
        <w:rPr>
          <w:sz w:val="22"/>
          <w:szCs w:val="22"/>
        </w:rPr>
        <w:t xml:space="preserve">, </w:t>
      </w:r>
      <w:r w:rsidR="00074174" w:rsidRPr="00ED12B7">
        <w:rPr>
          <w:i/>
          <w:sz w:val="22"/>
          <w:szCs w:val="22"/>
        </w:rPr>
        <w:t>Society for Personality and Social Psychology</w:t>
      </w:r>
    </w:p>
    <w:p w14:paraId="3233863B" w14:textId="156DF377" w:rsidR="006A61A0" w:rsidRPr="00ED12B7" w:rsidRDefault="006A61A0" w:rsidP="000B06E7">
      <w:pPr>
        <w:spacing w:after="120"/>
        <w:ind w:left="1440" w:hanging="1440"/>
        <w:rPr>
          <w:sz w:val="22"/>
          <w:szCs w:val="22"/>
        </w:rPr>
      </w:pPr>
      <w:r w:rsidRPr="00ED12B7">
        <w:rPr>
          <w:sz w:val="22"/>
          <w:szCs w:val="22"/>
        </w:rPr>
        <w:t>2018</w:t>
      </w:r>
      <w:r w:rsidRPr="00ED12B7">
        <w:rPr>
          <w:sz w:val="22"/>
          <w:szCs w:val="22"/>
        </w:rPr>
        <w:tab/>
      </w:r>
      <w:hyperlink r:id="rId18" w:history="1">
        <w:r w:rsidR="00647A4A" w:rsidRPr="00ED12B7">
          <w:rPr>
            <w:rStyle w:val="Hyperlink"/>
            <w:sz w:val="22"/>
            <w:szCs w:val="22"/>
          </w:rPr>
          <w:t xml:space="preserve">Samuel J. and Anne G. Beck Award for </w:t>
        </w:r>
        <w:r w:rsidR="00781A03" w:rsidRPr="00ED12B7">
          <w:rPr>
            <w:rStyle w:val="Hyperlink"/>
            <w:sz w:val="22"/>
            <w:szCs w:val="22"/>
          </w:rPr>
          <w:t>O</w:t>
        </w:r>
        <w:r w:rsidR="00647A4A" w:rsidRPr="00ED12B7">
          <w:rPr>
            <w:rStyle w:val="Hyperlink"/>
            <w:sz w:val="22"/>
            <w:szCs w:val="22"/>
          </w:rPr>
          <w:t xml:space="preserve">utstanding </w:t>
        </w:r>
        <w:r w:rsidR="00781A03" w:rsidRPr="00ED12B7">
          <w:rPr>
            <w:rStyle w:val="Hyperlink"/>
            <w:sz w:val="22"/>
            <w:szCs w:val="22"/>
          </w:rPr>
          <w:t>E</w:t>
        </w:r>
        <w:r w:rsidR="00647A4A" w:rsidRPr="00ED12B7">
          <w:rPr>
            <w:rStyle w:val="Hyperlink"/>
            <w:sz w:val="22"/>
            <w:szCs w:val="22"/>
          </w:rPr>
          <w:t xml:space="preserve">arly </w:t>
        </w:r>
        <w:r w:rsidR="00781A03" w:rsidRPr="00ED12B7">
          <w:rPr>
            <w:rStyle w:val="Hyperlink"/>
            <w:sz w:val="22"/>
            <w:szCs w:val="22"/>
          </w:rPr>
          <w:t>C</w:t>
        </w:r>
        <w:r w:rsidR="00647A4A" w:rsidRPr="00ED12B7">
          <w:rPr>
            <w:rStyle w:val="Hyperlink"/>
            <w:sz w:val="22"/>
            <w:szCs w:val="22"/>
          </w:rPr>
          <w:t xml:space="preserve">areer </w:t>
        </w:r>
        <w:r w:rsidR="00781A03" w:rsidRPr="00ED12B7">
          <w:rPr>
            <w:rStyle w:val="Hyperlink"/>
            <w:sz w:val="22"/>
            <w:szCs w:val="22"/>
          </w:rPr>
          <w:t>R</w:t>
        </w:r>
        <w:r w:rsidR="00647A4A" w:rsidRPr="00ED12B7">
          <w:rPr>
            <w:rStyle w:val="Hyperlink"/>
            <w:sz w:val="22"/>
            <w:szCs w:val="22"/>
          </w:rPr>
          <w:t xml:space="preserve">esearch in </w:t>
        </w:r>
        <w:r w:rsidR="00781A03" w:rsidRPr="00ED12B7">
          <w:rPr>
            <w:rStyle w:val="Hyperlink"/>
            <w:sz w:val="22"/>
            <w:szCs w:val="22"/>
          </w:rPr>
          <w:t>P</w:t>
        </w:r>
        <w:r w:rsidR="00647A4A" w:rsidRPr="00ED12B7">
          <w:rPr>
            <w:rStyle w:val="Hyperlink"/>
            <w:sz w:val="22"/>
            <w:szCs w:val="22"/>
          </w:rPr>
          <w:t xml:space="preserve">ersonality </w:t>
        </w:r>
        <w:r w:rsidR="00781A03" w:rsidRPr="00ED12B7">
          <w:rPr>
            <w:rStyle w:val="Hyperlink"/>
            <w:sz w:val="22"/>
            <w:szCs w:val="22"/>
          </w:rPr>
          <w:t>A</w:t>
        </w:r>
        <w:r w:rsidR="00647A4A" w:rsidRPr="00ED12B7">
          <w:rPr>
            <w:rStyle w:val="Hyperlink"/>
            <w:sz w:val="22"/>
            <w:szCs w:val="22"/>
          </w:rPr>
          <w:t>ssessment</w:t>
        </w:r>
      </w:hyperlink>
      <w:r w:rsidR="00781A03" w:rsidRPr="00ED12B7">
        <w:rPr>
          <w:sz w:val="22"/>
          <w:szCs w:val="22"/>
        </w:rPr>
        <w:t xml:space="preserve">, </w:t>
      </w:r>
      <w:r w:rsidR="00781A03" w:rsidRPr="00ED12B7">
        <w:rPr>
          <w:i/>
          <w:sz w:val="22"/>
          <w:szCs w:val="22"/>
        </w:rPr>
        <w:t>Society for Personality Assessment</w:t>
      </w:r>
      <w:r w:rsidR="00647A4A" w:rsidRPr="00ED12B7">
        <w:rPr>
          <w:sz w:val="22"/>
          <w:szCs w:val="22"/>
        </w:rPr>
        <w:t xml:space="preserve"> </w:t>
      </w:r>
    </w:p>
    <w:p w14:paraId="6C639449" w14:textId="503F1EFB" w:rsidR="00083ABC" w:rsidRPr="00ED12B7" w:rsidRDefault="00083ABC" w:rsidP="000B06E7">
      <w:pPr>
        <w:spacing w:after="120"/>
        <w:ind w:left="1440" w:hanging="1440"/>
        <w:rPr>
          <w:sz w:val="22"/>
          <w:szCs w:val="22"/>
        </w:rPr>
      </w:pPr>
      <w:r w:rsidRPr="00ED12B7">
        <w:rPr>
          <w:sz w:val="22"/>
          <w:szCs w:val="22"/>
        </w:rPr>
        <w:t>2017</w:t>
      </w:r>
      <w:r w:rsidRPr="00ED12B7">
        <w:rPr>
          <w:sz w:val="22"/>
          <w:szCs w:val="22"/>
        </w:rPr>
        <w:tab/>
      </w:r>
      <w:hyperlink r:id="rId19" w:history="1">
        <w:r w:rsidR="00C14B06" w:rsidRPr="00ED12B7">
          <w:rPr>
            <w:rStyle w:val="Hyperlink"/>
            <w:sz w:val="22"/>
            <w:szCs w:val="22"/>
          </w:rPr>
          <w:t>Susan Nolen-Hoeksema Early Career Research Award</w:t>
        </w:r>
      </w:hyperlink>
      <w:r w:rsidR="00C14B06" w:rsidRPr="00ED12B7">
        <w:rPr>
          <w:sz w:val="22"/>
          <w:szCs w:val="22"/>
        </w:rPr>
        <w:t xml:space="preserve">, </w:t>
      </w:r>
      <w:r w:rsidR="00C14B06" w:rsidRPr="00ED12B7">
        <w:rPr>
          <w:i/>
          <w:sz w:val="22"/>
          <w:szCs w:val="22"/>
        </w:rPr>
        <w:t>Society for a Science of Clinical Psychology</w:t>
      </w:r>
    </w:p>
    <w:p w14:paraId="7DEB5444" w14:textId="1C21C93D" w:rsidR="00AA1A84" w:rsidRPr="00ED12B7" w:rsidRDefault="00AA1A84" w:rsidP="000B06E7">
      <w:pPr>
        <w:spacing w:after="120"/>
        <w:ind w:left="1440" w:hanging="1440"/>
        <w:rPr>
          <w:i/>
          <w:sz w:val="22"/>
          <w:szCs w:val="22"/>
        </w:rPr>
      </w:pPr>
      <w:r w:rsidRPr="00ED12B7">
        <w:rPr>
          <w:sz w:val="22"/>
          <w:szCs w:val="22"/>
        </w:rPr>
        <w:t>2017</w:t>
      </w:r>
      <w:r w:rsidRPr="00ED12B7">
        <w:rPr>
          <w:sz w:val="22"/>
          <w:szCs w:val="22"/>
        </w:rPr>
        <w:tab/>
      </w:r>
      <w:hyperlink r:id="rId20" w:history="1">
        <w:r w:rsidRPr="00ED12B7">
          <w:rPr>
            <w:rStyle w:val="Hyperlink"/>
            <w:bCs/>
            <w:iCs/>
            <w:sz w:val="22"/>
            <w:szCs w:val="22"/>
          </w:rPr>
          <w:t xml:space="preserve">David </w:t>
        </w:r>
        <w:proofErr w:type="spellStart"/>
        <w:r w:rsidRPr="00ED12B7">
          <w:rPr>
            <w:rStyle w:val="Hyperlink"/>
            <w:bCs/>
            <w:iCs/>
            <w:sz w:val="22"/>
            <w:szCs w:val="22"/>
          </w:rPr>
          <w:t>Shakow</w:t>
        </w:r>
        <w:proofErr w:type="spellEnd"/>
        <w:r w:rsidRPr="00ED12B7">
          <w:rPr>
            <w:rStyle w:val="Hyperlink"/>
            <w:bCs/>
            <w:iCs/>
            <w:sz w:val="22"/>
            <w:szCs w:val="22"/>
          </w:rPr>
          <w:t xml:space="preserve"> Early Career Award for Contributions to Clinical Psychology</w:t>
        </w:r>
      </w:hyperlink>
      <w:r w:rsidRPr="00ED12B7">
        <w:rPr>
          <w:bCs/>
          <w:iCs/>
          <w:sz w:val="22"/>
          <w:szCs w:val="22"/>
        </w:rPr>
        <w:t xml:space="preserve">, </w:t>
      </w:r>
      <w:r w:rsidRPr="00ED12B7">
        <w:rPr>
          <w:bCs/>
          <w:i/>
          <w:iCs/>
          <w:sz w:val="22"/>
          <w:szCs w:val="22"/>
        </w:rPr>
        <w:t>Society of Clinical Psychology (American Psychological Association Division 12)</w:t>
      </w:r>
    </w:p>
    <w:p w14:paraId="41718DE7" w14:textId="53E84B55" w:rsidR="00B71DF9" w:rsidRPr="00ED12B7" w:rsidRDefault="00B71DF9" w:rsidP="009F18F4">
      <w:pPr>
        <w:widowControl w:val="0"/>
        <w:spacing w:after="120"/>
        <w:ind w:left="1440" w:hanging="1440"/>
        <w:rPr>
          <w:i/>
          <w:sz w:val="22"/>
          <w:szCs w:val="22"/>
        </w:rPr>
      </w:pPr>
      <w:r w:rsidRPr="00ED12B7">
        <w:rPr>
          <w:sz w:val="22"/>
          <w:szCs w:val="22"/>
        </w:rPr>
        <w:t>2017</w:t>
      </w:r>
      <w:r w:rsidRPr="00ED12B7">
        <w:rPr>
          <w:sz w:val="22"/>
          <w:szCs w:val="22"/>
        </w:rPr>
        <w:tab/>
      </w:r>
      <w:hyperlink r:id="rId21" w:history="1">
        <w:r w:rsidRPr="00ED12B7">
          <w:rPr>
            <w:rStyle w:val="Hyperlink"/>
            <w:sz w:val="22"/>
            <w:szCs w:val="22"/>
          </w:rPr>
          <w:t>Early</w:t>
        </w:r>
        <w:r w:rsidR="001C6F58" w:rsidRPr="00ED12B7">
          <w:rPr>
            <w:rStyle w:val="Hyperlink"/>
            <w:sz w:val="22"/>
            <w:szCs w:val="22"/>
          </w:rPr>
          <w:t>-</w:t>
        </w:r>
        <w:r w:rsidRPr="00ED12B7">
          <w:rPr>
            <w:rStyle w:val="Hyperlink"/>
            <w:sz w:val="22"/>
            <w:szCs w:val="22"/>
          </w:rPr>
          <w:t>Career Investigator Award</w:t>
        </w:r>
      </w:hyperlink>
      <w:r w:rsidRPr="00ED12B7">
        <w:rPr>
          <w:sz w:val="22"/>
          <w:szCs w:val="22"/>
        </w:rPr>
        <w:t xml:space="preserve">, </w:t>
      </w:r>
      <w:r w:rsidRPr="00ED12B7">
        <w:rPr>
          <w:i/>
          <w:sz w:val="22"/>
          <w:szCs w:val="22"/>
        </w:rPr>
        <w:t>North American Society for the Study of Personality Disorders</w:t>
      </w:r>
    </w:p>
    <w:p w14:paraId="1AC02F3A" w14:textId="63E429A7" w:rsidR="00724A3E" w:rsidRPr="00ED12B7" w:rsidRDefault="00724A3E" w:rsidP="009F18F4">
      <w:pPr>
        <w:spacing w:after="120"/>
        <w:ind w:left="1440" w:hanging="1440"/>
        <w:rPr>
          <w:sz w:val="22"/>
          <w:szCs w:val="22"/>
        </w:rPr>
      </w:pPr>
      <w:r w:rsidRPr="00ED12B7">
        <w:rPr>
          <w:sz w:val="22"/>
          <w:szCs w:val="22"/>
        </w:rPr>
        <w:t>2017</w:t>
      </w:r>
      <w:r w:rsidRPr="00ED12B7">
        <w:rPr>
          <w:sz w:val="22"/>
          <w:szCs w:val="22"/>
        </w:rPr>
        <w:tab/>
      </w:r>
      <w:hyperlink r:id="rId22" w:anchor="W" w:history="1">
        <w:r w:rsidRPr="00ED12B7">
          <w:rPr>
            <w:rStyle w:val="Hyperlink"/>
            <w:sz w:val="22"/>
            <w:szCs w:val="22"/>
          </w:rPr>
          <w:t>2016 Rising Star</w:t>
        </w:r>
      </w:hyperlink>
      <w:r w:rsidR="005955FF" w:rsidRPr="00ED12B7">
        <w:rPr>
          <w:sz w:val="22"/>
          <w:szCs w:val="22"/>
        </w:rPr>
        <w:t xml:space="preserve">, </w:t>
      </w:r>
      <w:r w:rsidR="005955FF" w:rsidRPr="00ED12B7">
        <w:rPr>
          <w:i/>
          <w:sz w:val="22"/>
          <w:szCs w:val="22"/>
        </w:rPr>
        <w:t>Association for Psychological Science</w:t>
      </w:r>
    </w:p>
    <w:p w14:paraId="4CB2FA3F" w14:textId="2497A340" w:rsidR="00A622AF" w:rsidRPr="00ED12B7" w:rsidRDefault="0074358E" w:rsidP="00A622AF">
      <w:pPr>
        <w:widowControl w:val="0"/>
        <w:spacing w:after="120"/>
        <w:ind w:left="1440" w:hanging="1440"/>
        <w:rPr>
          <w:sz w:val="22"/>
          <w:szCs w:val="22"/>
        </w:rPr>
      </w:pPr>
      <w:r w:rsidRPr="00ED12B7">
        <w:rPr>
          <w:sz w:val="22"/>
          <w:szCs w:val="22"/>
        </w:rPr>
        <w:t>2013-201</w:t>
      </w:r>
      <w:r w:rsidR="009F18F4" w:rsidRPr="00ED12B7">
        <w:rPr>
          <w:sz w:val="22"/>
          <w:szCs w:val="22"/>
        </w:rPr>
        <w:t>8</w:t>
      </w:r>
      <w:r w:rsidRPr="00ED12B7">
        <w:rPr>
          <w:sz w:val="22"/>
          <w:szCs w:val="22"/>
        </w:rPr>
        <w:tab/>
        <w:t>National Institute of Health Clinical Loan Repayment Program</w:t>
      </w:r>
      <w:r w:rsidR="003230C2" w:rsidRPr="00ED12B7">
        <w:rPr>
          <w:sz w:val="22"/>
          <w:szCs w:val="22"/>
        </w:rPr>
        <w:t xml:space="preserve"> - </w:t>
      </w:r>
      <w:r w:rsidRPr="00ED12B7">
        <w:rPr>
          <w:i/>
          <w:sz w:val="22"/>
          <w:szCs w:val="22"/>
        </w:rPr>
        <w:t>Nati</w:t>
      </w:r>
      <w:r w:rsidR="00ED25DD" w:rsidRPr="00ED12B7">
        <w:rPr>
          <w:i/>
          <w:sz w:val="22"/>
          <w:szCs w:val="22"/>
        </w:rPr>
        <w:t>onal Institute of Mental Health</w:t>
      </w:r>
      <w:r w:rsidR="007C1E42" w:rsidRPr="00ED12B7">
        <w:rPr>
          <w:sz w:val="22"/>
          <w:szCs w:val="22"/>
        </w:rPr>
        <w:t xml:space="preserve"> (L30 MH101760)</w:t>
      </w:r>
    </w:p>
    <w:p w14:paraId="2F725DA6" w14:textId="36288CEC" w:rsidR="00C14B06" w:rsidRPr="00ED12B7" w:rsidRDefault="0074358E" w:rsidP="00A622AF">
      <w:pPr>
        <w:widowControl w:val="0"/>
        <w:spacing w:after="120"/>
        <w:ind w:left="1440" w:hanging="1440"/>
        <w:rPr>
          <w:i/>
          <w:sz w:val="22"/>
          <w:szCs w:val="22"/>
        </w:rPr>
      </w:pPr>
      <w:r w:rsidRPr="00ED12B7">
        <w:rPr>
          <w:sz w:val="22"/>
          <w:szCs w:val="22"/>
        </w:rPr>
        <w:t>2013</w:t>
      </w:r>
      <w:r w:rsidR="005D6107" w:rsidRPr="00ED12B7">
        <w:rPr>
          <w:sz w:val="22"/>
          <w:szCs w:val="22"/>
        </w:rPr>
        <w:t xml:space="preserve"> &amp; 2014</w:t>
      </w:r>
      <w:r w:rsidRPr="00ED12B7">
        <w:rPr>
          <w:sz w:val="22"/>
          <w:szCs w:val="22"/>
        </w:rPr>
        <w:tab/>
        <w:t xml:space="preserve">Early Career Travel Grant, </w:t>
      </w:r>
      <w:r w:rsidRPr="00ED12B7">
        <w:rPr>
          <w:i/>
          <w:sz w:val="22"/>
          <w:szCs w:val="22"/>
        </w:rPr>
        <w:t>So</w:t>
      </w:r>
      <w:r w:rsidR="00C14B06" w:rsidRPr="00ED12B7">
        <w:rPr>
          <w:i/>
          <w:sz w:val="22"/>
          <w:szCs w:val="22"/>
        </w:rPr>
        <w:t>ciety for Personality Assessment</w:t>
      </w:r>
    </w:p>
    <w:p w14:paraId="55792025" w14:textId="517F6865" w:rsidR="00364248" w:rsidRPr="00ED12B7" w:rsidRDefault="003E55EF" w:rsidP="00A622AF">
      <w:pPr>
        <w:spacing w:after="120"/>
        <w:ind w:left="1440" w:hanging="1440"/>
        <w:rPr>
          <w:sz w:val="22"/>
          <w:szCs w:val="22"/>
        </w:rPr>
      </w:pPr>
      <w:r w:rsidRPr="00ED12B7">
        <w:rPr>
          <w:sz w:val="22"/>
          <w:szCs w:val="22"/>
        </w:rPr>
        <w:t>2011</w:t>
      </w:r>
      <w:r w:rsidRPr="00ED12B7">
        <w:rPr>
          <w:sz w:val="22"/>
          <w:szCs w:val="22"/>
        </w:rPr>
        <w:tab/>
        <w:t xml:space="preserve">Rising Star Award, </w:t>
      </w:r>
      <w:r w:rsidRPr="00ED12B7">
        <w:rPr>
          <w:i/>
          <w:sz w:val="22"/>
          <w:szCs w:val="22"/>
        </w:rPr>
        <w:t>Association for Research in Personality</w:t>
      </w:r>
    </w:p>
    <w:p w14:paraId="24175CA3" w14:textId="77777777" w:rsidR="00051B9E" w:rsidRPr="00ED12B7" w:rsidRDefault="00364248" w:rsidP="007C48FB">
      <w:pPr>
        <w:spacing w:after="120"/>
        <w:ind w:left="1440" w:hanging="1440"/>
        <w:rPr>
          <w:i/>
          <w:sz w:val="22"/>
          <w:szCs w:val="22"/>
        </w:rPr>
      </w:pPr>
      <w:r w:rsidRPr="00ED12B7">
        <w:rPr>
          <w:sz w:val="22"/>
          <w:szCs w:val="22"/>
        </w:rPr>
        <w:t>2011</w:t>
      </w:r>
      <w:r w:rsidRPr="00ED12B7">
        <w:rPr>
          <w:sz w:val="22"/>
          <w:szCs w:val="22"/>
        </w:rPr>
        <w:tab/>
        <w:t xml:space="preserve">Jerry S. Wiggins Student Award for Outstanding Interpersonal Research, </w:t>
      </w:r>
      <w:r w:rsidRPr="00ED12B7">
        <w:rPr>
          <w:i/>
          <w:sz w:val="22"/>
          <w:szCs w:val="22"/>
        </w:rPr>
        <w:t>Society for Interpersonal Theory and Research</w:t>
      </w:r>
    </w:p>
    <w:p w14:paraId="6D5AF9B3" w14:textId="2F4992D6" w:rsidR="00E92CE9" w:rsidRPr="00ED12B7" w:rsidRDefault="00364248" w:rsidP="007C48FB">
      <w:pPr>
        <w:spacing w:after="120"/>
        <w:ind w:left="1440" w:hanging="1440"/>
        <w:rPr>
          <w:i/>
          <w:sz w:val="22"/>
          <w:szCs w:val="22"/>
        </w:rPr>
      </w:pPr>
      <w:r w:rsidRPr="00ED12B7">
        <w:rPr>
          <w:sz w:val="22"/>
          <w:szCs w:val="22"/>
        </w:rPr>
        <w:t xml:space="preserve">2010 </w:t>
      </w:r>
      <w:r w:rsidRPr="00ED12B7">
        <w:rPr>
          <w:sz w:val="22"/>
          <w:szCs w:val="22"/>
        </w:rPr>
        <w:tab/>
        <w:t xml:space="preserve">Mary S. Cerney Award for Outstanding Student Research Paper, </w:t>
      </w:r>
      <w:r w:rsidRPr="00ED12B7">
        <w:rPr>
          <w:i/>
          <w:sz w:val="22"/>
          <w:szCs w:val="22"/>
        </w:rPr>
        <w:t>Society for Personality Assessment</w:t>
      </w:r>
    </w:p>
    <w:p w14:paraId="404C780E" w14:textId="562A3054" w:rsidR="00687C99" w:rsidRPr="00ED12B7" w:rsidRDefault="006573E4" w:rsidP="007C48FB">
      <w:pPr>
        <w:spacing w:after="120"/>
        <w:ind w:left="1440" w:hanging="1440"/>
        <w:rPr>
          <w:sz w:val="22"/>
          <w:szCs w:val="22"/>
        </w:rPr>
      </w:pPr>
      <w:r w:rsidRPr="00ED12B7">
        <w:rPr>
          <w:sz w:val="22"/>
          <w:szCs w:val="22"/>
        </w:rPr>
        <w:t>2010</w:t>
      </w:r>
      <w:r w:rsidRPr="00ED12B7">
        <w:rPr>
          <w:sz w:val="22"/>
          <w:szCs w:val="22"/>
        </w:rPr>
        <w:tab/>
        <w:t xml:space="preserve">Raymond </w:t>
      </w:r>
      <w:proofErr w:type="spellStart"/>
      <w:r w:rsidRPr="00ED12B7">
        <w:rPr>
          <w:sz w:val="22"/>
          <w:szCs w:val="22"/>
        </w:rPr>
        <w:t>Lombra</w:t>
      </w:r>
      <w:proofErr w:type="spellEnd"/>
      <w:r w:rsidR="00191847" w:rsidRPr="00ED12B7">
        <w:rPr>
          <w:sz w:val="22"/>
          <w:szCs w:val="22"/>
        </w:rPr>
        <w:t xml:space="preserve"> Graduate Student Award for Excellence</w:t>
      </w:r>
      <w:r w:rsidRPr="00ED12B7">
        <w:rPr>
          <w:sz w:val="22"/>
          <w:szCs w:val="22"/>
        </w:rPr>
        <w:t xml:space="preserve"> in Research </w:t>
      </w:r>
      <w:r w:rsidR="00191847" w:rsidRPr="00ED12B7">
        <w:rPr>
          <w:sz w:val="22"/>
          <w:szCs w:val="22"/>
        </w:rPr>
        <w:t>in the S</w:t>
      </w:r>
      <w:r w:rsidRPr="00ED12B7">
        <w:rPr>
          <w:sz w:val="22"/>
          <w:szCs w:val="22"/>
        </w:rPr>
        <w:t xml:space="preserve">ocial Sciences, College of the Liberal Arts, </w:t>
      </w:r>
      <w:r w:rsidR="00513EA9" w:rsidRPr="00ED12B7">
        <w:rPr>
          <w:sz w:val="22"/>
          <w:szCs w:val="22"/>
        </w:rPr>
        <w:t xml:space="preserve">The </w:t>
      </w:r>
      <w:r w:rsidRPr="00ED12B7">
        <w:rPr>
          <w:sz w:val="22"/>
          <w:szCs w:val="22"/>
        </w:rPr>
        <w:t>Pennsylvania State University</w:t>
      </w:r>
      <w:r w:rsidR="00191847" w:rsidRPr="00ED12B7">
        <w:rPr>
          <w:sz w:val="22"/>
          <w:szCs w:val="22"/>
        </w:rPr>
        <w:t xml:space="preserve"> </w:t>
      </w:r>
    </w:p>
    <w:p w14:paraId="50A67652" w14:textId="77777777" w:rsidR="0074358E" w:rsidRPr="00ED12B7" w:rsidRDefault="00CD310F" w:rsidP="0074358E">
      <w:pPr>
        <w:ind w:left="1440" w:hanging="1440"/>
        <w:rPr>
          <w:sz w:val="22"/>
          <w:szCs w:val="22"/>
        </w:rPr>
      </w:pPr>
      <w:r w:rsidRPr="00ED12B7">
        <w:rPr>
          <w:sz w:val="22"/>
          <w:szCs w:val="22"/>
        </w:rPr>
        <w:t>2009</w:t>
      </w:r>
      <w:r w:rsidRPr="00ED12B7">
        <w:rPr>
          <w:sz w:val="22"/>
          <w:szCs w:val="22"/>
        </w:rPr>
        <w:tab/>
      </w:r>
      <w:r w:rsidR="00F4639E" w:rsidRPr="00ED12B7">
        <w:rPr>
          <w:sz w:val="22"/>
          <w:szCs w:val="22"/>
        </w:rPr>
        <w:t>Martin T. Murphy Award for Exc</w:t>
      </w:r>
      <w:r w:rsidR="0074358E" w:rsidRPr="00ED12B7">
        <w:rPr>
          <w:sz w:val="22"/>
          <w:szCs w:val="22"/>
        </w:rPr>
        <w:t>ellence in Clinical Psychology</w:t>
      </w:r>
    </w:p>
    <w:p w14:paraId="1D15FB56" w14:textId="77777777" w:rsidR="0010293E" w:rsidRPr="00ED12B7" w:rsidRDefault="00CD310F" w:rsidP="0074358E">
      <w:pPr>
        <w:spacing w:after="120"/>
        <w:ind w:left="1440"/>
        <w:rPr>
          <w:sz w:val="22"/>
          <w:szCs w:val="22"/>
        </w:rPr>
      </w:pPr>
      <w:r w:rsidRPr="00ED12B7">
        <w:rPr>
          <w:sz w:val="22"/>
          <w:szCs w:val="22"/>
        </w:rPr>
        <w:t xml:space="preserve">Department of Psychology, </w:t>
      </w:r>
      <w:r w:rsidR="00FE0BFE" w:rsidRPr="00ED12B7">
        <w:rPr>
          <w:sz w:val="22"/>
          <w:szCs w:val="22"/>
        </w:rPr>
        <w:t xml:space="preserve">The </w:t>
      </w:r>
      <w:r w:rsidR="00F4639E" w:rsidRPr="00ED12B7">
        <w:rPr>
          <w:sz w:val="22"/>
          <w:szCs w:val="22"/>
        </w:rPr>
        <w:t>Pennsylvania State University</w:t>
      </w:r>
      <w:r w:rsidR="00A53566" w:rsidRPr="00ED12B7">
        <w:rPr>
          <w:sz w:val="22"/>
          <w:szCs w:val="22"/>
        </w:rPr>
        <w:t xml:space="preserve"> </w:t>
      </w:r>
    </w:p>
    <w:p w14:paraId="6F57DA05" w14:textId="77777777" w:rsidR="0074358E" w:rsidRPr="00ED12B7" w:rsidRDefault="00CD310F" w:rsidP="0074358E">
      <w:pPr>
        <w:ind w:left="1440" w:hanging="1440"/>
        <w:rPr>
          <w:sz w:val="22"/>
          <w:szCs w:val="22"/>
        </w:rPr>
      </w:pPr>
      <w:r w:rsidRPr="00ED12B7">
        <w:rPr>
          <w:sz w:val="22"/>
          <w:szCs w:val="22"/>
        </w:rPr>
        <w:t>2009</w:t>
      </w:r>
      <w:r w:rsidRPr="00ED12B7">
        <w:rPr>
          <w:sz w:val="22"/>
          <w:szCs w:val="22"/>
        </w:rPr>
        <w:tab/>
      </w:r>
      <w:r w:rsidR="00F4639E" w:rsidRPr="00ED12B7">
        <w:rPr>
          <w:sz w:val="22"/>
          <w:szCs w:val="22"/>
        </w:rPr>
        <w:t xml:space="preserve">Outstanding Publication by a </w:t>
      </w:r>
      <w:r w:rsidR="0074358E" w:rsidRPr="00ED12B7">
        <w:rPr>
          <w:sz w:val="22"/>
          <w:szCs w:val="22"/>
        </w:rPr>
        <w:t>Graduate Student in Psychology</w:t>
      </w:r>
    </w:p>
    <w:p w14:paraId="1853F279" w14:textId="77777777" w:rsidR="00E36875" w:rsidRPr="00ED12B7" w:rsidRDefault="00CD310F" w:rsidP="0074358E">
      <w:pPr>
        <w:spacing w:after="120"/>
        <w:ind w:left="1440"/>
        <w:rPr>
          <w:sz w:val="22"/>
          <w:szCs w:val="22"/>
        </w:rPr>
      </w:pPr>
      <w:r w:rsidRPr="00ED12B7">
        <w:rPr>
          <w:sz w:val="22"/>
          <w:szCs w:val="22"/>
        </w:rPr>
        <w:t xml:space="preserve">Department of Psychology, </w:t>
      </w:r>
      <w:r w:rsidR="00513EA9" w:rsidRPr="00ED12B7">
        <w:rPr>
          <w:sz w:val="22"/>
          <w:szCs w:val="22"/>
        </w:rPr>
        <w:t xml:space="preserve">The </w:t>
      </w:r>
      <w:r w:rsidRPr="00ED12B7">
        <w:rPr>
          <w:sz w:val="22"/>
          <w:szCs w:val="22"/>
        </w:rPr>
        <w:t xml:space="preserve">Pennsylvania </w:t>
      </w:r>
      <w:r w:rsidR="00F4639E" w:rsidRPr="00ED12B7">
        <w:rPr>
          <w:sz w:val="22"/>
          <w:szCs w:val="22"/>
        </w:rPr>
        <w:t>State University</w:t>
      </w:r>
      <w:r w:rsidR="00A53566" w:rsidRPr="00ED12B7">
        <w:rPr>
          <w:sz w:val="22"/>
          <w:szCs w:val="22"/>
        </w:rPr>
        <w:t xml:space="preserve"> </w:t>
      </w:r>
    </w:p>
    <w:p w14:paraId="6789BAC9" w14:textId="77777777" w:rsidR="007862A4" w:rsidRPr="00ED12B7" w:rsidRDefault="00E36875" w:rsidP="007862A4">
      <w:pPr>
        <w:spacing w:after="120"/>
        <w:rPr>
          <w:sz w:val="22"/>
          <w:szCs w:val="22"/>
        </w:rPr>
      </w:pPr>
      <w:r w:rsidRPr="00ED12B7">
        <w:rPr>
          <w:sz w:val="22"/>
          <w:szCs w:val="22"/>
        </w:rPr>
        <w:t>2007-2008</w:t>
      </w:r>
      <w:r w:rsidRPr="00ED12B7">
        <w:rPr>
          <w:sz w:val="22"/>
          <w:szCs w:val="22"/>
        </w:rPr>
        <w:tab/>
        <w:t>Penn State Quantitative Social Science Initiative Predoctoral Fellowship (</w:t>
      </w:r>
      <w:hyperlink r:id="rId23" w:history="1">
        <w:r w:rsidRPr="00ED12B7">
          <w:rPr>
            <w:rStyle w:val="Hyperlink"/>
            <w:sz w:val="22"/>
            <w:szCs w:val="22"/>
          </w:rPr>
          <w:t>http://qssi.psu.edu/</w:t>
        </w:r>
      </w:hyperlink>
      <w:r w:rsidRPr="00ED12B7">
        <w:rPr>
          <w:sz w:val="22"/>
          <w:szCs w:val="22"/>
        </w:rPr>
        <w:t>)</w:t>
      </w:r>
    </w:p>
    <w:p w14:paraId="29CF9F04" w14:textId="77777777" w:rsidR="00687C99" w:rsidRPr="00ED12B7" w:rsidRDefault="00F4639E" w:rsidP="00D431AD">
      <w:pPr>
        <w:pStyle w:val="DataField"/>
        <w:widowControl/>
        <w:spacing w:after="120"/>
        <w:ind w:left="1440" w:hanging="1440"/>
        <w:rPr>
          <w:rFonts w:ascii="Times New Roman" w:hAnsi="Times New Roman" w:cs="Times New Roman"/>
        </w:rPr>
      </w:pPr>
      <w:r w:rsidRPr="00ED12B7">
        <w:rPr>
          <w:rFonts w:ascii="Times New Roman" w:hAnsi="Times New Roman" w:cs="Times New Roman"/>
        </w:rPr>
        <w:t>2005-2006</w:t>
      </w:r>
      <w:r w:rsidRPr="00ED12B7">
        <w:rPr>
          <w:rFonts w:ascii="Times New Roman" w:hAnsi="Times New Roman" w:cs="Times New Roman"/>
        </w:rPr>
        <w:tab/>
        <w:t xml:space="preserve">Villanova University Graduate Assistantship </w:t>
      </w:r>
    </w:p>
    <w:p w14:paraId="1D1428CF" w14:textId="77777777" w:rsidR="000B5D25" w:rsidRPr="00ED12B7" w:rsidRDefault="00F4639E" w:rsidP="000B5D25">
      <w:pPr>
        <w:spacing w:after="120"/>
        <w:rPr>
          <w:sz w:val="22"/>
          <w:szCs w:val="22"/>
        </w:rPr>
      </w:pPr>
      <w:r w:rsidRPr="00ED12B7">
        <w:rPr>
          <w:sz w:val="22"/>
          <w:szCs w:val="22"/>
        </w:rPr>
        <w:lastRenderedPageBreak/>
        <w:t>2005</w:t>
      </w:r>
      <w:r w:rsidRPr="00ED12B7">
        <w:rPr>
          <w:sz w:val="22"/>
          <w:szCs w:val="22"/>
        </w:rPr>
        <w:tab/>
      </w:r>
      <w:r w:rsidRPr="00ED12B7">
        <w:rPr>
          <w:sz w:val="22"/>
          <w:szCs w:val="22"/>
        </w:rPr>
        <w:tab/>
        <w:t>Psi Chi Honor Society</w:t>
      </w:r>
    </w:p>
    <w:p w14:paraId="296E4433" w14:textId="19CE2173" w:rsidR="00687C99" w:rsidRPr="00ED12B7" w:rsidRDefault="002A537F" w:rsidP="00D431AD">
      <w:pPr>
        <w:rPr>
          <w:sz w:val="22"/>
          <w:szCs w:val="22"/>
        </w:rPr>
      </w:pPr>
      <w:r w:rsidRPr="00ED12B7">
        <w:rPr>
          <w:sz w:val="22"/>
          <w:szCs w:val="22"/>
        </w:rPr>
        <w:t>*</w:t>
      </w:r>
      <w:r w:rsidR="00CD2028" w:rsidRPr="00ED12B7">
        <w:rPr>
          <w:b/>
          <w:i/>
          <w:sz w:val="18"/>
          <w:szCs w:val="18"/>
        </w:rPr>
        <w:t>S</w:t>
      </w:r>
      <w:r w:rsidR="00C17035" w:rsidRPr="00ED12B7">
        <w:rPr>
          <w:b/>
          <w:i/>
          <w:sz w:val="18"/>
          <w:szCs w:val="18"/>
        </w:rPr>
        <w:t>tudent</w:t>
      </w:r>
      <w:r w:rsidR="00CD2028" w:rsidRPr="00ED12B7">
        <w:rPr>
          <w:b/>
          <w:i/>
          <w:sz w:val="18"/>
          <w:szCs w:val="18"/>
        </w:rPr>
        <w:t xml:space="preserve"> travel awards not listed</w:t>
      </w:r>
      <w:r w:rsidRPr="00ED12B7">
        <w:rPr>
          <w:sz w:val="18"/>
          <w:szCs w:val="18"/>
        </w:rPr>
        <w:t>.</w:t>
      </w:r>
      <w:r w:rsidRPr="00ED12B7">
        <w:rPr>
          <w:sz w:val="22"/>
          <w:szCs w:val="22"/>
        </w:rPr>
        <w:t xml:space="preserve"> </w:t>
      </w:r>
    </w:p>
    <w:p w14:paraId="063B1872" w14:textId="77777777" w:rsidR="00687C99" w:rsidRPr="00ED12B7" w:rsidRDefault="00687C99" w:rsidP="00D431AD">
      <w:pPr>
        <w:rPr>
          <w:sz w:val="22"/>
          <w:szCs w:val="22"/>
        </w:rPr>
      </w:pPr>
    </w:p>
    <w:p w14:paraId="24257E92" w14:textId="77777777" w:rsidR="00D8124A" w:rsidRPr="00ED12B7" w:rsidRDefault="00D8124A" w:rsidP="000B5D25">
      <w:pPr>
        <w:rPr>
          <w:b/>
          <w:sz w:val="22"/>
          <w:szCs w:val="22"/>
        </w:rPr>
      </w:pPr>
    </w:p>
    <w:p w14:paraId="4D756082" w14:textId="77777777" w:rsidR="002833AC" w:rsidRPr="00ED12B7" w:rsidRDefault="00687C99" w:rsidP="00D431AD">
      <w:pPr>
        <w:jc w:val="center"/>
        <w:rPr>
          <w:b/>
          <w:sz w:val="22"/>
          <w:szCs w:val="22"/>
        </w:rPr>
      </w:pPr>
      <w:r w:rsidRPr="00ED12B7">
        <w:rPr>
          <w:b/>
          <w:sz w:val="22"/>
          <w:szCs w:val="22"/>
        </w:rPr>
        <w:t>PROFESSIONAL MEMBERSHIPS</w:t>
      </w:r>
    </w:p>
    <w:p w14:paraId="2B044148" w14:textId="77777777" w:rsidR="00834F71" w:rsidRPr="00ED12B7" w:rsidRDefault="00A61DB4" w:rsidP="00D431AD">
      <w:pPr>
        <w:rPr>
          <w:sz w:val="22"/>
          <w:szCs w:val="22"/>
        </w:rPr>
      </w:pPr>
      <w:r w:rsidRPr="00ED12B7">
        <w:rPr>
          <w:noProof/>
          <w:sz w:val="22"/>
          <w:szCs w:val="22"/>
        </w:rPr>
        <mc:AlternateContent>
          <mc:Choice Requires="wps">
            <w:drawing>
              <wp:anchor distT="0" distB="0" distL="114300" distR="114300" simplePos="0" relativeHeight="251653120" behindDoc="0" locked="0" layoutInCell="1" allowOverlap="1" wp14:anchorId="7F2E3CA8" wp14:editId="2BD9E7A1">
                <wp:simplePos x="0" y="0"/>
                <wp:positionH relativeFrom="column">
                  <wp:posOffset>-38100</wp:posOffset>
                </wp:positionH>
                <wp:positionV relativeFrom="paragraph">
                  <wp:posOffset>53340</wp:posOffset>
                </wp:positionV>
                <wp:extent cx="6385560" cy="0"/>
                <wp:effectExtent l="12700" t="15240" r="27940" b="2286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A49E2E1" id="AutoShape 6" o:spid="_x0000_s1026" type="#_x0000_t32" style="position:absolute;margin-left:-3pt;margin-top:4.2pt;width:502.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"/>
            </w:pict>
          </mc:Fallback>
        </mc:AlternateContent>
      </w:r>
    </w:p>
    <w:p w14:paraId="5D4929C4" w14:textId="77777777" w:rsidR="00687C99" w:rsidRPr="00ED12B7" w:rsidRDefault="00687C99" w:rsidP="00D431AD">
      <w:pPr>
        <w:rPr>
          <w:sz w:val="22"/>
          <w:szCs w:val="22"/>
        </w:rPr>
      </w:pPr>
    </w:p>
    <w:p w14:paraId="5AD43066" w14:textId="28F6FF09" w:rsidR="009752E9" w:rsidRPr="00ED12B7" w:rsidRDefault="003B5029" w:rsidP="003B5029">
      <w:pPr>
        <w:rPr>
          <w:sz w:val="22"/>
          <w:szCs w:val="22"/>
        </w:rPr>
      </w:pPr>
      <w:r w:rsidRPr="00ED12B7">
        <w:rPr>
          <w:sz w:val="22"/>
          <w:szCs w:val="22"/>
        </w:rPr>
        <w:t>2005-</w:t>
      </w:r>
      <w:r w:rsidR="00D46E2B" w:rsidRPr="00ED12B7">
        <w:rPr>
          <w:sz w:val="22"/>
          <w:szCs w:val="22"/>
        </w:rPr>
        <w:t>Pres.</w:t>
      </w:r>
      <w:r w:rsidRPr="00ED12B7">
        <w:rPr>
          <w:sz w:val="22"/>
          <w:szCs w:val="22"/>
        </w:rPr>
        <w:tab/>
      </w:r>
      <w:r w:rsidR="0025005C" w:rsidRPr="00ED12B7">
        <w:rPr>
          <w:sz w:val="22"/>
          <w:szCs w:val="22"/>
        </w:rPr>
        <w:tab/>
      </w:r>
      <w:r w:rsidRPr="00ED12B7">
        <w:rPr>
          <w:sz w:val="22"/>
          <w:szCs w:val="22"/>
        </w:rPr>
        <w:t xml:space="preserve">Society for Interpersonal Theory and Research </w:t>
      </w:r>
    </w:p>
    <w:p w14:paraId="7D4BDEC3" w14:textId="293E34E2" w:rsidR="00E42F82" w:rsidRPr="00ED12B7" w:rsidRDefault="003B5029" w:rsidP="003B5029">
      <w:pPr>
        <w:pStyle w:val="NormalWeb"/>
        <w:spacing w:before="0" w:after="0"/>
        <w:rPr>
          <w:sz w:val="22"/>
          <w:szCs w:val="22"/>
        </w:rPr>
      </w:pPr>
      <w:r w:rsidRPr="00ED12B7">
        <w:rPr>
          <w:sz w:val="22"/>
          <w:szCs w:val="22"/>
        </w:rPr>
        <w:t>2006-</w:t>
      </w:r>
      <w:r w:rsidR="00D46E2B" w:rsidRPr="00ED12B7">
        <w:rPr>
          <w:sz w:val="22"/>
          <w:szCs w:val="22"/>
        </w:rPr>
        <w:t>Pres.</w:t>
      </w:r>
      <w:r w:rsidRPr="00ED12B7">
        <w:rPr>
          <w:sz w:val="22"/>
          <w:szCs w:val="22"/>
        </w:rPr>
        <w:tab/>
      </w:r>
      <w:r w:rsidR="0025005C" w:rsidRPr="00ED12B7">
        <w:rPr>
          <w:sz w:val="22"/>
          <w:szCs w:val="22"/>
        </w:rPr>
        <w:tab/>
      </w:r>
      <w:r w:rsidRPr="00ED12B7">
        <w:rPr>
          <w:sz w:val="22"/>
          <w:szCs w:val="22"/>
        </w:rPr>
        <w:t>Association for Research in Personality</w:t>
      </w:r>
    </w:p>
    <w:p w14:paraId="46656028" w14:textId="4D50A09F" w:rsidR="007C1E42" w:rsidRPr="00ED12B7" w:rsidRDefault="003B5C9B" w:rsidP="003B5C9B">
      <w:pPr>
        <w:rPr>
          <w:sz w:val="22"/>
          <w:szCs w:val="22"/>
        </w:rPr>
      </w:pPr>
      <w:r w:rsidRPr="00ED12B7">
        <w:rPr>
          <w:sz w:val="22"/>
          <w:szCs w:val="22"/>
        </w:rPr>
        <w:t>2006-</w:t>
      </w:r>
      <w:r w:rsidR="00D46E2B" w:rsidRPr="00ED12B7">
        <w:rPr>
          <w:sz w:val="22"/>
          <w:szCs w:val="22"/>
        </w:rPr>
        <w:t>Pres.</w:t>
      </w:r>
      <w:r w:rsidRPr="00ED12B7">
        <w:rPr>
          <w:sz w:val="22"/>
          <w:szCs w:val="22"/>
        </w:rPr>
        <w:tab/>
      </w:r>
      <w:r w:rsidR="0025005C" w:rsidRPr="00ED12B7">
        <w:rPr>
          <w:sz w:val="22"/>
          <w:szCs w:val="22"/>
        </w:rPr>
        <w:tab/>
      </w:r>
      <w:r w:rsidRPr="00ED12B7">
        <w:rPr>
          <w:sz w:val="22"/>
          <w:szCs w:val="22"/>
        </w:rPr>
        <w:t>Society for Personality and Social Psychology</w:t>
      </w:r>
    </w:p>
    <w:p w14:paraId="3A26C123" w14:textId="18604500" w:rsidR="007C1E42" w:rsidRPr="00ED12B7" w:rsidRDefault="007C1E42" w:rsidP="007C1E42">
      <w:pPr>
        <w:rPr>
          <w:sz w:val="22"/>
          <w:szCs w:val="22"/>
        </w:rPr>
      </w:pPr>
      <w:r w:rsidRPr="00ED12B7">
        <w:rPr>
          <w:sz w:val="22"/>
          <w:szCs w:val="22"/>
        </w:rPr>
        <w:t>2006-</w:t>
      </w:r>
      <w:r w:rsidR="00B4773F" w:rsidRPr="00ED12B7">
        <w:rPr>
          <w:sz w:val="22"/>
          <w:szCs w:val="22"/>
        </w:rPr>
        <w:t>2012</w:t>
      </w:r>
      <w:r w:rsidR="009D3119">
        <w:rPr>
          <w:sz w:val="22"/>
          <w:szCs w:val="22"/>
        </w:rPr>
        <w:t>, 2022</w:t>
      </w:r>
      <w:r w:rsidRPr="00ED12B7">
        <w:rPr>
          <w:sz w:val="22"/>
          <w:szCs w:val="22"/>
        </w:rPr>
        <w:tab/>
        <w:t>American Psychological Association</w:t>
      </w:r>
    </w:p>
    <w:p w14:paraId="7BCC370D" w14:textId="0143C1F2" w:rsidR="003B5C9B" w:rsidRPr="00ED12B7" w:rsidRDefault="007C1E42" w:rsidP="003B5C9B">
      <w:pPr>
        <w:rPr>
          <w:sz w:val="22"/>
          <w:szCs w:val="22"/>
        </w:rPr>
      </w:pPr>
      <w:r w:rsidRPr="00ED12B7">
        <w:rPr>
          <w:sz w:val="22"/>
          <w:szCs w:val="22"/>
        </w:rPr>
        <w:t>2006-</w:t>
      </w:r>
      <w:r w:rsidR="00D43CD0" w:rsidRPr="00ED12B7">
        <w:rPr>
          <w:sz w:val="22"/>
          <w:szCs w:val="22"/>
        </w:rPr>
        <w:t>2012</w:t>
      </w:r>
      <w:r w:rsidR="00074174" w:rsidRPr="00ED12B7">
        <w:rPr>
          <w:sz w:val="22"/>
          <w:szCs w:val="22"/>
        </w:rPr>
        <w:t>, 2017</w:t>
      </w:r>
      <w:r w:rsidRPr="00ED12B7">
        <w:rPr>
          <w:sz w:val="22"/>
          <w:szCs w:val="22"/>
        </w:rPr>
        <w:tab/>
        <w:t>Society of Clinical Psychology (APA Division 12), Section IX – Assessment Psychology</w:t>
      </w:r>
      <w:r w:rsidR="003B5C9B" w:rsidRPr="00ED12B7">
        <w:rPr>
          <w:sz w:val="22"/>
          <w:szCs w:val="22"/>
        </w:rPr>
        <w:t xml:space="preserve"> </w:t>
      </w:r>
    </w:p>
    <w:p w14:paraId="6468D7AB" w14:textId="776225BC" w:rsidR="003B5029" w:rsidRPr="00ED12B7" w:rsidRDefault="003B5029" w:rsidP="003B5029">
      <w:pPr>
        <w:pStyle w:val="NormalWeb"/>
        <w:spacing w:before="0" w:after="0"/>
        <w:rPr>
          <w:sz w:val="22"/>
          <w:szCs w:val="22"/>
        </w:rPr>
      </w:pPr>
      <w:r w:rsidRPr="00ED12B7">
        <w:rPr>
          <w:sz w:val="22"/>
          <w:szCs w:val="22"/>
        </w:rPr>
        <w:t>2008-</w:t>
      </w:r>
      <w:r w:rsidR="00D46E2B" w:rsidRPr="00ED12B7">
        <w:rPr>
          <w:sz w:val="22"/>
          <w:szCs w:val="22"/>
        </w:rPr>
        <w:t>Pres.</w:t>
      </w:r>
      <w:r w:rsidRPr="00ED12B7">
        <w:rPr>
          <w:sz w:val="22"/>
          <w:szCs w:val="22"/>
        </w:rPr>
        <w:tab/>
      </w:r>
      <w:r w:rsidR="0025005C" w:rsidRPr="00ED12B7">
        <w:rPr>
          <w:sz w:val="22"/>
          <w:szCs w:val="22"/>
        </w:rPr>
        <w:tab/>
      </w:r>
      <w:r w:rsidRPr="00ED12B7">
        <w:rPr>
          <w:sz w:val="22"/>
          <w:szCs w:val="22"/>
        </w:rPr>
        <w:t>Society for Personality Assessment</w:t>
      </w:r>
    </w:p>
    <w:p w14:paraId="2B310102" w14:textId="317C37FE" w:rsidR="00CE0476" w:rsidRPr="00ED12B7" w:rsidRDefault="00035C20" w:rsidP="003B5029">
      <w:pPr>
        <w:pStyle w:val="NormalWeb"/>
        <w:spacing w:before="0" w:after="0"/>
        <w:rPr>
          <w:sz w:val="22"/>
          <w:szCs w:val="22"/>
        </w:rPr>
      </w:pPr>
      <w:r w:rsidRPr="00ED12B7">
        <w:rPr>
          <w:sz w:val="22"/>
          <w:szCs w:val="22"/>
        </w:rPr>
        <w:t>2010-Pres.</w:t>
      </w:r>
      <w:r w:rsidRPr="00ED12B7">
        <w:rPr>
          <w:sz w:val="22"/>
          <w:szCs w:val="22"/>
        </w:rPr>
        <w:tab/>
      </w:r>
      <w:r w:rsidR="0025005C" w:rsidRPr="00ED12B7">
        <w:rPr>
          <w:sz w:val="22"/>
          <w:szCs w:val="22"/>
        </w:rPr>
        <w:tab/>
      </w:r>
      <w:r w:rsidRPr="00ED12B7">
        <w:rPr>
          <w:sz w:val="22"/>
          <w:szCs w:val="22"/>
        </w:rPr>
        <w:t>Association for Behavioral and Cognitive Therapies</w:t>
      </w:r>
    </w:p>
    <w:p w14:paraId="59073B2B" w14:textId="5EF20C38" w:rsidR="006005CC" w:rsidRPr="00ED12B7" w:rsidRDefault="00235BDC" w:rsidP="00D431AD">
      <w:pPr>
        <w:pStyle w:val="NormalWeb"/>
        <w:spacing w:before="0" w:after="0"/>
        <w:rPr>
          <w:sz w:val="22"/>
          <w:szCs w:val="22"/>
        </w:rPr>
      </w:pPr>
      <w:r w:rsidRPr="00ED12B7">
        <w:rPr>
          <w:sz w:val="22"/>
          <w:szCs w:val="22"/>
        </w:rPr>
        <w:t>2012-</w:t>
      </w:r>
      <w:r w:rsidR="00D46E2B" w:rsidRPr="00ED12B7">
        <w:rPr>
          <w:sz w:val="22"/>
          <w:szCs w:val="22"/>
        </w:rPr>
        <w:t>Pres.</w:t>
      </w:r>
      <w:r w:rsidRPr="00ED12B7">
        <w:rPr>
          <w:sz w:val="22"/>
          <w:szCs w:val="22"/>
        </w:rPr>
        <w:tab/>
      </w:r>
      <w:r w:rsidR="0025005C" w:rsidRPr="00ED12B7">
        <w:rPr>
          <w:sz w:val="22"/>
          <w:szCs w:val="22"/>
        </w:rPr>
        <w:tab/>
      </w:r>
      <w:r w:rsidR="006005CC" w:rsidRPr="00ED12B7">
        <w:rPr>
          <w:sz w:val="22"/>
          <w:szCs w:val="22"/>
        </w:rPr>
        <w:t>Society for Research in Psychopathology</w:t>
      </w:r>
    </w:p>
    <w:p w14:paraId="0575D0CB" w14:textId="06CB9E02" w:rsidR="00B070C2" w:rsidRPr="00ED12B7" w:rsidRDefault="00235BDC" w:rsidP="00D431AD">
      <w:pPr>
        <w:rPr>
          <w:sz w:val="22"/>
          <w:szCs w:val="22"/>
        </w:rPr>
      </w:pPr>
      <w:r w:rsidRPr="00ED12B7">
        <w:rPr>
          <w:sz w:val="22"/>
          <w:szCs w:val="22"/>
        </w:rPr>
        <w:t>2013-</w:t>
      </w:r>
      <w:r w:rsidR="00D46E2B" w:rsidRPr="00ED12B7">
        <w:rPr>
          <w:sz w:val="22"/>
          <w:szCs w:val="22"/>
        </w:rPr>
        <w:t>Pres.</w:t>
      </w:r>
      <w:r w:rsidRPr="00ED12B7">
        <w:rPr>
          <w:sz w:val="22"/>
          <w:szCs w:val="22"/>
        </w:rPr>
        <w:tab/>
      </w:r>
      <w:r w:rsidR="0025005C" w:rsidRPr="00ED12B7">
        <w:rPr>
          <w:sz w:val="22"/>
          <w:szCs w:val="22"/>
        </w:rPr>
        <w:tab/>
      </w:r>
      <w:r w:rsidR="00B070C2" w:rsidRPr="00ED12B7">
        <w:rPr>
          <w:sz w:val="22"/>
          <w:szCs w:val="22"/>
        </w:rPr>
        <w:t>Association for Psychological Science</w:t>
      </w:r>
    </w:p>
    <w:p w14:paraId="13D7AC01" w14:textId="10164B51" w:rsidR="003B5029" w:rsidRPr="00ED12B7" w:rsidRDefault="00B13EE0" w:rsidP="003B5029">
      <w:pPr>
        <w:rPr>
          <w:sz w:val="22"/>
          <w:szCs w:val="22"/>
        </w:rPr>
      </w:pPr>
      <w:r w:rsidRPr="00ED12B7">
        <w:rPr>
          <w:sz w:val="22"/>
          <w:szCs w:val="22"/>
        </w:rPr>
        <w:t>2013</w:t>
      </w:r>
      <w:r w:rsidR="00855BC5" w:rsidRPr="00ED12B7">
        <w:rPr>
          <w:sz w:val="22"/>
          <w:szCs w:val="22"/>
        </w:rPr>
        <w:t>-</w:t>
      </w:r>
      <w:r w:rsidR="009E5CC9" w:rsidRPr="00ED12B7">
        <w:rPr>
          <w:sz w:val="22"/>
          <w:szCs w:val="22"/>
        </w:rPr>
        <w:t>Pres.</w:t>
      </w:r>
      <w:r w:rsidRPr="00ED12B7">
        <w:rPr>
          <w:sz w:val="22"/>
          <w:szCs w:val="22"/>
        </w:rPr>
        <w:tab/>
      </w:r>
      <w:r w:rsidR="009E5CC9" w:rsidRPr="00ED12B7">
        <w:rPr>
          <w:sz w:val="22"/>
          <w:szCs w:val="22"/>
        </w:rPr>
        <w:tab/>
      </w:r>
      <w:r w:rsidRPr="00ED12B7">
        <w:rPr>
          <w:sz w:val="22"/>
          <w:szCs w:val="22"/>
        </w:rPr>
        <w:t>North American Society for the Study of Personality Disorders</w:t>
      </w:r>
    </w:p>
    <w:p w14:paraId="53EE54F0" w14:textId="4C796826" w:rsidR="00E63E98" w:rsidRPr="00ED12B7" w:rsidRDefault="00E63E98" w:rsidP="003B5029">
      <w:pPr>
        <w:rPr>
          <w:sz w:val="22"/>
          <w:szCs w:val="22"/>
        </w:rPr>
      </w:pPr>
      <w:r w:rsidRPr="00ED12B7">
        <w:rPr>
          <w:sz w:val="22"/>
          <w:szCs w:val="22"/>
        </w:rPr>
        <w:t>2015-Pres.</w:t>
      </w:r>
      <w:r w:rsidRPr="00ED12B7">
        <w:rPr>
          <w:sz w:val="22"/>
          <w:szCs w:val="22"/>
        </w:rPr>
        <w:tab/>
      </w:r>
      <w:r w:rsidR="0025005C" w:rsidRPr="00ED12B7">
        <w:rPr>
          <w:sz w:val="22"/>
          <w:szCs w:val="22"/>
        </w:rPr>
        <w:tab/>
      </w:r>
      <w:r w:rsidRPr="00ED12B7">
        <w:rPr>
          <w:sz w:val="22"/>
          <w:szCs w:val="22"/>
        </w:rPr>
        <w:t>Society for a Science of Clinical Psychology</w:t>
      </w:r>
    </w:p>
    <w:p w14:paraId="4471B6FF" w14:textId="0D051EC8" w:rsidR="002C0583" w:rsidRPr="00ED12B7" w:rsidRDefault="00B454F6" w:rsidP="00D431AD">
      <w:pPr>
        <w:rPr>
          <w:sz w:val="22"/>
          <w:szCs w:val="22"/>
        </w:rPr>
      </w:pPr>
      <w:r w:rsidRPr="00ED12B7">
        <w:rPr>
          <w:sz w:val="22"/>
          <w:szCs w:val="22"/>
        </w:rPr>
        <w:t>2015-Pres.</w:t>
      </w:r>
      <w:r w:rsidRPr="00ED12B7">
        <w:rPr>
          <w:sz w:val="22"/>
          <w:szCs w:val="22"/>
        </w:rPr>
        <w:tab/>
      </w:r>
      <w:r w:rsidR="0025005C" w:rsidRPr="00ED12B7">
        <w:rPr>
          <w:sz w:val="22"/>
          <w:szCs w:val="22"/>
        </w:rPr>
        <w:tab/>
      </w:r>
      <w:r w:rsidRPr="00ED12B7">
        <w:rPr>
          <w:sz w:val="22"/>
          <w:szCs w:val="22"/>
        </w:rPr>
        <w:t>Society for Ambulatory Assessment</w:t>
      </w:r>
    </w:p>
    <w:p w14:paraId="187AA936" w14:textId="40A94263" w:rsidR="00C46CFC" w:rsidRPr="00ED12B7" w:rsidRDefault="00C46CFC" w:rsidP="00D431AD">
      <w:pPr>
        <w:rPr>
          <w:sz w:val="22"/>
          <w:szCs w:val="22"/>
        </w:rPr>
      </w:pPr>
      <w:r w:rsidRPr="00ED12B7">
        <w:rPr>
          <w:sz w:val="22"/>
          <w:szCs w:val="22"/>
        </w:rPr>
        <w:t>2015-Pres.</w:t>
      </w:r>
      <w:r w:rsidRPr="00ED12B7">
        <w:rPr>
          <w:sz w:val="22"/>
          <w:szCs w:val="22"/>
        </w:rPr>
        <w:tab/>
      </w:r>
      <w:r w:rsidRPr="00ED12B7">
        <w:rPr>
          <w:sz w:val="22"/>
          <w:szCs w:val="22"/>
        </w:rPr>
        <w:tab/>
      </w:r>
      <w:hyperlink r:id="rId24" w:history="1">
        <w:r w:rsidRPr="00ED12B7">
          <w:rPr>
            <w:rStyle w:val="Hyperlink"/>
            <w:sz w:val="22"/>
            <w:szCs w:val="22"/>
          </w:rPr>
          <w:t>Hierarchical Taxonomy of Psychopathology (</w:t>
        </w:r>
        <w:proofErr w:type="spellStart"/>
        <w:r w:rsidRPr="00ED12B7">
          <w:rPr>
            <w:rStyle w:val="Hyperlink"/>
            <w:sz w:val="22"/>
            <w:szCs w:val="22"/>
          </w:rPr>
          <w:t>HiTOP</w:t>
        </w:r>
        <w:proofErr w:type="spellEnd"/>
        <w:r w:rsidRPr="00ED12B7">
          <w:rPr>
            <w:rStyle w:val="Hyperlink"/>
            <w:sz w:val="22"/>
            <w:szCs w:val="22"/>
          </w:rPr>
          <w:t>) Consortium</w:t>
        </w:r>
      </w:hyperlink>
    </w:p>
    <w:p w14:paraId="752269F5" w14:textId="3D1E55F8" w:rsidR="005460B3" w:rsidRPr="00ED12B7" w:rsidRDefault="00C46CFC" w:rsidP="00D431AD">
      <w:pPr>
        <w:rPr>
          <w:sz w:val="22"/>
          <w:szCs w:val="22"/>
        </w:rPr>
      </w:pPr>
      <w:r w:rsidRPr="00ED12B7">
        <w:rPr>
          <w:sz w:val="22"/>
          <w:szCs w:val="22"/>
        </w:rPr>
        <w:tab/>
      </w:r>
      <w:r w:rsidRPr="00ED12B7">
        <w:rPr>
          <w:sz w:val="22"/>
          <w:szCs w:val="22"/>
        </w:rPr>
        <w:tab/>
      </w:r>
      <w:r w:rsidRPr="00ED12B7">
        <w:rPr>
          <w:sz w:val="22"/>
          <w:szCs w:val="22"/>
        </w:rPr>
        <w:tab/>
      </w:r>
      <w:r w:rsidRPr="00ED12B7">
        <w:rPr>
          <w:sz w:val="22"/>
          <w:szCs w:val="22"/>
        </w:rPr>
        <w:tab/>
      </w:r>
      <w:r w:rsidR="005460B3" w:rsidRPr="00ED12B7">
        <w:rPr>
          <w:sz w:val="22"/>
          <w:szCs w:val="22"/>
        </w:rPr>
        <w:t>Member, Executive Committee</w:t>
      </w:r>
    </w:p>
    <w:p w14:paraId="07848C5C" w14:textId="2B5298BF" w:rsidR="00C46CFC" w:rsidRPr="00ED12B7" w:rsidRDefault="005460B3" w:rsidP="005460B3">
      <w:pPr>
        <w:ind w:left="2160" w:firstLine="720"/>
        <w:rPr>
          <w:sz w:val="22"/>
          <w:szCs w:val="22"/>
        </w:rPr>
      </w:pPr>
      <w:r w:rsidRPr="00ED12B7">
        <w:rPr>
          <w:sz w:val="22"/>
          <w:szCs w:val="22"/>
        </w:rPr>
        <w:t>Co-Chair, Revisions Workgroup</w:t>
      </w:r>
    </w:p>
    <w:p w14:paraId="0AE844D5" w14:textId="500E7E2A" w:rsidR="00882715" w:rsidRPr="00ED12B7" w:rsidRDefault="005460B3" w:rsidP="00B21A7C">
      <w:pPr>
        <w:ind w:left="2880"/>
        <w:rPr>
          <w:sz w:val="22"/>
          <w:szCs w:val="22"/>
        </w:rPr>
      </w:pPr>
      <w:r w:rsidRPr="00ED12B7">
        <w:rPr>
          <w:sz w:val="22"/>
          <w:szCs w:val="22"/>
        </w:rPr>
        <w:t xml:space="preserve">Member, Measures Development, </w:t>
      </w:r>
      <w:r w:rsidR="00FD6690" w:rsidRPr="00ED12B7">
        <w:rPr>
          <w:sz w:val="22"/>
          <w:szCs w:val="22"/>
        </w:rPr>
        <w:t>Quantitative Methods</w:t>
      </w:r>
      <w:r w:rsidRPr="00ED12B7">
        <w:rPr>
          <w:sz w:val="22"/>
          <w:szCs w:val="22"/>
        </w:rPr>
        <w:t xml:space="preserve">, Normal Personality, </w:t>
      </w:r>
      <w:r w:rsidR="00FD6690" w:rsidRPr="00ED12B7">
        <w:rPr>
          <w:sz w:val="22"/>
          <w:szCs w:val="22"/>
        </w:rPr>
        <w:t xml:space="preserve">and </w:t>
      </w:r>
      <w:r w:rsidRPr="00ED12B7">
        <w:rPr>
          <w:sz w:val="22"/>
          <w:szCs w:val="22"/>
        </w:rPr>
        <w:t>Utility Workgroups</w:t>
      </w:r>
    </w:p>
    <w:p w14:paraId="6ADCD159" w14:textId="29CA83C9" w:rsidR="00655A36" w:rsidRDefault="00655A36" w:rsidP="00B21A7C">
      <w:pPr>
        <w:ind w:left="2880"/>
        <w:rPr>
          <w:sz w:val="22"/>
          <w:szCs w:val="22"/>
        </w:rPr>
      </w:pPr>
    </w:p>
    <w:p w14:paraId="592E6D77" w14:textId="77777777" w:rsidR="004A6C30" w:rsidRPr="00ED12B7" w:rsidRDefault="004A6C30" w:rsidP="00B21A7C">
      <w:pPr>
        <w:ind w:left="2880"/>
        <w:rPr>
          <w:sz w:val="22"/>
          <w:szCs w:val="22"/>
        </w:rPr>
      </w:pPr>
    </w:p>
    <w:p w14:paraId="094AABAC" w14:textId="3A6D371E" w:rsidR="002833AC" w:rsidRPr="00ED12B7" w:rsidRDefault="00687C99" w:rsidP="00D431AD">
      <w:pPr>
        <w:jc w:val="center"/>
        <w:rPr>
          <w:b/>
          <w:sz w:val="22"/>
          <w:szCs w:val="22"/>
        </w:rPr>
      </w:pPr>
      <w:r w:rsidRPr="00ED12B7">
        <w:rPr>
          <w:b/>
          <w:sz w:val="22"/>
          <w:szCs w:val="22"/>
        </w:rPr>
        <w:t>JOURNAL RELATED ACTIVITY</w:t>
      </w:r>
    </w:p>
    <w:p w14:paraId="10A89810" w14:textId="77777777" w:rsidR="00834F71" w:rsidRPr="00ED12B7" w:rsidRDefault="00A61DB4" w:rsidP="00D431AD">
      <w:pPr>
        <w:rPr>
          <w:sz w:val="22"/>
          <w:szCs w:val="22"/>
        </w:rPr>
      </w:pPr>
      <w:r w:rsidRPr="00ED12B7">
        <w:rPr>
          <w:noProof/>
          <w:sz w:val="22"/>
          <w:szCs w:val="22"/>
        </w:rPr>
        <mc:AlternateContent>
          <mc:Choice Requires="wps">
            <w:drawing>
              <wp:anchor distT="0" distB="0" distL="114300" distR="114300" simplePos="0" relativeHeight="251654144" behindDoc="0" locked="0" layoutInCell="1" allowOverlap="1" wp14:anchorId="6197C2DC" wp14:editId="161B54AE">
                <wp:simplePos x="0" y="0"/>
                <wp:positionH relativeFrom="column">
                  <wp:posOffset>0</wp:posOffset>
                </wp:positionH>
                <wp:positionV relativeFrom="paragraph">
                  <wp:posOffset>52705</wp:posOffset>
                </wp:positionV>
                <wp:extent cx="6385560" cy="0"/>
                <wp:effectExtent l="12700" t="14605" r="27940" b="2349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E313F4B" id="AutoShape 8" o:spid="_x0000_s1026" type="#_x0000_t32" style="position:absolute;margin-left:0;margin-top:4.15pt;width:502.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"/>
            </w:pict>
          </mc:Fallback>
        </mc:AlternateContent>
      </w:r>
    </w:p>
    <w:p w14:paraId="2EDE6898" w14:textId="77777777" w:rsidR="00687C99" w:rsidRPr="00ED12B7" w:rsidRDefault="00687C99" w:rsidP="00D431AD">
      <w:pPr>
        <w:rPr>
          <w:sz w:val="22"/>
          <w:szCs w:val="22"/>
        </w:rPr>
      </w:pPr>
    </w:p>
    <w:p w14:paraId="0C1500F4" w14:textId="5BA90663" w:rsidR="004A6C30" w:rsidRDefault="004A6C30" w:rsidP="00D90A31">
      <w:pPr>
        <w:spacing w:after="120"/>
        <w:rPr>
          <w:b/>
          <w:sz w:val="22"/>
          <w:szCs w:val="22"/>
        </w:rPr>
      </w:pPr>
      <w:r>
        <w:rPr>
          <w:b/>
          <w:sz w:val="22"/>
          <w:szCs w:val="22"/>
        </w:rPr>
        <w:t>Editor</w:t>
      </w:r>
    </w:p>
    <w:p w14:paraId="4A3B5CAE" w14:textId="05448F88" w:rsidR="004A6C30" w:rsidRDefault="004A6C30" w:rsidP="004A6C30">
      <w:pPr>
        <w:ind w:firstLine="360"/>
        <w:rPr>
          <w:iCs/>
          <w:sz w:val="22"/>
          <w:szCs w:val="22"/>
        </w:rPr>
      </w:pPr>
      <w:r>
        <w:rPr>
          <w:sz w:val="22"/>
          <w:szCs w:val="22"/>
        </w:rPr>
        <w:t>2023</w:t>
      </w:r>
      <w:r w:rsidRPr="00ED12B7">
        <w:rPr>
          <w:sz w:val="22"/>
          <w:szCs w:val="22"/>
        </w:rPr>
        <w:t>-</w:t>
      </w:r>
      <w:r>
        <w:rPr>
          <w:sz w:val="22"/>
          <w:szCs w:val="22"/>
        </w:rPr>
        <w:t>2029</w:t>
      </w:r>
      <w:r w:rsidRPr="00ED12B7">
        <w:rPr>
          <w:sz w:val="22"/>
          <w:szCs w:val="22"/>
        </w:rPr>
        <w:tab/>
        <w:t>Editor</w:t>
      </w:r>
      <w:r w:rsidR="008E4BDE">
        <w:rPr>
          <w:sz w:val="22"/>
          <w:szCs w:val="22"/>
        </w:rPr>
        <w:t>-</w:t>
      </w:r>
      <w:r>
        <w:rPr>
          <w:sz w:val="22"/>
          <w:szCs w:val="22"/>
        </w:rPr>
        <w:t>in</w:t>
      </w:r>
      <w:r w:rsidR="008E4BDE">
        <w:rPr>
          <w:sz w:val="22"/>
          <w:szCs w:val="22"/>
        </w:rPr>
        <w:t>-</w:t>
      </w:r>
      <w:r>
        <w:rPr>
          <w:sz w:val="22"/>
          <w:szCs w:val="22"/>
        </w:rPr>
        <w:t>Chief</w:t>
      </w:r>
      <w:r w:rsidR="001E1252">
        <w:rPr>
          <w:sz w:val="22"/>
          <w:szCs w:val="22"/>
        </w:rPr>
        <w:t xml:space="preserve"> </w:t>
      </w:r>
      <w:r w:rsidRPr="00ED12B7">
        <w:rPr>
          <w:sz w:val="22"/>
          <w:szCs w:val="22"/>
        </w:rPr>
        <w:t xml:space="preserve">– </w:t>
      </w:r>
      <w:r w:rsidRPr="00ED12B7">
        <w:rPr>
          <w:i/>
          <w:sz w:val="22"/>
          <w:szCs w:val="22"/>
        </w:rPr>
        <w:t>Journal of P</w:t>
      </w:r>
      <w:r>
        <w:rPr>
          <w:i/>
          <w:sz w:val="22"/>
          <w:szCs w:val="22"/>
        </w:rPr>
        <w:t>sychopathology and Clinical Science</w:t>
      </w:r>
      <w:r w:rsidR="001B5850" w:rsidRPr="00DC3D64">
        <w:rPr>
          <w:b/>
          <w:bCs/>
          <w:sz w:val="22"/>
          <w:szCs w:val="22"/>
        </w:rPr>
        <w:t>†</w:t>
      </w:r>
      <w:r w:rsidRPr="00ED12B7">
        <w:rPr>
          <w:iCs/>
          <w:sz w:val="22"/>
          <w:szCs w:val="22"/>
        </w:rPr>
        <w:t xml:space="preserve"> </w:t>
      </w:r>
    </w:p>
    <w:p w14:paraId="7034CA3C" w14:textId="77777777" w:rsidR="001B5850" w:rsidRPr="00DC3D64" w:rsidRDefault="001B5850" w:rsidP="001B5850">
      <w:pPr>
        <w:pStyle w:val="SubtleEmphasis1"/>
        <w:ind w:firstLine="720"/>
        <w:rPr>
          <w:sz w:val="22"/>
          <w:szCs w:val="22"/>
        </w:rPr>
      </w:pPr>
      <w:r w:rsidRPr="00DC3D64">
        <w:rPr>
          <w:b/>
          <w:bCs/>
          <w:sz w:val="22"/>
          <w:szCs w:val="22"/>
        </w:rPr>
        <w:t>†</w:t>
      </w:r>
      <w:r w:rsidRPr="001B5850">
        <w:rPr>
          <w:sz w:val="22"/>
          <w:szCs w:val="22"/>
        </w:rPr>
        <w:t xml:space="preserve">Journal title recently changed from </w:t>
      </w:r>
      <w:r w:rsidRPr="001B5850">
        <w:rPr>
          <w:i/>
          <w:iCs/>
          <w:sz w:val="22"/>
          <w:szCs w:val="22"/>
        </w:rPr>
        <w:t>Journal of Abnormal Psychology</w:t>
      </w:r>
      <w:r w:rsidRPr="00DC3D64">
        <w:rPr>
          <w:b/>
          <w:bCs/>
          <w:i/>
          <w:iCs/>
          <w:sz w:val="22"/>
          <w:szCs w:val="22"/>
        </w:rPr>
        <w:t xml:space="preserve"> </w:t>
      </w:r>
    </w:p>
    <w:p w14:paraId="1BE9B797" w14:textId="77777777" w:rsidR="001B5850" w:rsidRPr="004A6C30" w:rsidRDefault="001B5850" w:rsidP="001B5850">
      <w:pPr>
        <w:rPr>
          <w:iCs/>
          <w:sz w:val="22"/>
          <w:szCs w:val="22"/>
        </w:rPr>
      </w:pPr>
    </w:p>
    <w:p w14:paraId="255F4D56" w14:textId="1CD248B1" w:rsidR="004E6CF3" w:rsidRPr="00ED12B7" w:rsidRDefault="00254BD7" w:rsidP="00D90A31">
      <w:pPr>
        <w:spacing w:after="120"/>
        <w:rPr>
          <w:b/>
          <w:sz w:val="22"/>
          <w:szCs w:val="22"/>
        </w:rPr>
      </w:pPr>
      <w:r w:rsidRPr="00ED12B7">
        <w:rPr>
          <w:b/>
          <w:sz w:val="22"/>
          <w:szCs w:val="22"/>
        </w:rPr>
        <w:t>Associate Editor</w:t>
      </w:r>
    </w:p>
    <w:p w14:paraId="61C5B7D8" w14:textId="160155B5" w:rsidR="0028679D" w:rsidRPr="00ED12B7" w:rsidRDefault="006B1DEF" w:rsidP="0028679D">
      <w:pPr>
        <w:ind w:firstLine="360"/>
        <w:rPr>
          <w:iCs/>
          <w:sz w:val="22"/>
          <w:szCs w:val="22"/>
        </w:rPr>
      </w:pPr>
      <w:r w:rsidRPr="00ED12B7">
        <w:rPr>
          <w:sz w:val="22"/>
          <w:szCs w:val="22"/>
        </w:rPr>
        <w:t>2017-</w:t>
      </w:r>
      <w:r w:rsidR="0028679D">
        <w:rPr>
          <w:sz w:val="22"/>
          <w:szCs w:val="22"/>
        </w:rPr>
        <w:t>2020</w:t>
      </w:r>
      <w:r w:rsidRPr="00ED12B7">
        <w:rPr>
          <w:sz w:val="22"/>
          <w:szCs w:val="22"/>
        </w:rPr>
        <w:tab/>
        <w:t xml:space="preserve">Associate Editor – </w:t>
      </w:r>
      <w:r w:rsidRPr="00ED12B7">
        <w:rPr>
          <w:i/>
          <w:sz w:val="22"/>
          <w:szCs w:val="22"/>
        </w:rPr>
        <w:t>Journal of Personality</w:t>
      </w:r>
      <w:r w:rsidR="00883EFD" w:rsidRPr="00ED12B7">
        <w:rPr>
          <w:iCs/>
          <w:sz w:val="22"/>
          <w:szCs w:val="22"/>
        </w:rPr>
        <w:t xml:space="preserve"> </w:t>
      </w:r>
    </w:p>
    <w:p w14:paraId="4F4E42F8" w14:textId="2F1D235B" w:rsidR="006B1DEF" w:rsidRPr="00ED12B7" w:rsidRDefault="00570048" w:rsidP="009F457A">
      <w:pPr>
        <w:ind w:firstLine="360"/>
        <w:rPr>
          <w:i/>
          <w:iCs/>
          <w:sz w:val="22"/>
          <w:szCs w:val="22"/>
        </w:rPr>
      </w:pPr>
      <w:r w:rsidRPr="00ED12B7">
        <w:rPr>
          <w:sz w:val="22"/>
          <w:szCs w:val="22"/>
        </w:rPr>
        <w:t>2019-</w:t>
      </w:r>
      <w:r w:rsidR="004A6C30">
        <w:rPr>
          <w:sz w:val="22"/>
          <w:szCs w:val="22"/>
        </w:rPr>
        <w:t>2022</w:t>
      </w:r>
      <w:r w:rsidRPr="00ED12B7">
        <w:rPr>
          <w:sz w:val="22"/>
          <w:szCs w:val="22"/>
        </w:rPr>
        <w:tab/>
        <w:t xml:space="preserve">Associate Editor – </w:t>
      </w:r>
      <w:r w:rsidRPr="00ED12B7">
        <w:rPr>
          <w:i/>
          <w:iCs/>
          <w:sz w:val="22"/>
          <w:szCs w:val="22"/>
        </w:rPr>
        <w:t>Clinical Psychological Science</w:t>
      </w:r>
    </w:p>
    <w:p w14:paraId="308FD0B9" w14:textId="38C2338B" w:rsidR="00883EFD" w:rsidRPr="00ED12B7" w:rsidRDefault="00FD6690" w:rsidP="00883EFD">
      <w:pPr>
        <w:ind w:left="360"/>
        <w:rPr>
          <w:i/>
          <w:sz w:val="22"/>
          <w:szCs w:val="22"/>
        </w:rPr>
      </w:pPr>
      <w:r w:rsidRPr="00ED12B7">
        <w:rPr>
          <w:sz w:val="22"/>
          <w:szCs w:val="22"/>
        </w:rPr>
        <w:t>202</w:t>
      </w:r>
      <w:r w:rsidR="00883EFD" w:rsidRPr="00ED12B7">
        <w:rPr>
          <w:sz w:val="22"/>
          <w:szCs w:val="22"/>
        </w:rPr>
        <w:t>1</w:t>
      </w:r>
      <w:r w:rsidRPr="00ED12B7">
        <w:rPr>
          <w:sz w:val="22"/>
          <w:szCs w:val="22"/>
        </w:rPr>
        <w:t>-</w:t>
      </w:r>
      <w:r w:rsidR="004A6C30">
        <w:rPr>
          <w:sz w:val="22"/>
          <w:szCs w:val="22"/>
        </w:rPr>
        <w:t>2022</w:t>
      </w:r>
      <w:r w:rsidRPr="00ED12B7">
        <w:rPr>
          <w:sz w:val="22"/>
          <w:szCs w:val="22"/>
        </w:rPr>
        <w:tab/>
        <w:t xml:space="preserve">Associate Editor – </w:t>
      </w:r>
      <w:r w:rsidR="00883EFD" w:rsidRPr="00ED12B7">
        <w:rPr>
          <w:i/>
          <w:sz w:val="22"/>
          <w:szCs w:val="22"/>
        </w:rPr>
        <w:t xml:space="preserve">Journal of Personality and Social Psychology: Personality Processes and </w:t>
      </w:r>
    </w:p>
    <w:p w14:paraId="184723B9" w14:textId="7A975C8B" w:rsidR="00883EFD" w:rsidRDefault="00883EFD" w:rsidP="00883EFD">
      <w:pPr>
        <w:ind w:left="360"/>
        <w:rPr>
          <w:i/>
          <w:sz w:val="22"/>
          <w:szCs w:val="22"/>
        </w:rPr>
      </w:pPr>
      <w:r w:rsidRPr="00ED12B7">
        <w:rPr>
          <w:i/>
          <w:sz w:val="22"/>
          <w:szCs w:val="22"/>
        </w:rPr>
        <w:tab/>
      </w:r>
      <w:r w:rsidRPr="00ED12B7">
        <w:rPr>
          <w:i/>
          <w:sz w:val="22"/>
          <w:szCs w:val="22"/>
        </w:rPr>
        <w:tab/>
      </w:r>
      <w:r w:rsidRPr="00ED12B7">
        <w:rPr>
          <w:i/>
          <w:sz w:val="22"/>
          <w:szCs w:val="22"/>
        </w:rPr>
        <w:tab/>
      </w:r>
      <w:r w:rsidRPr="00ED12B7">
        <w:rPr>
          <w:i/>
          <w:sz w:val="22"/>
          <w:szCs w:val="22"/>
        </w:rPr>
        <w:tab/>
        <w:t xml:space="preserve">       Individual Differences</w:t>
      </w:r>
    </w:p>
    <w:p w14:paraId="1BC63802" w14:textId="59BF61EE" w:rsidR="0028679D" w:rsidRDefault="0028679D" w:rsidP="00883EFD">
      <w:pPr>
        <w:ind w:left="360"/>
        <w:rPr>
          <w:iCs/>
          <w:sz w:val="22"/>
          <w:szCs w:val="22"/>
        </w:rPr>
      </w:pPr>
      <w:r>
        <w:rPr>
          <w:iCs/>
          <w:sz w:val="22"/>
          <w:szCs w:val="22"/>
        </w:rPr>
        <w:t>2021-</w:t>
      </w:r>
      <w:r w:rsidR="004A6C30">
        <w:rPr>
          <w:iCs/>
          <w:sz w:val="22"/>
          <w:szCs w:val="22"/>
        </w:rPr>
        <w:t>2022</w:t>
      </w:r>
      <w:r>
        <w:rPr>
          <w:iCs/>
          <w:sz w:val="22"/>
          <w:szCs w:val="22"/>
        </w:rPr>
        <w:tab/>
        <w:t xml:space="preserve">Action Editor for Registered Reports – </w:t>
      </w:r>
      <w:r w:rsidRPr="0028679D">
        <w:rPr>
          <w:i/>
          <w:sz w:val="22"/>
          <w:szCs w:val="22"/>
        </w:rPr>
        <w:t>Journal of Personality</w:t>
      </w:r>
      <w:r>
        <w:rPr>
          <w:iCs/>
          <w:sz w:val="22"/>
          <w:szCs w:val="22"/>
        </w:rPr>
        <w:t xml:space="preserve"> </w:t>
      </w:r>
    </w:p>
    <w:p w14:paraId="1966ECCC" w14:textId="77777777" w:rsidR="0028679D" w:rsidRPr="0028679D" w:rsidRDefault="0028679D" w:rsidP="00883EFD">
      <w:pPr>
        <w:ind w:left="360"/>
        <w:rPr>
          <w:iCs/>
          <w:sz w:val="22"/>
          <w:szCs w:val="22"/>
        </w:rPr>
      </w:pPr>
    </w:p>
    <w:p w14:paraId="62315FB8" w14:textId="1B320736" w:rsidR="00254BD7" w:rsidRPr="00ED12B7" w:rsidRDefault="00254BD7" w:rsidP="00254BD7">
      <w:pPr>
        <w:spacing w:after="120"/>
        <w:rPr>
          <w:b/>
          <w:bCs/>
          <w:iCs/>
          <w:sz w:val="22"/>
          <w:szCs w:val="22"/>
        </w:rPr>
      </w:pPr>
      <w:r w:rsidRPr="00ED12B7">
        <w:rPr>
          <w:b/>
          <w:bCs/>
          <w:iCs/>
          <w:sz w:val="22"/>
          <w:szCs w:val="22"/>
        </w:rPr>
        <w:t>Editorial Board</w:t>
      </w:r>
    </w:p>
    <w:p w14:paraId="5426A5F9" w14:textId="7C3233DD" w:rsidR="009F457A" w:rsidRPr="00ED12B7" w:rsidRDefault="009F457A" w:rsidP="009F457A">
      <w:pPr>
        <w:ind w:firstLine="360"/>
        <w:rPr>
          <w:sz w:val="22"/>
          <w:szCs w:val="22"/>
        </w:rPr>
      </w:pPr>
      <w:r w:rsidRPr="00ED12B7">
        <w:rPr>
          <w:sz w:val="22"/>
          <w:szCs w:val="22"/>
        </w:rPr>
        <w:t>2012-</w:t>
      </w:r>
      <w:r w:rsidR="009839C3" w:rsidRPr="00ED12B7">
        <w:rPr>
          <w:sz w:val="22"/>
          <w:szCs w:val="22"/>
        </w:rPr>
        <w:t>2018</w:t>
      </w:r>
      <w:r w:rsidRPr="00ED12B7">
        <w:rPr>
          <w:sz w:val="22"/>
          <w:szCs w:val="22"/>
        </w:rPr>
        <w:tab/>
        <w:t xml:space="preserve">Consulting Editor – </w:t>
      </w:r>
      <w:r w:rsidRPr="00ED12B7">
        <w:rPr>
          <w:i/>
          <w:sz w:val="22"/>
          <w:szCs w:val="22"/>
        </w:rPr>
        <w:t>Journal of Personality Assessment</w:t>
      </w:r>
    </w:p>
    <w:p w14:paraId="69BA111B" w14:textId="77777777" w:rsidR="00E81525" w:rsidRPr="00ED12B7" w:rsidRDefault="00D46E2B" w:rsidP="00D431AD">
      <w:pPr>
        <w:ind w:firstLine="360"/>
        <w:rPr>
          <w:sz w:val="22"/>
          <w:szCs w:val="22"/>
        </w:rPr>
      </w:pPr>
      <w:r w:rsidRPr="00ED12B7">
        <w:rPr>
          <w:sz w:val="22"/>
          <w:szCs w:val="22"/>
        </w:rPr>
        <w:t>2012-Pres.</w:t>
      </w:r>
      <w:r w:rsidRPr="00ED12B7">
        <w:rPr>
          <w:sz w:val="22"/>
          <w:szCs w:val="22"/>
        </w:rPr>
        <w:tab/>
      </w:r>
      <w:r w:rsidR="00E81525" w:rsidRPr="00ED12B7">
        <w:rPr>
          <w:sz w:val="22"/>
          <w:szCs w:val="22"/>
        </w:rPr>
        <w:t xml:space="preserve">Consulting Editor – </w:t>
      </w:r>
      <w:r w:rsidR="00E81525" w:rsidRPr="00ED12B7">
        <w:rPr>
          <w:i/>
          <w:sz w:val="22"/>
          <w:szCs w:val="22"/>
        </w:rPr>
        <w:t>Journal of Personality Disorders</w:t>
      </w:r>
    </w:p>
    <w:p w14:paraId="222F15DF" w14:textId="77777777" w:rsidR="00A963D6" w:rsidRPr="00ED12B7" w:rsidRDefault="00D46E2B" w:rsidP="00D431AD">
      <w:pPr>
        <w:ind w:firstLine="360"/>
        <w:rPr>
          <w:sz w:val="22"/>
          <w:szCs w:val="22"/>
        </w:rPr>
      </w:pPr>
      <w:r w:rsidRPr="00ED12B7">
        <w:rPr>
          <w:sz w:val="22"/>
          <w:szCs w:val="22"/>
        </w:rPr>
        <w:t>2012-Pres.</w:t>
      </w:r>
      <w:r w:rsidRPr="00ED12B7">
        <w:rPr>
          <w:sz w:val="22"/>
          <w:szCs w:val="22"/>
        </w:rPr>
        <w:tab/>
      </w:r>
      <w:r w:rsidR="00A963D6" w:rsidRPr="00ED12B7">
        <w:rPr>
          <w:sz w:val="22"/>
          <w:szCs w:val="22"/>
        </w:rPr>
        <w:t xml:space="preserve">Consulting Editor – </w:t>
      </w:r>
      <w:r w:rsidR="00A963D6" w:rsidRPr="00ED12B7">
        <w:rPr>
          <w:i/>
          <w:sz w:val="22"/>
          <w:szCs w:val="22"/>
        </w:rPr>
        <w:t>Assessment</w:t>
      </w:r>
    </w:p>
    <w:p w14:paraId="0366D66B" w14:textId="1CED6E86" w:rsidR="00337530" w:rsidRPr="00ED12B7" w:rsidRDefault="0043781B" w:rsidP="00D431AD">
      <w:pPr>
        <w:ind w:firstLine="360"/>
        <w:rPr>
          <w:i/>
          <w:sz w:val="22"/>
          <w:szCs w:val="22"/>
        </w:rPr>
      </w:pPr>
      <w:r w:rsidRPr="00ED12B7">
        <w:rPr>
          <w:sz w:val="22"/>
          <w:szCs w:val="22"/>
        </w:rPr>
        <w:t>2014</w:t>
      </w:r>
      <w:r w:rsidR="00D46E2B" w:rsidRPr="00ED12B7">
        <w:rPr>
          <w:sz w:val="22"/>
          <w:szCs w:val="22"/>
        </w:rPr>
        <w:t>-</w:t>
      </w:r>
      <w:r w:rsidR="004D5187">
        <w:rPr>
          <w:sz w:val="22"/>
          <w:szCs w:val="22"/>
        </w:rPr>
        <w:t>2022</w:t>
      </w:r>
      <w:r w:rsidR="00D46E2B" w:rsidRPr="00ED12B7">
        <w:rPr>
          <w:sz w:val="22"/>
          <w:szCs w:val="22"/>
        </w:rPr>
        <w:tab/>
      </w:r>
      <w:r w:rsidR="00337530" w:rsidRPr="00ED12B7">
        <w:rPr>
          <w:sz w:val="22"/>
          <w:szCs w:val="22"/>
        </w:rPr>
        <w:t xml:space="preserve">Consulting Editor – </w:t>
      </w:r>
      <w:r w:rsidR="00337530" w:rsidRPr="00ED12B7">
        <w:rPr>
          <w:i/>
          <w:sz w:val="22"/>
          <w:szCs w:val="22"/>
        </w:rPr>
        <w:t>Personality Disorders: Theory, Research, and Treatment</w:t>
      </w:r>
    </w:p>
    <w:p w14:paraId="1B3C8883" w14:textId="16FA0D4F" w:rsidR="006D5075" w:rsidRPr="00ED12B7" w:rsidRDefault="006D5075" w:rsidP="00D431AD">
      <w:pPr>
        <w:ind w:firstLine="360"/>
        <w:rPr>
          <w:i/>
          <w:sz w:val="22"/>
          <w:szCs w:val="22"/>
        </w:rPr>
      </w:pPr>
      <w:r w:rsidRPr="00ED12B7">
        <w:rPr>
          <w:sz w:val="22"/>
          <w:szCs w:val="22"/>
        </w:rPr>
        <w:t>2015-</w:t>
      </w:r>
      <w:r w:rsidR="005C14D1" w:rsidRPr="00ED12B7">
        <w:rPr>
          <w:sz w:val="22"/>
          <w:szCs w:val="22"/>
        </w:rPr>
        <w:t>2019</w:t>
      </w:r>
      <w:r w:rsidRPr="00ED12B7">
        <w:rPr>
          <w:sz w:val="22"/>
          <w:szCs w:val="22"/>
        </w:rPr>
        <w:t xml:space="preserve"> </w:t>
      </w:r>
      <w:r w:rsidRPr="00ED12B7">
        <w:rPr>
          <w:sz w:val="22"/>
          <w:szCs w:val="22"/>
        </w:rPr>
        <w:tab/>
        <w:t xml:space="preserve">Consulting Editor – </w:t>
      </w:r>
      <w:r w:rsidRPr="00ED12B7">
        <w:rPr>
          <w:i/>
          <w:sz w:val="22"/>
          <w:szCs w:val="22"/>
        </w:rPr>
        <w:t>Psychological Assessment</w:t>
      </w:r>
    </w:p>
    <w:p w14:paraId="0A5652D2" w14:textId="3A2EF417" w:rsidR="006E0FF8" w:rsidRDefault="00C37F09" w:rsidP="006E0FF8">
      <w:pPr>
        <w:ind w:firstLine="360"/>
        <w:rPr>
          <w:i/>
          <w:sz w:val="22"/>
          <w:szCs w:val="22"/>
        </w:rPr>
      </w:pPr>
      <w:r w:rsidRPr="00ED12B7">
        <w:rPr>
          <w:sz w:val="22"/>
          <w:szCs w:val="22"/>
        </w:rPr>
        <w:t>2015-</w:t>
      </w:r>
      <w:r w:rsidR="004D5187">
        <w:rPr>
          <w:sz w:val="22"/>
          <w:szCs w:val="22"/>
        </w:rPr>
        <w:t>2022</w:t>
      </w:r>
      <w:r w:rsidRPr="00ED12B7">
        <w:rPr>
          <w:sz w:val="22"/>
          <w:szCs w:val="22"/>
        </w:rPr>
        <w:t xml:space="preserve"> </w:t>
      </w:r>
      <w:r w:rsidRPr="00ED12B7">
        <w:rPr>
          <w:sz w:val="22"/>
          <w:szCs w:val="22"/>
        </w:rPr>
        <w:tab/>
        <w:t xml:space="preserve">Consulting Editor – </w:t>
      </w:r>
      <w:r w:rsidRPr="00ED12B7">
        <w:rPr>
          <w:i/>
          <w:sz w:val="22"/>
          <w:szCs w:val="22"/>
        </w:rPr>
        <w:t>Journal of Abnormal Psychology</w:t>
      </w:r>
      <w:r w:rsidR="006E0FF8">
        <w:rPr>
          <w:i/>
          <w:sz w:val="22"/>
          <w:szCs w:val="22"/>
        </w:rPr>
        <w:t>/</w:t>
      </w:r>
      <w:r w:rsidR="006E0FF8" w:rsidRPr="006E0FF8">
        <w:rPr>
          <w:i/>
          <w:sz w:val="22"/>
          <w:szCs w:val="22"/>
        </w:rPr>
        <w:t xml:space="preserve"> </w:t>
      </w:r>
      <w:r w:rsidR="006E0FF8" w:rsidRPr="00ED12B7">
        <w:rPr>
          <w:i/>
          <w:sz w:val="22"/>
          <w:szCs w:val="22"/>
        </w:rPr>
        <w:t>Journal of P</w:t>
      </w:r>
      <w:r w:rsidR="006E0FF8">
        <w:rPr>
          <w:i/>
          <w:sz w:val="22"/>
          <w:szCs w:val="22"/>
        </w:rPr>
        <w:t>sychopathology and Clinical</w:t>
      </w:r>
    </w:p>
    <w:p w14:paraId="7C4DC18F" w14:textId="2E6596C8" w:rsidR="00C37F09" w:rsidRPr="00ED12B7" w:rsidRDefault="006E0FF8" w:rsidP="006E0FF8">
      <w:pPr>
        <w:ind w:left="2880" w:firstLine="720"/>
        <w:rPr>
          <w:i/>
          <w:sz w:val="22"/>
          <w:szCs w:val="22"/>
        </w:rPr>
      </w:pPr>
      <w:r>
        <w:rPr>
          <w:i/>
          <w:sz w:val="22"/>
          <w:szCs w:val="22"/>
        </w:rPr>
        <w:t>Science</w:t>
      </w:r>
    </w:p>
    <w:p w14:paraId="4E077F16" w14:textId="1D763DEC" w:rsidR="00EB04FE" w:rsidRPr="00ED12B7" w:rsidRDefault="00EB04FE" w:rsidP="009A7F5F">
      <w:pPr>
        <w:ind w:left="360"/>
        <w:rPr>
          <w:i/>
          <w:sz w:val="22"/>
          <w:szCs w:val="22"/>
        </w:rPr>
      </w:pPr>
      <w:r w:rsidRPr="00ED12B7">
        <w:rPr>
          <w:sz w:val="22"/>
          <w:szCs w:val="22"/>
        </w:rPr>
        <w:t>2015-</w:t>
      </w:r>
      <w:r w:rsidR="00883EFD" w:rsidRPr="00ED12B7">
        <w:rPr>
          <w:sz w:val="22"/>
          <w:szCs w:val="22"/>
        </w:rPr>
        <w:t>2020</w:t>
      </w:r>
      <w:r w:rsidRPr="00ED12B7">
        <w:rPr>
          <w:sz w:val="22"/>
          <w:szCs w:val="22"/>
        </w:rPr>
        <w:t xml:space="preserve"> </w:t>
      </w:r>
      <w:r w:rsidRPr="00ED12B7">
        <w:rPr>
          <w:sz w:val="22"/>
          <w:szCs w:val="22"/>
        </w:rPr>
        <w:tab/>
        <w:t xml:space="preserve">Consulting Editor – </w:t>
      </w:r>
      <w:r w:rsidRPr="00ED12B7">
        <w:rPr>
          <w:i/>
          <w:sz w:val="22"/>
          <w:szCs w:val="22"/>
        </w:rPr>
        <w:t>Journal of Personality and Social Psychology</w:t>
      </w:r>
      <w:r w:rsidR="00883EFD" w:rsidRPr="00ED12B7">
        <w:rPr>
          <w:i/>
          <w:sz w:val="22"/>
          <w:szCs w:val="22"/>
        </w:rPr>
        <w:t>:</w:t>
      </w:r>
      <w:r w:rsidR="008F220C" w:rsidRPr="00ED12B7">
        <w:rPr>
          <w:i/>
          <w:sz w:val="22"/>
          <w:szCs w:val="22"/>
        </w:rPr>
        <w:t xml:space="preserve"> P</w:t>
      </w:r>
      <w:r w:rsidR="009A7F5F" w:rsidRPr="00ED12B7">
        <w:rPr>
          <w:i/>
          <w:sz w:val="22"/>
          <w:szCs w:val="22"/>
        </w:rPr>
        <w:t xml:space="preserve">ersonality </w:t>
      </w:r>
      <w:r w:rsidR="008F220C" w:rsidRPr="00ED12B7">
        <w:rPr>
          <w:i/>
          <w:sz w:val="22"/>
          <w:szCs w:val="22"/>
        </w:rPr>
        <w:t>P</w:t>
      </w:r>
      <w:r w:rsidR="009A7F5F" w:rsidRPr="00ED12B7">
        <w:rPr>
          <w:i/>
          <w:sz w:val="22"/>
          <w:szCs w:val="22"/>
        </w:rPr>
        <w:t xml:space="preserve">rocesses and </w:t>
      </w:r>
    </w:p>
    <w:p w14:paraId="10A35DD0" w14:textId="3FF9E3F7" w:rsidR="00D7042C" w:rsidRPr="00ED12B7" w:rsidRDefault="009A7F5F" w:rsidP="009752E9">
      <w:pPr>
        <w:ind w:left="360"/>
        <w:rPr>
          <w:i/>
          <w:sz w:val="22"/>
          <w:szCs w:val="22"/>
        </w:rPr>
      </w:pPr>
      <w:r w:rsidRPr="00ED12B7">
        <w:rPr>
          <w:i/>
          <w:sz w:val="22"/>
          <w:szCs w:val="22"/>
        </w:rPr>
        <w:lastRenderedPageBreak/>
        <w:tab/>
      </w:r>
      <w:r w:rsidRPr="00ED12B7">
        <w:rPr>
          <w:i/>
          <w:sz w:val="22"/>
          <w:szCs w:val="22"/>
        </w:rPr>
        <w:tab/>
      </w:r>
      <w:r w:rsidRPr="00ED12B7">
        <w:rPr>
          <w:i/>
          <w:sz w:val="22"/>
          <w:szCs w:val="22"/>
        </w:rPr>
        <w:tab/>
      </w:r>
      <w:r w:rsidRPr="00ED12B7">
        <w:rPr>
          <w:i/>
          <w:sz w:val="22"/>
          <w:szCs w:val="22"/>
        </w:rPr>
        <w:tab/>
        <w:t xml:space="preserve">     </w:t>
      </w:r>
      <w:r w:rsidR="00530A48" w:rsidRPr="00ED12B7">
        <w:rPr>
          <w:i/>
          <w:sz w:val="22"/>
          <w:szCs w:val="22"/>
        </w:rPr>
        <w:t xml:space="preserve"> </w:t>
      </w:r>
      <w:r w:rsidRPr="00ED12B7">
        <w:rPr>
          <w:i/>
          <w:sz w:val="22"/>
          <w:szCs w:val="22"/>
        </w:rPr>
        <w:t xml:space="preserve"> </w:t>
      </w:r>
      <w:r w:rsidR="00530A48" w:rsidRPr="00ED12B7">
        <w:rPr>
          <w:i/>
          <w:sz w:val="22"/>
          <w:szCs w:val="22"/>
        </w:rPr>
        <w:t xml:space="preserve">Individual </w:t>
      </w:r>
      <w:r w:rsidRPr="00ED12B7">
        <w:rPr>
          <w:i/>
          <w:sz w:val="22"/>
          <w:szCs w:val="22"/>
        </w:rPr>
        <w:t>D</w:t>
      </w:r>
      <w:r w:rsidR="00530A48" w:rsidRPr="00ED12B7">
        <w:rPr>
          <w:i/>
          <w:sz w:val="22"/>
          <w:szCs w:val="22"/>
        </w:rPr>
        <w:t>ifferences</w:t>
      </w:r>
    </w:p>
    <w:p w14:paraId="6652C0D6" w14:textId="3D6F640A" w:rsidR="00CF14E4" w:rsidRPr="00ED12B7" w:rsidRDefault="003940F1" w:rsidP="00356086">
      <w:pPr>
        <w:ind w:left="360"/>
        <w:rPr>
          <w:sz w:val="22"/>
          <w:szCs w:val="22"/>
        </w:rPr>
      </w:pPr>
      <w:r w:rsidRPr="00ED12B7">
        <w:rPr>
          <w:sz w:val="22"/>
          <w:szCs w:val="22"/>
        </w:rPr>
        <w:t>2016-</w:t>
      </w:r>
      <w:r w:rsidR="00244E27" w:rsidRPr="00ED12B7">
        <w:rPr>
          <w:sz w:val="22"/>
          <w:szCs w:val="22"/>
        </w:rPr>
        <w:t>2019</w:t>
      </w:r>
      <w:r w:rsidRPr="00ED12B7">
        <w:rPr>
          <w:sz w:val="22"/>
          <w:szCs w:val="22"/>
        </w:rPr>
        <w:tab/>
        <w:t xml:space="preserve">Consulting Editor – </w:t>
      </w:r>
      <w:r w:rsidRPr="00ED12B7">
        <w:rPr>
          <w:i/>
          <w:sz w:val="22"/>
          <w:szCs w:val="22"/>
        </w:rPr>
        <w:t>Clinical Psychological Science</w:t>
      </w:r>
    </w:p>
    <w:p w14:paraId="48993483" w14:textId="327CDA83" w:rsidR="00356086" w:rsidRPr="00ED12B7" w:rsidRDefault="00356086" w:rsidP="00356086">
      <w:pPr>
        <w:ind w:left="360"/>
        <w:rPr>
          <w:i/>
          <w:sz w:val="22"/>
          <w:szCs w:val="22"/>
        </w:rPr>
      </w:pPr>
      <w:r w:rsidRPr="00ED12B7">
        <w:rPr>
          <w:sz w:val="22"/>
          <w:szCs w:val="22"/>
        </w:rPr>
        <w:t>2017-</w:t>
      </w:r>
      <w:r w:rsidR="00E6134F">
        <w:rPr>
          <w:sz w:val="22"/>
          <w:szCs w:val="22"/>
        </w:rPr>
        <w:t>pres.</w:t>
      </w:r>
      <w:r w:rsidRPr="00ED12B7">
        <w:rPr>
          <w:sz w:val="22"/>
          <w:szCs w:val="22"/>
        </w:rPr>
        <w:tab/>
        <w:t xml:space="preserve">Consulting Editor – </w:t>
      </w:r>
      <w:r w:rsidRPr="00ED12B7">
        <w:rPr>
          <w:i/>
          <w:sz w:val="22"/>
          <w:szCs w:val="22"/>
        </w:rPr>
        <w:t>Journal of Consulting and Clinical Psychology</w:t>
      </w:r>
    </w:p>
    <w:p w14:paraId="201BEB8C" w14:textId="0255D0BC" w:rsidR="00036A67" w:rsidRPr="00ED12B7" w:rsidRDefault="00036A67" w:rsidP="00036A67">
      <w:pPr>
        <w:ind w:left="360"/>
        <w:rPr>
          <w:i/>
          <w:sz w:val="22"/>
          <w:szCs w:val="22"/>
        </w:rPr>
      </w:pPr>
      <w:r w:rsidRPr="00ED12B7">
        <w:rPr>
          <w:sz w:val="22"/>
          <w:szCs w:val="22"/>
        </w:rPr>
        <w:t>2018-Pres.</w:t>
      </w:r>
      <w:r w:rsidRPr="00ED12B7">
        <w:rPr>
          <w:sz w:val="22"/>
          <w:szCs w:val="22"/>
        </w:rPr>
        <w:tab/>
        <w:t xml:space="preserve">Consulting Editor – </w:t>
      </w:r>
      <w:r w:rsidRPr="00ED12B7">
        <w:rPr>
          <w:i/>
          <w:sz w:val="22"/>
          <w:szCs w:val="22"/>
        </w:rPr>
        <w:t>Journal of Research in Personality</w:t>
      </w:r>
    </w:p>
    <w:p w14:paraId="3135795D" w14:textId="6324182B" w:rsidR="00883EFD" w:rsidRPr="00ED12B7" w:rsidRDefault="00883EFD" w:rsidP="00036A67">
      <w:pPr>
        <w:ind w:left="360"/>
        <w:rPr>
          <w:i/>
          <w:sz w:val="22"/>
          <w:szCs w:val="22"/>
        </w:rPr>
      </w:pPr>
      <w:r w:rsidRPr="00ED12B7">
        <w:rPr>
          <w:iCs/>
          <w:sz w:val="22"/>
          <w:szCs w:val="22"/>
        </w:rPr>
        <w:t>20</w:t>
      </w:r>
      <w:r w:rsidR="00596C5B" w:rsidRPr="00ED12B7">
        <w:rPr>
          <w:iCs/>
          <w:sz w:val="22"/>
          <w:szCs w:val="22"/>
        </w:rPr>
        <w:t>20</w:t>
      </w:r>
      <w:r w:rsidRPr="00ED12B7">
        <w:rPr>
          <w:iCs/>
          <w:sz w:val="22"/>
          <w:szCs w:val="22"/>
        </w:rPr>
        <w:t>-Pres.</w:t>
      </w:r>
      <w:r w:rsidRPr="00ED12B7">
        <w:rPr>
          <w:iCs/>
          <w:sz w:val="22"/>
          <w:szCs w:val="22"/>
        </w:rPr>
        <w:tab/>
        <w:t xml:space="preserve">Consulting Editor – </w:t>
      </w:r>
      <w:r w:rsidRPr="00ED12B7">
        <w:rPr>
          <w:i/>
          <w:sz w:val="22"/>
          <w:szCs w:val="22"/>
        </w:rPr>
        <w:t>European Journal of Personality</w:t>
      </w:r>
    </w:p>
    <w:p w14:paraId="2E4F252B" w14:textId="113131C2" w:rsidR="009E5CC9" w:rsidRPr="00ED12B7" w:rsidRDefault="009E5CC9" w:rsidP="00036A67">
      <w:pPr>
        <w:ind w:left="360"/>
        <w:rPr>
          <w:iCs/>
          <w:sz w:val="22"/>
          <w:szCs w:val="22"/>
        </w:rPr>
      </w:pPr>
      <w:r w:rsidRPr="00ED12B7">
        <w:rPr>
          <w:iCs/>
          <w:sz w:val="22"/>
          <w:szCs w:val="22"/>
        </w:rPr>
        <w:t>2021-</w:t>
      </w:r>
      <w:r w:rsidR="004D5187">
        <w:rPr>
          <w:iCs/>
          <w:sz w:val="22"/>
          <w:szCs w:val="22"/>
        </w:rPr>
        <w:t>2022</w:t>
      </w:r>
      <w:r w:rsidRPr="00ED12B7">
        <w:rPr>
          <w:iCs/>
          <w:sz w:val="22"/>
          <w:szCs w:val="22"/>
        </w:rPr>
        <w:tab/>
        <w:t xml:space="preserve">Consulting Editor – </w:t>
      </w:r>
      <w:r w:rsidRPr="00ED12B7">
        <w:rPr>
          <w:i/>
          <w:sz w:val="22"/>
          <w:szCs w:val="22"/>
        </w:rPr>
        <w:t>Psychological Bulletin</w:t>
      </w:r>
    </w:p>
    <w:p w14:paraId="514A07D9" w14:textId="77777777" w:rsidR="00036A67" w:rsidRPr="00ED12B7" w:rsidRDefault="00036A67" w:rsidP="00C279A0">
      <w:pPr>
        <w:rPr>
          <w:sz w:val="22"/>
          <w:szCs w:val="22"/>
        </w:rPr>
      </w:pPr>
    </w:p>
    <w:p w14:paraId="4BCF8273" w14:textId="72CC438D" w:rsidR="00372B24" w:rsidRPr="00ED12B7" w:rsidRDefault="00372B24" w:rsidP="00C279A0">
      <w:pPr>
        <w:rPr>
          <w:b/>
          <w:sz w:val="22"/>
          <w:szCs w:val="22"/>
        </w:rPr>
      </w:pPr>
      <w:r w:rsidRPr="00ED12B7">
        <w:rPr>
          <w:b/>
          <w:sz w:val="22"/>
          <w:szCs w:val="22"/>
        </w:rPr>
        <w:t>Special Issues and Guest Editing</w:t>
      </w:r>
    </w:p>
    <w:p w14:paraId="216C8CEF" w14:textId="77777777" w:rsidR="00C279A0" w:rsidRPr="00ED12B7" w:rsidRDefault="00C279A0" w:rsidP="00C279A0">
      <w:pPr>
        <w:rPr>
          <w:sz w:val="22"/>
          <w:szCs w:val="22"/>
        </w:rPr>
      </w:pPr>
    </w:p>
    <w:p w14:paraId="06396C63" w14:textId="77777777" w:rsidR="00C279A0" w:rsidRPr="00ED12B7" w:rsidRDefault="00C279A0" w:rsidP="00372B24">
      <w:pPr>
        <w:ind w:left="360"/>
        <w:rPr>
          <w:i/>
          <w:sz w:val="22"/>
          <w:szCs w:val="22"/>
        </w:rPr>
      </w:pPr>
      <w:r w:rsidRPr="00ED12B7">
        <w:rPr>
          <w:sz w:val="22"/>
          <w:szCs w:val="22"/>
        </w:rPr>
        <w:t xml:space="preserve">Special Series Coordinator (with Michael N. Hallquist, Ph.D.) – </w:t>
      </w:r>
      <w:r w:rsidRPr="00ED12B7">
        <w:rPr>
          <w:i/>
          <w:sz w:val="22"/>
          <w:szCs w:val="22"/>
        </w:rPr>
        <w:t xml:space="preserve">Statistical Developments and Applications Section </w:t>
      </w:r>
      <w:r w:rsidRPr="00ED12B7">
        <w:rPr>
          <w:sz w:val="22"/>
          <w:szCs w:val="22"/>
        </w:rPr>
        <w:t>of the</w:t>
      </w:r>
      <w:r w:rsidRPr="00ED12B7">
        <w:rPr>
          <w:i/>
          <w:sz w:val="22"/>
          <w:szCs w:val="22"/>
        </w:rPr>
        <w:t xml:space="preserve"> Journal for Personality Assessment</w:t>
      </w:r>
      <w:r w:rsidRPr="00ED12B7">
        <w:rPr>
          <w:sz w:val="22"/>
          <w:szCs w:val="22"/>
        </w:rPr>
        <w:t>: “Special Series on Mixture Modeling in Personality Assessment” – Published 2014.</w:t>
      </w:r>
    </w:p>
    <w:p w14:paraId="63FFD16D" w14:textId="77777777" w:rsidR="00C279A0" w:rsidRPr="00ED12B7" w:rsidRDefault="00C279A0" w:rsidP="00C279A0">
      <w:pPr>
        <w:ind w:left="360" w:hanging="360"/>
        <w:rPr>
          <w:sz w:val="22"/>
          <w:szCs w:val="22"/>
        </w:rPr>
      </w:pPr>
    </w:p>
    <w:p w14:paraId="68123D07" w14:textId="77777777" w:rsidR="00C279A0" w:rsidRPr="00ED12B7" w:rsidRDefault="00C279A0" w:rsidP="00372B24">
      <w:pPr>
        <w:ind w:left="360"/>
        <w:rPr>
          <w:sz w:val="22"/>
          <w:szCs w:val="22"/>
        </w:rPr>
      </w:pPr>
      <w:r w:rsidRPr="00ED12B7">
        <w:rPr>
          <w:sz w:val="22"/>
          <w:szCs w:val="22"/>
        </w:rPr>
        <w:t xml:space="preserve">Special Issue Co-Editor (with Christopher J. Hopwood, Ph.D.) – </w:t>
      </w:r>
      <w:r w:rsidRPr="00ED12B7">
        <w:rPr>
          <w:i/>
          <w:sz w:val="22"/>
          <w:szCs w:val="22"/>
        </w:rPr>
        <w:t>Assessment: “</w:t>
      </w:r>
      <w:r w:rsidRPr="00ED12B7">
        <w:rPr>
          <w:sz w:val="22"/>
          <w:szCs w:val="22"/>
        </w:rPr>
        <w:t xml:space="preserve">Assessing Dynamic Psychological Processes” – Published </w:t>
      </w:r>
      <w:proofErr w:type="gramStart"/>
      <w:r w:rsidRPr="00ED12B7">
        <w:rPr>
          <w:sz w:val="22"/>
          <w:szCs w:val="22"/>
        </w:rPr>
        <w:t>August,</w:t>
      </w:r>
      <w:proofErr w:type="gramEnd"/>
      <w:r w:rsidRPr="00ED12B7">
        <w:rPr>
          <w:sz w:val="22"/>
          <w:szCs w:val="22"/>
        </w:rPr>
        <w:t xml:space="preserve"> 2016. </w:t>
      </w:r>
    </w:p>
    <w:p w14:paraId="1EBC2E1B" w14:textId="77777777" w:rsidR="00C279A0" w:rsidRPr="00ED12B7" w:rsidRDefault="00C279A0" w:rsidP="00C279A0">
      <w:pPr>
        <w:ind w:left="360" w:hanging="360"/>
        <w:rPr>
          <w:sz w:val="22"/>
          <w:szCs w:val="22"/>
        </w:rPr>
      </w:pPr>
    </w:p>
    <w:p w14:paraId="34417F40" w14:textId="7EC31643" w:rsidR="00C279A0" w:rsidRPr="00ED12B7" w:rsidRDefault="00C279A0" w:rsidP="00372B24">
      <w:pPr>
        <w:ind w:left="360"/>
        <w:rPr>
          <w:sz w:val="22"/>
          <w:szCs w:val="22"/>
        </w:rPr>
      </w:pPr>
      <w:r w:rsidRPr="00ED12B7">
        <w:rPr>
          <w:sz w:val="22"/>
          <w:szCs w:val="22"/>
        </w:rPr>
        <w:t xml:space="preserve">Special Issue Co-Editor (with Carla Sharp, Ph.D.) – </w:t>
      </w:r>
      <w:r w:rsidRPr="00ED12B7">
        <w:rPr>
          <w:i/>
          <w:sz w:val="22"/>
          <w:szCs w:val="22"/>
        </w:rPr>
        <w:t xml:space="preserve">Current Opinion in Psychology: </w:t>
      </w:r>
      <w:r w:rsidRPr="00ED12B7">
        <w:rPr>
          <w:sz w:val="22"/>
          <w:szCs w:val="22"/>
        </w:rPr>
        <w:t xml:space="preserve">“Personality Disorders.” – </w:t>
      </w:r>
      <w:r w:rsidR="00BB5A40" w:rsidRPr="00ED12B7">
        <w:rPr>
          <w:sz w:val="22"/>
          <w:szCs w:val="22"/>
        </w:rPr>
        <w:t>P</w:t>
      </w:r>
      <w:r w:rsidRPr="00ED12B7">
        <w:rPr>
          <w:sz w:val="22"/>
          <w:szCs w:val="22"/>
        </w:rPr>
        <w:t xml:space="preserve">ublished </w:t>
      </w:r>
      <w:proofErr w:type="gramStart"/>
      <w:r w:rsidRPr="00ED12B7">
        <w:rPr>
          <w:sz w:val="22"/>
          <w:szCs w:val="22"/>
        </w:rPr>
        <w:t>June,</w:t>
      </w:r>
      <w:proofErr w:type="gramEnd"/>
      <w:r w:rsidRPr="00ED12B7">
        <w:rPr>
          <w:sz w:val="22"/>
          <w:szCs w:val="22"/>
        </w:rPr>
        <w:t xml:space="preserve"> 2018. </w:t>
      </w:r>
    </w:p>
    <w:p w14:paraId="1D3A0001" w14:textId="551EF3EA" w:rsidR="007F61CD" w:rsidRPr="00ED12B7" w:rsidRDefault="007F61CD" w:rsidP="00372B24">
      <w:pPr>
        <w:ind w:left="360"/>
        <w:rPr>
          <w:sz w:val="22"/>
          <w:szCs w:val="22"/>
        </w:rPr>
      </w:pPr>
    </w:p>
    <w:p w14:paraId="1F8031C6" w14:textId="76A3FD64" w:rsidR="007F61CD" w:rsidRPr="00ED12B7" w:rsidRDefault="007F61CD" w:rsidP="007F61CD">
      <w:pPr>
        <w:ind w:left="360"/>
        <w:rPr>
          <w:sz w:val="22"/>
          <w:szCs w:val="22"/>
        </w:rPr>
      </w:pPr>
      <w:r w:rsidRPr="00ED12B7">
        <w:rPr>
          <w:sz w:val="22"/>
          <w:szCs w:val="22"/>
        </w:rPr>
        <w:t xml:space="preserve">Special Issue Co-Editor (with Christopher J. Hopwood, Ph.D.) – </w:t>
      </w:r>
      <w:r w:rsidRPr="00ED12B7">
        <w:rPr>
          <w:i/>
          <w:sz w:val="22"/>
          <w:szCs w:val="22"/>
        </w:rPr>
        <w:t>Journal of Personality: “</w:t>
      </w:r>
      <w:r w:rsidRPr="00ED12B7">
        <w:rPr>
          <w:sz w:val="22"/>
          <w:szCs w:val="22"/>
        </w:rPr>
        <w:t xml:space="preserve">Integrating and </w:t>
      </w:r>
      <w:r w:rsidR="009A57D2">
        <w:rPr>
          <w:sz w:val="22"/>
          <w:szCs w:val="22"/>
        </w:rPr>
        <w:t>Differentiating</w:t>
      </w:r>
      <w:r w:rsidRPr="00ED12B7">
        <w:rPr>
          <w:sz w:val="22"/>
          <w:szCs w:val="22"/>
        </w:rPr>
        <w:t xml:space="preserve"> Personality and Psychopathology” – </w:t>
      </w:r>
      <w:r w:rsidR="006E07AE">
        <w:rPr>
          <w:sz w:val="22"/>
          <w:szCs w:val="22"/>
        </w:rPr>
        <w:t>Published</w:t>
      </w:r>
      <w:r w:rsidRPr="00ED12B7">
        <w:rPr>
          <w:sz w:val="22"/>
          <w:szCs w:val="22"/>
        </w:rPr>
        <w:t xml:space="preserve"> </w:t>
      </w:r>
      <w:r w:rsidR="000411A9">
        <w:rPr>
          <w:sz w:val="22"/>
          <w:szCs w:val="22"/>
        </w:rPr>
        <w:t xml:space="preserve">February </w:t>
      </w:r>
      <w:r w:rsidR="00F42774" w:rsidRPr="00ED12B7">
        <w:rPr>
          <w:sz w:val="22"/>
          <w:szCs w:val="22"/>
        </w:rPr>
        <w:t>202</w:t>
      </w:r>
      <w:r w:rsidR="00E56213" w:rsidRPr="00ED12B7">
        <w:rPr>
          <w:sz w:val="22"/>
          <w:szCs w:val="22"/>
        </w:rPr>
        <w:t>2</w:t>
      </w:r>
      <w:r w:rsidRPr="00ED12B7">
        <w:rPr>
          <w:sz w:val="22"/>
          <w:szCs w:val="22"/>
        </w:rPr>
        <w:t xml:space="preserve">. </w:t>
      </w:r>
    </w:p>
    <w:p w14:paraId="4FBB91FE" w14:textId="77777777" w:rsidR="00C279A0" w:rsidRPr="00ED12B7" w:rsidRDefault="00C279A0" w:rsidP="00C279A0">
      <w:pPr>
        <w:ind w:left="360" w:hanging="360"/>
        <w:rPr>
          <w:sz w:val="22"/>
          <w:szCs w:val="22"/>
        </w:rPr>
      </w:pPr>
    </w:p>
    <w:p w14:paraId="5C676924" w14:textId="4CE638FE" w:rsidR="00C279A0" w:rsidRPr="00ED12B7" w:rsidRDefault="00C279A0" w:rsidP="00372B24">
      <w:pPr>
        <w:ind w:firstLine="360"/>
        <w:rPr>
          <w:sz w:val="22"/>
          <w:szCs w:val="22"/>
        </w:rPr>
      </w:pPr>
      <w:r w:rsidRPr="00ED12B7">
        <w:rPr>
          <w:sz w:val="22"/>
          <w:szCs w:val="22"/>
        </w:rPr>
        <w:t xml:space="preserve">Guest Editor: </w:t>
      </w:r>
      <w:r w:rsidRPr="00ED12B7">
        <w:rPr>
          <w:i/>
          <w:sz w:val="22"/>
          <w:szCs w:val="22"/>
        </w:rPr>
        <w:t>Journal of Personality Disorders</w:t>
      </w:r>
      <w:r w:rsidRPr="00ED12B7">
        <w:rPr>
          <w:sz w:val="22"/>
          <w:szCs w:val="22"/>
        </w:rPr>
        <w:t xml:space="preserve"> – 1 Manuscript, 2015; </w:t>
      </w:r>
      <w:r w:rsidRPr="00ED12B7">
        <w:rPr>
          <w:i/>
          <w:sz w:val="22"/>
          <w:szCs w:val="22"/>
        </w:rPr>
        <w:t>Assessment</w:t>
      </w:r>
      <w:r w:rsidRPr="00ED12B7">
        <w:rPr>
          <w:sz w:val="22"/>
          <w:szCs w:val="22"/>
        </w:rPr>
        <w:t xml:space="preserve"> – 1 Manuscript, 2015.</w:t>
      </w:r>
    </w:p>
    <w:p w14:paraId="6A7B9C54" w14:textId="77777777" w:rsidR="00A5705A" w:rsidRPr="00ED12B7" w:rsidRDefault="00A5705A" w:rsidP="00356086">
      <w:pPr>
        <w:ind w:left="360"/>
        <w:rPr>
          <w:sz w:val="22"/>
          <w:szCs w:val="22"/>
        </w:rPr>
      </w:pPr>
    </w:p>
    <w:p w14:paraId="0FBCCE80" w14:textId="49E76A79" w:rsidR="004E6CF3" w:rsidRPr="00ED12B7" w:rsidRDefault="001863A4" w:rsidP="00D90A31">
      <w:pPr>
        <w:spacing w:after="120"/>
        <w:rPr>
          <w:b/>
          <w:sz w:val="22"/>
          <w:szCs w:val="22"/>
        </w:rPr>
      </w:pPr>
      <w:r w:rsidRPr="00ED12B7">
        <w:rPr>
          <w:b/>
          <w:sz w:val="22"/>
          <w:szCs w:val="22"/>
        </w:rPr>
        <w:t>Ad hoc Reviewer</w:t>
      </w:r>
    </w:p>
    <w:p w14:paraId="4E22A3F0" w14:textId="553BFE48" w:rsidR="00914F06" w:rsidRPr="009C6DF1" w:rsidRDefault="00C279A0" w:rsidP="009C6DF1">
      <w:pPr>
        <w:rPr>
          <w:sz w:val="22"/>
          <w:szCs w:val="22"/>
        </w:rPr>
      </w:pPr>
      <w:r w:rsidRPr="00ED12B7">
        <w:rPr>
          <w:sz w:val="22"/>
          <w:szCs w:val="22"/>
        </w:rPr>
        <w:t xml:space="preserve">See my publons.com profile for a summary of my review </w:t>
      </w:r>
      <w:r w:rsidR="003A0613" w:rsidRPr="00ED12B7">
        <w:rPr>
          <w:sz w:val="22"/>
          <w:szCs w:val="22"/>
        </w:rPr>
        <w:t>service</w:t>
      </w:r>
      <w:r w:rsidRPr="00ED12B7">
        <w:rPr>
          <w:sz w:val="22"/>
          <w:szCs w:val="22"/>
        </w:rPr>
        <w:t xml:space="preserve">: </w:t>
      </w:r>
      <w:hyperlink r:id="rId25" w:anchor="stats" w:history="1">
        <w:r w:rsidRPr="00ED12B7">
          <w:rPr>
            <w:rStyle w:val="Hyperlink"/>
            <w:sz w:val="22"/>
            <w:szCs w:val="22"/>
          </w:rPr>
          <w:t>https://publons.com/author/403686/aidan-gc-wright#stats</w:t>
        </w:r>
      </w:hyperlink>
    </w:p>
    <w:p w14:paraId="68B84045" w14:textId="77777777" w:rsidR="00763A67" w:rsidRDefault="00763A67" w:rsidP="008C3B1B">
      <w:pPr>
        <w:rPr>
          <w:b/>
          <w:sz w:val="22"/>
          <w:szCs w:val="22"/>
        </w:rPr>
      </w:pPr>
    </w:p>
    <w:p w14:paraId="20D15A1C" w14:textId="05F4956F" w:rsidR="00255D80" w:rsidRPr="00ED12B7" w:rsidRDefault="00255D80" w:rsidP="00255D80">
      <w:pPr>
        <w:jc w:val="center"/>
        <w:rPr>
          <w:b/>
          <w:sz w:val="22"/>
          <w:szCs w:val="22"/>
        </w:rPr>
      </w:pPr>
      <w:r>
        <w:rPr>
          <w:b/>
          <w:sz w:val="22"/>
          <w:szCs w:val="22"/>
        </w:rPr>
        <w:t>GENERAL SKILLS</w:t>
      </w:r>
    </w:p>
    <w:p w14:paraId="1A7AAE47" w14:textId="77777777" w:rsidR="00255D80" w:rsidRPr="00ED12B7" w:rsidRDefault="00255D80" w:rsidP="00255D80">
      <w:pPr>
        <w:rPr>
          <w:sz w:val="22"/>
          <w:szCs w:val="22"/>
        </w:rPr>
      </w:pPr>
      <w:r w:rsidRPr="00ED12B7">
        <w:rPr>
          <w:noProof/>
          <w:sz w:val="22"/>
          <w:szCs w:val="22"/>
        </w:rPr>
        <mc:AlternateContent>
          <mc:Choice Requires="wps">
            <w:drawing>
              <wp:anchor distT="0" distB="0" distL="114300" distR="114300" simplePos="0" relativeHeight="251679744" behindDoc="0" locked="0" layoutInCell="1" allowOverlap="1" wp14:anchorId="6F7CA5EB" wp14:editId="1BF61731">
                <wp:simplePos x="0" y="0"/>
                <wp:positionH relativeFrom="column">
                  <wp:posOffset>0</wp:posOffset>
                </wp:positionH>
                <wp:positionV relativeFrom="paragraph">
                  <wp:posOffset>52705</wp:posOffset>
                </wp:positionV>
                <wp:extent cx="6385560" cy="0"/>
                <wp:effectExtent l="12700" t="14605" r="27940" b="23495"/>
                <wp:wrapNone/>
                <wp:docPr id="187011030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42FD3" id="_x0000_t32" coordsize="21600,21600" o:spt="32" o:oned="t" path="m,l21600,21600e" filled="f">
                <v:path arrowok="t" fillok="f" o:connecttype="none"/>
                <o:lock v:ext="edit" shapetype="t"/>
              </v:shapetype>
              <v:shape id="AutoShape 8" o:spid="_x0000_s1026" type="#_x0000_t32" style="position:absolute;margin-left:0;margin-top:4.15pt;width:502.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"/>
            </w:pict>
          </mc:Fallback>
        </mc:AlternateContent>
      </w:r>
    </w:p>
    <w:p w14:paraId="10D54954" w14:textId="5947FC95" w:rsidR="00255D80" w:rsidRDefault="00255D80" w:rsidP="00255D80">
      <w:pPr>
        <w:rPr>
          <w:bCs/>
          <w:sz w:val="22"/>
          <w:szCs w:val="22"/>
        </w:rPr>
      </w:pPr>
      <w:r w:rsidRPr="00255D80">
        <w:rPr>
          <w:b/>
          <w:sz w:val="22"/>
          <w:szCs w:val="22"/>
        </w:rPr>
        <w:t>Word Processing</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255D80">
        <w:rPr>
          <w:b/>
          <w:sz w:val="22"/>
          <w:szCs w:val="22"/>
        </w:rPr>
        <w:t>World Wide Web Navigation</w:t>
      </w:r>
    </w:p>
    <w:p w14:paraId="72019338" w14:textId="7B3A0CC1" w:rsidR="00255D80" w:rsidRDefault="00255D80" w:rsidP="00255D80">
      <w:pPr>
        <w:rPr>
          <w:bCs/>
          <w:sz w:val="22"/>
          <w:szCs w:val="22"/>
        </w:rPr>
      </w:pPr>
      <w:r>
        <w:rPr>
          <w:bCs/>
          <w:sz w:val="22"/>
          <w:szCs w:val="22"/>
        </w:rPr>
        <w:tab/>
        <w:t>Touch Typing</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Uploading, Downloading</w:t>
      </w:r>
    </w:p>
    <w:p w14:paraId="56F89E2C" w14:textId="544281C7" w:rsidR="00255D80" w:rsidRPr="00255D80" w:rsidRDefault="00255D80" w:rsidP="00255D80">
      <w:pPr>
        <w:rPr>
          <w:bCs/>
          <w:sz w:val="22"/>
          <w:szCs w:val="22"/>
        </w:rPr>
      </w:pPr>
      <w:r>
        <w:rPr>
          <w:bCs/>
          <w:sz w:val="22"/>
          <w:szCs w:val="22"/>
        </w:rPr>
        <w:tab/>
        <w:t>Copying, Cutting, Pasting, Select All</w:t>
      </w:r>
      <w:r>
        <w:rPr>
          <w:bCs/>
          <w:sz w:val="22"/>
          <w:szCs w:val="22"/>
        </w:rPr>
        <w:tab/>
      </w:r>
      <w:r>
        <w:rPr>
          <w:bCs/>
          <w:sz w:val="22"/>
          <w:szCs w:val="22"/>
        </w:rPr>
        <w:tab/>
      </w:r>
      <w:r>
        <w:rPr>
          <w:bCs/>
          <w:sz w:val="22"/>
          <w:szCs w:val="22"/>
        </w:rPr>
        <w:tab/>
      </w:r>
      <w:r>
        <w:rPr>
          <w:bCs/>
          <w:sz w:val="22"/>
          <w:szCs w:val="22"/>
        </w:rPr>
        <w:tab/>
      </w:r>
    </w:p>
    <w:p w14:paraId="5BAD3FC3" w14:textId="77777777" w:rsidR="00255D80" w:rsidRPr="00255D80" w:rsidRDefault="00255D80" w:rsidP="00D431AD">
      <w:pPr>
        <w:jc w:val="center"/>
        <w:rPr>
          <w:bCs/>
          <w:sz w:val="22"/>
          <w:szCs w:val="22"/>
        </w:rPr>
      </w:pPr>
    </w:p>
    <w:p w14:paraId="75602B29" w14:textId="77777777" w:rsidR="00255D80" w:rsidRDefault="00255D80" w:rsidP="00D431AD">
      <w:pPr>
        <w:jc w:val="center"/>
        <w:rPr>
          <w:b/>
          <w:sz w:val="22"/>
          <w:szCs w:val="22"/>
        </w:rPr>
      </w:pPr>
    </w:p>
    <w:p w14:paraId="5D80CB9C" w14:textId="62125BFF" w:rsidR="005F7D86" w:rsidRPr="00ED12B7" w:rsidRDefault="00604BD2" w:rsidP="00D431AD">
      <w:pPr>
        <w:jc w:val="center"/>
        <w:rPr>
          <w:i/>
          <w:sz w:val="22"/>
          <w:szCs w:val="22"/>
        </w:rPr>
      </w:pPr>
      <w:r w:rsidRPr="00ED12B7">
        <w:rPr>
          <w:b/>
          <w:sz w:val="22"/>
          <w:szCs w:val="22"/>
        </w:rPr>
        <w:t>PUBLICATIONS</w:t>
      </w:r>
    </w:p>
    <w:p w14:paraId="310FF52B" w14:textId="77777777" w:rsidR="0029084D" w:rsidRPr="00ED12B7" w:rsidRDefault="00A61DB4" w:rsidP="00D431AD">
      <w:pPr>
        <w:rPr>
          <w:sz w:val="22"/>
          <w:szCs w:val="22"/>
        </w:rPr>
      </w:pPr>
      <w:r w:rsidRPr="00ED12B7">
        <w:rPr>
          <w:b/>
          <w:noProof/>
          <w:sz w:val="22"/>
          <w:szCs w:val="22"/>
          <w:u w:val="single"/>
        </w:rPr>
        <mc:AlternateContent>
          <mc:Choice Requires="wps">
            <w:drawing>
              <wp:anchor distT="0" distB="0" distL="114300" distR="114300" simplePos="0" relativeHeight="251655168" behindDoc="0" locked="0" layoutInCell="1" allowOverlap="1" wp14:anchorId="318C5A20" wp14:editId="706A38F7">
                <wp:simplePos x="0" y="0"/>
                <wp:positionH relativeFrom="column">
                  <wp:posOffset>0</wp:posOffset>
                </wp:positionH>
                <wp:positionV relativeFrom="paragraph">
                  <wp:posOffset>44450</wp:posOffset>
                </wp:positionV>
                <wp:extent cx="6385560" cy="0"/>
                <wp:effectExtent l="12700" t="19050" r="27940" b="190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D030833" id="AutoShape 10" o:spid="_x0000_s1026" type="#_x0000_t32" style="position:absolute;margin-left:0;margin-top:3.5pt;width:502.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"/>
            </w:pict>
          </mc:Fallback>
        </mc:AlternateContent>
      </w:r>
    </w:p>
    <w:p w14:paraId="36078723" w14:textId="58788EFA" w:rsidR="00A60CEE" w:rsidRPr="00ED12B7" w:rsidRDefault="00A60CEE" w:rsidP="00A60CEE">
      <w:pPr>
        <w:pStyle w:val="SubtleEmphasis1"/>
        <w:ind w:left="0"/>
        <w:rPr>
          <w:color w:val="FF0000"/>
          <w:sz w:val="22"/>
          <w:szCs w:val="22"/>
        </w:rPr>
      </w:pPr>
      <w:r w:rsidRPr="00ED12B7">
        <w:rPr>
          <w:color w:val="000000" w:themeColor="text1"/>
          <w:sz w:val="22"/>
          <w:szCs w:val="22"/>
        </w:rPr>
        <w:t xml:space="preserve">**Mentored or lab-affiliated </w:t>
      </w:r>
      <w:r w:rsidR="00E21BBF" w:rsidRPr="00ED12B7">
        <w:rPr>
          <w:color w:val="000000" w:themeColor="text1"/>
          <w:sz w:val="22"/>
          <w:szCs w:val="22"/>
        </w:rPr>
        <w:t>trainee</w:t>
      </w:r>
      <w:r w:rsidRPr="00ED12B7">
        <w:rPr>
          <w:color w:val="000000" w:themeColor="text1"/>
          <w:sz w:val="22"/>
          <w:szCs w:val="22"/>
        </w:rPr>
        <w:t xml:space="preserve"> at time of work.</w:t>
      </w:r>
      <w:r w:rsidR="00FB159F" w:rsidRPr="00ED12B7">
        <w:rPr>
          <w:color w:val="000000" w:themeColor="text1"/>
          <w:sz w:val="22"/>
          <w:szCs w:val="22"/>
        </w:rPr>
        <w:t xml:space="preserve"> </w:t>
      </w:r>
    </w:p>
    <w:p w14:paraId="4C3D2FC3" w14:textId="3C5D5C4F" w:rsidR="000E1DA7" w:rsidRPr="00ED12B7" w:rsidRDefault="000E1DA7" w:rsidP="002C7761">
      <w:pPr>
        <w:pStyle w:val="SubtleEmphasis1"/>
        <w:ind w:left="0"/>
        <w:rPr>
          <w:sz w:val="22"/>
          <w:szCs w:val="22"/>
        </w:rPr>
      </w:pPr>
    </w:p>
    <w:p w14:paraId="5913976D" w14:textId="65E338A1" w:rsidR="00C96165" w:rsidRPr="00ED12B7" w:rsidRDefault="008C40D3" w:rsidP="00D431AD">
      <w:pPr>
        <w:pStyle w:val="SubtleEmphasis1"/>
        <w:ind w:hanging="720"/>
        <w:rPr>
          <w:b/>
          <w:sz w:val="22"/>
          <w:szCs w:val="22"/>
          <w:u w:val="single"/>
        </w:rPr>
      </w:pPr>
      <w:r>
        <w:rPr>
          <w:b/>
          <w:sz w:val="22"/>
          <w:szCs w:val="22"/>
          <w:u w:val="single"/>
        </w:rPr>
        <w:t xml:space="preserve">Preprints and </w:t>
      </w:r>
      <w:r w:rsidR="00C96165" w:rsidRPr="00ED12B7">
        <w:rPr>
          <w:b/>
          <w:sz w:val="22"/>
          <w:szCs w:val="22"/>
          <w:u w:val="single"/>
        </w:rPr>
        <w:t xml:space="preserve">Manuscripts </w:t>
      </w:r>
      <w:r>
        <w:rPr>
          <w:b/>
          <w:sz w:val="22"/>
          <w:szCs w:val="22"/>
          <w:u w:val="single"/>
        </w:rPr>
        <w:t>U</w:t>
      </w:r>
      <w:r w:rsidR="00C96165" w:rsidRPr="00ED12B7">
        <w:rPr>
          <w:b/>
          <w:sz w:val="22"/>
          <w:szCs w:val="22"/>
          <w:u w:val="single"/>
        </w:rPr>
        <w:t xml:space="preserve">nder </w:t>
      </w:r>
      <w:r>
        <w:rPr>
          <w:b/>
          <w:sz w:val="22"/>
          <w:szCs w:val="22"/>
          <w:u w:val="single"/>
        </w:rPr>
        <w:t>R</w:t>
      </w:r>
      <w:r w:rsidR="00C96165" w:rsidRPr="00ED12B7">
        <w:rPr>
          <w:b/>
          <w:sz w:val="22"/>
          <w:szCs w:val="22"/>
          <w:u w:val="single"/>
        </w:rPr>
        <w:t>eview</w:t>
      </w:r>
    </w:p>
    <w:p w14:paraId="09A9D792" w14:textId="77777777" w:rsidR="008B66AB" w:rsidRDefault="008B66AB" w:rsidP="00B561BE">
      <w:pPr>
        <w:pStyle w:val="SubtleEmphasis1"/>
        <w:ind w:hanging="720"/>
        <w:rPr>
          <w:sz w:val="22"/>
          <w:szCs w:val="22"/>
        </w:rPr>
      </w:pPr>
    </w:p>
    <w:p w14:paraId="04AF7584" w14:textId="122B661B" w:rsidR="00D432D4" w:rsidRDefault="00025793" w:rsidP="00B561BE">
      <w:pPr>
        <w:pStyle w:val="SubtleEmphasis1"/>
        <w:ind w:hanging="720"/>
        <w:rPr>
          <w:sz w:val="22"/>
          <w:szCs w:val="22"/>
        </w:rPr>
      </w:pPr>
      <w:r>
        <w:rPr>
          <w:sz w:val="22"/>
          <w:szCs w:val="22"/>
        </w:rPr>
        <w:t>**</w:t>
      </w:r>
      <w:proofErr w:type="spellStart"/>
      <w:r w:rsidR="00D432D4" w:rsidRPr="00D432D4">
        <w:rPr>
          <w:sz w:val="22"/>
          <w:szCs w:val="22"/>
        </w:rPr>
        <w:t>Hisler</w:t>
      </w:r>
      <w:proofErr w:type="spellEnd"/>
      <w:r w:rsidR="00D432D4" w:rsidRPr="00D432D4">
        <w:rPr>
          <w:sz w:val="22"/>
          <w:szCs w:val="22"/>
        </w:rPr>
        <w:t xml:space="preserve">, G., Hasler, B. Krizan, Z., </w:t>
      </w:r>
      <w:r w:rsidR="00D432D4">
        <w:rPr>
          <w:sz w:val="22"/>
          <w:szCs w:val="22"/>
        </w:rPr>
        <w:t xml:space="preserve">Marsland, A., </w:t>
      </w:r>
      <w:proofErr w:type="spellStart"/>
      <w:r w:rsidR="00D432D4">
        <w:rPr>
          <w:sz w:val="22"/>
          <w:szCs w:val="22"/>
        </w:rPr>
        <w:t>Manuck</w:t>
      </w:r>
      <w:proofErr w:type="spellEnd"/>
      <w:r w:rsidR="00D432D4">
        <w:rPr>
          <w:sz w:val="22"/>
          <w:szCs w:val="22"/>
        </w:rPr>
        <w:t xml:space="preserve">, S.B., &amp; </w:t>
      </w:r>
      <w:r w:rsidR="00D432D4" w:rsidRPr="00D432D4">
        <w:rPr>
          <w:b/>
          <w:bCs/>
          <w:sz w:val="22"/>
          <w:szCs w:val="22"/>
        </w:rPr>
        <w:t>Wright, A.G.</w:t>
      </w:r>
      <w:r w:rsidR="00D432D4" w:rsidRPr="00D432D4">
        <w:rPr>
          <w:b/>
          <w:bCs/>
          <w:sz w:val="22"/>
          <w:szCs w:val="22"/>
        </w:rPr>
        <w:t>C.</w:t>
      </w:r>
      <w:r w:rsidR="00D432D4" w:rsidRPr="00D432D4">
        <w:rPr>
          <w:sz w:val="22"/>
          <w:szCs w:val="22"/>
        </w:rPr>
        <w:t xml:space="preserve"> (</w:t>
      </w:r>
      <w:r w:rsidR="00D432D4">
        <w:rPr>
          <w:sz w:val="22"/>
          <w:szCs w:val="22"/>
        </w:rPr>
        <w:t>under review</w:t>
      </w:r>
      <w:r w:rsidR="00D432D4" w:rsidRPr="00D432D4">
        <w:rPr>
          <w:sz w:val="22"/>
          <w:szCs w:val="22"/>
        </w:rPr>
        <w:t xml:space="preserve">). Moving from traits to states: Examining the bidirectional day-level associations between personality states and sleep characteristics. </w:t>
      </w:r>
      <w:r w:rsidR="00D432D4" w:rsidRPr="0004743C">
        <w:rPr>
          <w:i/>
          <w:iCs/>
          <w:sz w:val="22"/>
          <w:szCs w:val="22"/>
        </w:rPr>
        <w:t xml:space="preserve">Manuscript submitted for </w:t>
      </w:r>
      <w:r w:rsidR="00D432D4">
        <w:rPr>
          <w:i/>
          <w:iCs/>
          <w:sz w:val="22"/>
          <w:szCs w:val="22"/>
        </w:rPr>
        <w:t>publication.</w:t>
      </w:r>
      <w:r w:rsidR="00D432D4">
        <w:rPr>
          <w:i/>
          <w:iCs/>
          <w:sz w:val="22"/>
          <w:szCs w:val="22"/>
        </w:rPr>
        <w:t xml:space="preserve"> </w:t>
      </w:r>
      <w:hyperlink r:id="rId26" w:history="1">
        <w:r w:rsidR="00D432D4" w:rsidRPr="00F7339F">
          <w:rPr>
            <w:rStyle w:val="Hyperlink"/>
            <w:sz w:val="22"/>
            <w:szCs w:val="22"/>
          </w:rPr>
          <w:t>https://osf.io/preprints/osf/f7q3a_v1</w:t>
        </w:r>
      </w:hyperlink>
    </w:p>
    <w:p w14:paraId="47C72D5E" w14:textId="77777777" w:rsidR="00D432D4" w:rsidRDefault="00D432D4" w:rsidP="00B561BE">
      <w:pPr>
        <w:pStyle w:val="SubtleEmphasis1"/>
        <w:ind w:hanging="720"/>
        <w:rPr>
          <w:sz w:val="22"/>
          <w:szCs w:val="22"/>
        </w:rPr>
      </w:pPr>
    </w:p>
    <w:p w14:paraId="7B7C6330" w14:textId="0F2E779D" w:rsidR="00706CC6" w:rsidRDefault="00706CC6" w:rsidP="00B561BE">
      <w:pPr>
        <w:pStyle w:val="SubtleEmphasis1"/>
        <w:ind w:hanging="720"/>
        <w:rPr>
          <w:sz w:val="22"/>
          <w:szCs w:val="22"/>
        </w:rPr>
      </w:pPr>
      <w:proofErr w:type="spellStart"/>
      <w:r w:rsidRPr="00706CC6">
        <w:rPr>
          <w:sz w:val="22"/>
          <w:szCs w:val="22"/>
        </w:rPr>
        <w:t>Löchner</w:t>
      </w:r>
      <w:proofErr w:type="spellEnd"/>
      <w:r w:rsidRPr="00706CC6">
        <w:rPr>
          <w:sz w:val="22"/>
          <w:szCs w:val="22"/>
        </w:rPr>
        <w:t>, J., Santangelo, P. S., Ansell, E., Bolger, N., Ebner-</w:t>
      </w:r>
      <w:proofErr w:type="spellStart"/>
      <w:r w:rsidRPr="00706CC6">
        <w:rPr>
          <w:sz w:val="22"/>
          <w:szCs w:val="22"/>
        </w:rPr>
        <w:t>Priemer</w:t>
      </w:r>
      <w:proofErr w:type="spellEnd"/>
      <w:r w:rsidRPr="00706CC6">
        <w:rPr>
          <w:sz w:val="22"/>
          <w:szCs w:val="22"/>
        </w:rPr>
        <w:t xml:space="preserve">, U., Fried, E., </w:t>
      </w:r>
      <w:proofErr w:type="spellStart"/>
      <w:r>
        <w:rPr>
          <w:sz w:val="22"/>
          <w:szCs w:val="22"/>
        </w:rPr>
        <w:t>Gawrilow</w:t>
      </w:r>
      <w:proofErr w:type="spellEnd"/>
      <w:r>
        <w:rPr>
          <w:sz w:val="22"/>
          <w:szCs w:val="22"/>
        </w:rPr>
        <w:t>, C., Hamaker, E., Hepp-</w:t>
      </w:r>
      <w:proofErr w:type="spellStart"/>
      <w:r>
        <w:rPr>
          <w:sz w:val="22"/>
          <w:szCs w:val="22"/>
        </w:rPr>
        <w:t>Kieslich</w:t>
      </w:r>
      <w:proofErr w:type="spellEnd"/>
      <w:r>
        <w:rPr>
          <w:sz w:val="22"/>
          <w:szCs w:val="22"/>
        </w:rPr>
        <w:t xml:space="preserve">, H., </w:t>
      </w:r>
      <w:proofErr w:type="spellStart"/>
      <w:r>
        <w:rPr>
          <w:sz w:val="22"/>
          <w:szCs w:val="22"/>
        </w:rPr>
        <w:t>Kaurin</w:t>
      </w:r>
      <w:proofErr w:type="spellEnd"/>
      <w:r>
        <w:rPr>
          <w:sz w:val="22"/>
          <w:szCs w:val="22"/>
        </w:rPr>
        <w:t xml:space="preserve">, A., Kirtley, O., Kubiak, T., </w:t>
      </w:r>
      <w:proofErr w:type="spellStart"/>
      <w:r>
        <w:rPr>
          <w:sz w:val="22"/>
          <w:szCs w:val="22"/>
        </w:rPr>
        <w:t>Kuppens</w:t>
      </w:r>
      <w:proofErr w:type="spellEnd"/>
      <w:r>
        <w:rPr>
          <w:sz w:val="22"/>
          <w:szCs w:val="22"/>
        </w:rPr>
        <w:t xml:space="preserve">, P., </w:t>
      </w:r>
      <w:proofErr w:type="spellStart"/>
      <w:r>
        <w:rPr>
          <w:sz w:val="22"/>
          <w:szCs w:val="22"/>
        </w:rPr>
        <w:t>Laurenceau</w:t>
      </w:r>
      <w:proofErr w:type="spellEnd"/>
      <w:r>
        <w:rPr>
          <w:sz w:val="22"/>
          <w:szCs w:val="22"/>
        </w:rPr>
        <w:t xml:space="preserve">, J-P., </w:t>
      </w:r>
      <w:proofErr w:type="spellStart"/>
      <w:r>
        <w:rPr>
          <w:sz w:val="22"/>
          <w:szCs w:val="22"/>
        </w:rPr>
        <w:t>Myen-Germeys</w:t>
      </w:r>
      <w:proofErr w:type="spellEnd"/>
      <w:r>
        <w:rPr>
          <w:sz w:val="22"/>
          <w:szCs w:val="22"/>
        </w:rPr>
        <w:t xml:space="preserve">, I., Neubauer, A., Schneider, S., Schuller, B.W., Shiffman, S., Smyth, J., </w:t>
      </w:r>
      <w:proofErr w:type="spellStart"/>
      <w:r>
        <w:rPr>
          <w:sz w:val="22"/>
          <w:szCs w:val="22"/>
        </w:rPr>
        <w:t>Stachl</w:t>
      </w:r>
      <w:proofErr w:type="spellEnd"/>
      <w:r>
        <w:rPr>
          <w:sz w:val="22"/>
          <w:szCs w:val="22"/>
        </w:rPr>
        <w:t xml:space="preserve">, C., Trull, T., </w:t>
      </w:r>
      <w:r w:rsidRPr="00706CC6">
        <w:rPr>
          <w:b/>
          <w:bCs/>
          <w:sz w:val="22"/>
          <w:szCs w:val="22"/>
        </w:rPr>
        <w:t>Wright, A.G.C.</w:t>
      </w:r>
      <w:r>
        <w:rPr>
          <w:sz w:val="22"/>
          <w:szCs w:val="22"/>
        </w:rPr>
        <w:t xml:space="preserve">, </w:t>
      </w:r>
      <w:proofErr w:type="spellStart"/>
      <w:r>
        <w:rPr>
          <w:sz w:val="22"/>
          <w:szCs w:val="22"/>
        </w:rPr>
        <w:t>Wrzus</w:t>
      </w:r>
      <w:proofErr w:type="spellEnd"/>
      <w:r>
        <w:rPr>
          <w:sz w:val="22"/>
          <w:szCs w:val="22"/>
        </w:rPr>
        <w:t xml:space="preserve">, C., Zimmermann, J., &amp; </w:t>
      </w:r>
      <w:r w:rsidRPr="00706CC6">
        <w:rPr>
          <w:sz w:val="22"/>
          <w:szCs w:val="22"/>
        </w:rPr>
        <w:t>Seizer, L. (</w:t>
      </w:r>
      <w:r>
        <w:rPr>
          <w:sz w:val="22"/>
          <w:szCs w:val="22"/>
        </w:rPr>
        <w:t>under review</w:t>
      </w:r>
      <w:r w:rsidRPr="00706CC6">
        <w:rPr>
          <w:sz w:val="22"/>
          <w:szCs w:val="22"/>
        </w:rPr>
        <w:t>). Ambulatory Assessment in Mental Health Research: Expert Consensus on Current Practices and Future Directions.</w:t>
      </w:r>
      <w:r>
        <w:rPr>
          <w:sz w:val="22"/>
          <w:szCs w:val="22"/>
        </w:rPr>
        <w:t xml:space="preserve"> </w:t>
      </w:r>
      <w:r w:rsidRPr="0004743C">
        <w:rPr>
          <w:i/>
          <w:iCs/>
          <w:sz w:val="22"/>
          <w:szCs w:val="22"/>
        </w:rPr>
        <w:t xml:space="preserve">Manuscript submitted for </w:t>
      </w:r>
      <w:r>
        <w:rPr>
          <w:i/>
          <w:iCs/>
          <w:sz w:val="22"/>
          <w:szCs w:val="22"/>
        </w:rPr>
        <w:t>publication.</w:t>
      </w:r>
      <w:r w:rsidRPr="00706CC6">
        <w:rPr>
          <w:sz w:val="22"/>
          <w:szCs w:val="22"/>
        </w:rPr>
        <w:t xml:space="preserve"> </w:t>
      </w:r>
      <w:hyperlink r:id="rId27" w:history="1">
        <w:r w:rsidRPr="00F7339F">
          <w:rPr>
            <w:rStyle w:val="Hyperlink"/>
            <w:sz w:val="22"/>
            <w:szCs w:val="22"/>
          </w:rPr>
          <w:t>https://doi.org/10.31234/osf.io/mhb5g_v1</w:t>
        </w:r>
      </w:hyperlink>
      <w:r>
        <w:rPr>
          <w:sz w:val="22"/>
          <w:szCs w:val="22"/>
        </w:rPr>
        <w:t xml:space="preserve"> </w:t>
      </w:r>
      <w:r w:rsidRPr="00706CC6">
        <w:rPr>
          <w:sz w:val="22"/>
          <w:szCs w:val="22"/>
        </w:rPr>
        <w:t xml:space="preserve"> </w:t>
      </w:r>
    </w:p>
    <w:p w14:paraId="14826FC8" w14:textId="77777777" w:rsidR="00706CC6" w:rsidRDefault="00706CC6" w:rsidP="00B561BE">
      <w:pPr>
        <w:pStyle w:val="SubtleEmphasis1"/>
        <w:ind w:hanging="720"/>
        <w:rPr>
          <w:sz w:val="22"/>
          <w:szCs w:val="22"/>
        </w:rPr>
      </w:pPr>
    </w:p>
    <w:p w14:paraId="58E3DC32" w14:textId="6DF614A2" w:rsidR="00706CC6" w:rsidRDefault="00706CC6" w:rsidP="00B561BE">
      <w:pPr>
        <w:pStyle w:val="SubtleEmphasis1"/>
        <w:ind w:hanging="720"/>
        <w:rPr>
          <w:sz w:val="22"/>
          <w:szCs w:val="22"/>
        </w:rPr>
      </w:pPr>
      <w:r>
        <w:rPr>
          <w:sz w:val="22"/>
          <w:szCs w:val="22"/>
        </w:rPr>
        <w:t>**</w:t>
      </w:r>
      <w:proofErr w:type="spellStart"/>
      <w:r w:rsidRPr="00706CC6">
        <w:rPr>
          <w:sz w:val="22"/>
          <w:szCs w:val="22"/>
        </w:rPr>
        <w:t>Mostajabi</w:t>
      </w:r>
      <w:proofErr w:type="spellEnd"/>
      <w:r w:rsidRPr="00706CC6">
        <w:rPr>
          <w:sz w:val="22"/>
          <w:szCs w:val="22"/>
        </w:rPr>
        <w:t xml:space="preserve">, J., </w:t>
      </w:r>
      <w:proofErr w:type="spellStart"/>
      <w:r w:rsidRPr="00706CC6">
        <w:rPr>
          <w:sz w:val="22"/>
          <w:szCs w:val="22"/>
        </w:rPr>
        <w:t>Vize</w:t>
      </w:r>
      <w:proofErr w:type="spellEnd"/>
      <w:r w:rsidRPr="00706CC6">
        <w:rPr>
          <w:sz w:val="22"/>
          <w:szCs w:val="22"/>
        </w:rPr>
        <w:t xml:space="preserve">, C., </w:t>
      </w:r>
      <w:r>
        <w:rPr>
          <w:sz w:val="22"/>
          <w:szCs w:val="22"/>
        </w:rPr>
        <w:t>**</w:t>
      </w:r>
      <w:r w:rsidRPr="00706CC6">
        <w:rPr>
          <w:sz w:val="22"/>
          <w:szCs w:val="22"/>
        </w:rPr>
        <w:t xml:space="preserve">Nielsen, S., Ringwald, W. R., &amp; </w:t>
      </w:r>
      <w:r w:rsidRPr="00706CC6">
        <w:rPr>
          <w:b/>
          <w:bCs/>
          <w:sz w:val="22"/>
          <w:szCs w:val="22"/>
        </w:rPr>
        <w:t>Wright, A.G.C.</w:t>
      </w:r>
      <w:r w:rsidRPr="00706CC6">
        <w:rPr>
          <w:sz w:val="22"/>
          <w:szCs w:val="22"/>
        </w:rPr>
        <w:t xml:space="preserve"> (</w:t>
      </w:r>
      <w:r>
        <w:rPr>
          <w:sz w:val="22"/>
          <w:szCs w:val="22"/>
        </w:rPr>
        <w:t>under review</w:t>
      </w:r>
      <w:r w:rsidRPr="00706CC6">
        <w:rPr>
          <w:sz w:val="22"/>
          <w:szCs w:val="22"/>
        </w:rPr>
        <w:t xml:space="preserve">). Structure of Current Psychopathology and its Associations with Daily Life Experiences using the </w:t>
      </w:r>
      <w:proofErr w:type="spellStart"/>
      <w:r w:rsidRPr="00706CC6">
        <w:rPr>
          <w:sz w:val="22"/>
          <w:szCs w:val="22"/>
        </w:rPr>
        <w:t>HiTOP</w:t>
      </w:r>
      <w:proofErr w:type="spellEnd"/>
      <w:r w:rsidRPr="00706CC6">
        <w:rPr>
          <w:sz w:val="22"/>
          <w:szCs w:val="22"/>
        </w:rPr>
        <w:t>-PRO in a Mixed Clinical/Community Sample.</w:t>
      </w:r>
      <w:r>
        <w:rPr>
          <w:sz w:val="22"/>
          <w:szCs w:val="22"/>
        </w:rPr>
        <w:t xml:space="preserve"> </w:t>
      </w:r>
      <w:r w:rsidRPr="0004743C">
        <w:rPr>
          <w:i/>
          <w:iCs/>
          <w:sz w:val="22"/>
          <w:szCs w:val="22"/>
        </w:rPr>
        <w:t xml:space="preserve">Manuscript submitted for </w:t>
      </w:r>
      <w:r>
        <w:rPr>
          <w:i/>
          <w:iCs/>
          <w:sz w:val="22"/>
          <w:szCs w:val="22"/>
        </w:rPr>
        <w:t>publication.</w:t>
      </w:r>
      <w:r w:rsidRPr="00706CC6">
        <w:rPr>
          <w:sz w:val="22"/>
          <w:szCs w:val="22"/>
        </w:rPr>
        <w:t xml:space="preserve"> </w:t>
      </w:r>
      <w:hyperlink r:id="rId28" w:history="1">
        <w:r w:rsidRPr="00F7339F">
          <w:rPr>
            <w:rStyle w:val="Hyperlink"/>
            <w:sz w:val="22"/>
            <w:szCs w:val="22"/>
          </w:rPr>
          <w:t>https://doi.org/10.31234/osf.io/rjm4s_v1</w:t>
        </w:r>
      </w:hyperlink>
    </w:p>
    <w:p w14:paraId="03DC12D7" w14:textId="77777777" w:rsidR="00706CC6" w:rsidRDefault="00706CC6" w:rsidP="00B561BE">
      <w:pPr>
        <w:pStyle w:val="SubtleEmphasis1"/>
        <w:ind w:hanging="720"/>
        <w:rPr>
          <w:sz w:val="22"/>
          <w:szCs w:val="22"/>
        </w:rPr>
      </w:pPr>
    </w:p>
    <w:p w14:paraId="4904FB17" w14:textId="4BCC9E27" w:rsidR="00706CC6" w:rsidRDefault="00706CC6" w:rsidP="00B561BE">
      <w:pPr>
        <w:pStyle w:val="SubtleEmphasis1"/>
        <w:ind w:hanging="720"/>
        <w:rPr>
          <w:sz w:val="22"/>
          <w:szCs w:val="22"/>
        </w:rPr>
      </w:pPr>
      <w:r w:rsidRPr="008C40D3">
        <w:rPr>
          <w:sz w:val="22"/>
          <w:szCs w:val="22"/>
        </w:rPr>
        <w:t xml:space="preserve">Ringwald, W. R., </w:t>
      </w:r>
      <w:proofErr w:type="spellStart"/>
      <w:r w:rsidRPr="008C40D3">
        <w:rPr>
          <w:sz w:val="22"/>
          <w:szCs w:val="22"/>
        </w:rPr>
        <w:t>Vize</w:t>
      </w:r>
      <w:proofErr w:type="spellEnd"/>
      <w:r w:rsidRPr="008C40D3">
        <w:rPr>
          <w:sz w:val="22"/>
          <w:szCs w:val="22"/>
        </w:rPr>
        <w:t xml:space="preserve">, C., &amp; </w:t>
      </w:r>
      <w:r w:rsidRPr="008C40D3">
        <w:rPr>
          <w:b/>
          <w:bCs/>
          <w:sz w:val="22"/>
          <w:szCs w:val="22"/>
        </w:rPr>
        <w:t>Wright, A.G.C.</w:t>
      </w:r>
      <w:r w:rsidRPr="008C40D3">
        <w:rPr>
          <w:sz w:val="22"/>
          <w:szCs w:val="22"/>
        </w:rPr>
        <w:t xml:space="preserve"> (</w:t>
      </w:r>
      <w:r>
        <w:rPr>
          <w:sz w:val="22"/>
          <w:szCs w:val="22"/>
        </w:rPr>
        <w:t>under review</w:t>
      </w:r>
      <w:r w:rsidRPr="008C40D3">
        <w:rPr>
          <w:sz w:val="22"/>
          <w:szCs w:val="22"/>
        </w:rPr>
        <w:t xml:space="preserve">). </w:t>
      </w:r>
      <w:r>
        <w:rPr>
          <w:sz w:val="22"/>
          <w:szCs w:val="22"/>
        </w:rPr>
        <w:t xml:space="preserve">Identifying behavioral markers of transdiagnostic psychopathology with smartphone sensors. </w:t>
      </w:r>
      <w:r w:rsidRPr="0004743C">
        <w:rPr>
          <w:i/>
          <w:iCs/>
          <w:sz w:val="22"/>
          <w:szCs w:val="22"/>
        </w:rPr>
        <w:t xml:space="preserve">Manuscript submitted for </w:t>
      </w:r>
      <w:r>
        <w:rPr>
          <w:i/>
          <w:iCs/>
          <w:sz w:val="22"/>
          <w:szCs w:val="22"/>
        </w:rPr>
        <w:t xml:space="preserve">publication. </w:t>
      </w:r>
      <w:hyperlink r:id="rId29" w:history="1">
        <w:r w:rsidRPr="00F7339F">
          <w:rPr>
            <w:rStyle w:val="Hyperlink"/>
            <w:i/>
            <w:iCs/>
            <w:sz w:val="22"/>
            <w:szCs w:val="22"/>
          </w:rPr>
          <w:t>https://osf.io/preprints/psyarxiv/3tyjp_v1</w:t>
        </w:r>
      </w:hyperlink>
      <w:r>
        <w:rPr>
          <w:i/>
          <w:iCs/>
          <w:sz w:val="22"/>
          <w:szCs w:val="22"/>
        </w:rPr>
        <w:t xml:space="preserve"> </w:t>
      </w:r>
    </w:p>
    <w:p w14:paraId="258AFBCA" w14:textId="77777777" w:rsidR="00706CC6" w:rsidRDefault="00706CC6" w:rsidP="00B561BE">
      <w:pPr>
        <w:pStyle w:val="SubtleEmphasis1"/>
        <w:ind w:hanging="720"/>
        <w:rPr>
          <w:sz w:val="22"/>
          <w:szCs w:val="22"/>
        </w:rPr>
      </w:pPr>
    </w:p>
    <w:p w14:paraId="08F23651" w14:textId="5A3161A4" w:rsidR="00706CC6" w:rsidRDefault="00706CC6" w:rsidP="00B561BE">
      <w:pPr>
        <w:pStyle w:val="SubtleEmphasis1"/>
        <w:ind w:hanging="720"/>
        <w:rPr>
          <w:sz w:val="22"/>
          <w:szCs w:val="22"/>
        </w:rPr>
      </w:pPr>
      <w:r>
        <w:rPr>
          <w:sz w:val="22"/>
          <w:szCs w:val="22"/>
        </w:rPr>
        <w:t>**</w:t>
      </w:r>
      <w:r w:rsidRPr="00706CC6">
        <w:rPr>
          <w:sz w:val="22"/>
          <w:szCs w:val="22"/>
        </w:rPr>
        <w:t xml:space="preserve">Nielsen, S., </w:t>
      </w:r>
      <w:proofErr w:type="spellStart"/>
      <w:r w:rsidRPr="00706CC6">
        <w:rPr>
          <w:sz w:val="22"/>
          <w:szCs w:val="22"/>
        </w:rPr>
        <w:t>Vize</w:t>
      </w:r>
      <w:proofErr w:type="spellEnd"/>
      <w:r w:rsidRPr="00706CC6">
        <w:rPr>
          <w:sz w:val="22"/>
          <w:szCs w:val="22"/>
        </w:rPr>
        <w:t xml:space="preserve">, C., &amp; </w:t>
      </w:r>
      <w:r w:rsidRPr="00706CC6">
        <w:rPr>
          <w:b/>
          <w:bCs/>
          <w:sz w:val="22"/>
          <w:szCs w:val="22"/>
        </w:rPr>
        <w:t>Wright, A.G.C.</w:t>
      </w:r>
      <w:r w:rsidRPr="00706CC6">
        <w:rPr>
          <w:sz w:val="22"/>
          <w:szCs w:val="22"/>
        </w:rPr>
        <w:t xml:space="preserve"> (</w:t>
      </w:r>
      <w:r>
        <w:rPr>
          <w:sz w:val="22"/>
          <w:szCs w:val="22"/>
        </w:rPr>
        <w:t>under review</w:t>
      </w:r>
      <w:r w:rsidRPr="00706CC6">
        <w:rPr>
          <w:sz w:val="22"/>
          <w:szCs w:val="22"/>
        </w:rPr>
        <w:t xml:space="preserve">). Authenticity and Social Behavior in Daily Life. </w:t>
      </w:r>
      <w:r w:rsidRPr="0004743C">
        <w:rPr>
          <w:i/>
          <w:iCs/>
          <w:sz w:val="22"/>
          <w:szCs w:val="22"/>
        </w:rPr>
        <w:t xml:space="preserve">Manuscript submitted for </w:t>
      </w:r>
      <w:r>
        <w:rPr>
          <w:i/>
          <w:iCs/>
          <w:sz w:val="22"/>
          <w:szCs w:val="22"/>
        </w:rPr>
        <w:t xml:space="preserve">publication. </w:t>
      </w:r>
      <w:hyperlink r:id="rId30" w:history="1">
        <w:r w:rsidRPr="00F7339F">
          <w:rPr>
            <w:rStyle w:val="Hyperlink"/>
            <w:sz w:val="22"/>
            <w:szCs w:val="22"/>
          </w:rPr>
          <w:t>https://doi.org/10.31234/osf.io/mz9gn</w:t>
        </w:r>
      </w:hyperlink>
      <w:r>
        <w:rPr>
          <w:sz w:val="22"/>
          <w:szCs w:val="22"/>
        </w:rPr>
        <w:t xml:space="preserve"> </w:t>
      </w:r>
      <w:r w:rsidRPr="00706CC6">
        <w:rPr>
          <w:sz w:val="22"/>
          <w:szCs w:val="22"/>
        </w:rPr>
        <w:t xml:space="preserve"> </w:t>
      </w:r>
      <w:r>
        <w:rPr>
          <w:sz w:val="22"/>
          <w:szCs w:val="22"/>
        </w:rPr>
        <w:t xml:space="preserve"> </w:t>
      </w:r>
    </w:p>
    <w:p w14:paraId="470BDC2F" w14:textId="77777777" w:rsidR="00706CC6" w:rsidRDefault="00706CC6" w:rsidP="00B561BE">
      <w:pPr>
        <w:pStyle w:val="SubtleEmphasis1"/>
        <w:ind w:hanging="720"/>
        <w:rPr>
          <w:sz w:val="22"/>
          <w:szCs w:val="22"/>
        </w:rPr>
      </w:pPr>
    </w:p>
    <w:p w14:paraId="5276AB79" w14:textId="4F1A8277" w:rsidR="008C40D3" w:rsidRDefault="008C40D3" w:rsidP="00B561BE">
      <w:pPr>
        <w:pStyle w:val="SubtleEmphasis1"/>
        <w:ind w:hanging="720"/>
        <w:rPr>
          <w:sz w:val="22"/>
          <w:szCs w:val="22"/>
        </w:rPr>
      </w:pPr>
      <w:r w:rsidRPr="008C40D3">
        <w:rPr>
          <w:sz w:val="22"/>
          <w:szCs w:val="22"/>
        </w:rPr>
        <w:t xml:space="preserve">Ringwald, W. R., </w:t>
      </w:r>
      <w:proofErr w:type="spellStart"/>
      <w:r w:rsidRPr="008C40D3">
        <w:rPr>
          <w:sz w:val="22"/>
          <w:szCs w:val="22"/>
        </w:rPr>
        <w:t>Vize</w:t>
      </w:r>
      <w:proofErr w:type="spellEnd"/>
      <w:r w:rsidRPr="008C40D3">
        <w:rPr>
          <w:sz w:val="22"/>
          <w:szCs w:val="22"/>
        </w:rPr>
        <w:t xml:space="preserve">, C., &amp; </w:t>
      </w:r>
      <w:r w:rsidRPr="008C40D3">
        <w:rPr>
          <w:b/>
          <w:bCs/>
          <w:sz w:val="22"/>
          <w:szCs w:val="22"/>
        </w:rPr>
        <w:t>Wright, A.G.C.</w:t>
      </w:r>
      <w:r w:rsidRPr="008C40D3">
        <w:rPr>
          <w:sz w:val="22"/>
          <w:szCs w:val="22"/>
        </w:rPr>
        <w:t xml:space="preserve"> (</w:t>
      </w:r>
      <w:r>
        <w:rPr>
          <w:sz w:val="22"/>
          <w:szCs w:val="22"/>
        </w:rPr>
        <w:t>under review</w:t>
      </w:r>
      <w:r w:rsidRPr="008C40D3">
        <w:rPr>
          <w:sz w:val="22"/>
          <w:szCs w:val="22"/>
        </w:rPr>
        <w:t>). Do You Feel What I Feel? The Relation between Affective Congruence and Empathy in Daily Life Social Situations.</w:t>
      </w:r>
      <w:r>
        <w:rPr>
          <w:sz w:val="22"/>
          <w:szCs w:val="22"/>
        </w:rPr>
        <w:t xml:space="preserve"> </w:t>
      </w:r>
      <w:r w:rsidRPr="0004743C">
        <w:rPr>
          <w:i/>
          <w:iCs/>
          <w:sz w:val="22"/>
          <w:szCs w:val="22"/>
        </w:rPr>
        <w:t xml:space="preserve">Manuscript submitted for </w:t>
      </w:r>
      <w:r>
        <w:rPr>
          <w:i/>
          <w:iCs/>
          <w:sz w:val="22"/>
          <w:szCs w:val="22"/>
        </w:rPr>
        <w:t>publication.</w:t>
      </w:r>
      <w:r w:rsidRPr="008C40D3">
        <w:rPr>
          <w:sz w:val="22"/>
          <w:szCs w:val="22"/>
        </w:rPr>
        <w:t xml:space="preserve"> </w:t>
      </w:r>
      <w:hyperlink r:id="rId31" w:history="1">
        <w:r w:rsidRPr="00F7339F">
          <w:rPr>
            <w:rStyle w:val="Hyperlink"/>
            <w:sz w:val="22"/>
            <w:szCs w:val="22"/>
          </w:rPr>
          <w:t>https://doi.org/10.31234/osf.io/g7n4a</w:t>
        </w:r>
      </w:hyperlink>
    </w:p>
    <w:p w14:paraId="3F9F1525" w14:textId="77777777" w:rsidR="008C40D3" w:rsidRDefault="008C40D3" w:rsidP="00B561BE">
      <w:pPr>
        <w:pStyle w:val="SubtleEmphasis1"/>
        <w:ind w:hanging="720"/>
        <w:rPr>
          <w:sz w:val="22"/>
          <w:szCs w:val="22"/>
        </w:rPr>
      </w:pPr>
    </w:p>
    <w:p w14:paraId="386B008A" w14:textId="6D35AF9D" w:rsidR="008C40D3" w:rsidRDefault="008C40D3" w:rsidP="00B561BE">
      <w:pPr>
        <w:pStyle w:val="SubtleEmphasis1"/>
        <w:ind w:hanging="720"/>
        <w:rPr>
          <w:sz w:val="22"/>
          <w:szCs w:val="22"/>
        </w:rPr>
      </w:pPr>
      <w:proofErr w:type="spellStart"/>
      <w:r>
        <w:rPr>
          <w:sz w:val="22"/>
          <w:szCs w:val="22"/>
        </w:rPr>
        <w:t>Kaurin</w:t>
      </w:r>
      <w:proofErr w:type="spellEnd"/>
      <w:r>
        <w:rPr>
          <w:sz w:val="22"/>
          <w:szCs w:val="22"/>
        </w:rPr>
        <w:t xml:space="preserve">, A., </w:t>
      </w:r>
      <w:proofErr w:type="spellStart"/>
      <w:r>
        <w:rPr>
          <w:sz w:val="22"/>
          <w:szCs w:val="22"/>
        </w:rPr>
        <w:t>Vize</w:t>
      </w:r>
      <w:proofErr w:type="spellEnd"/>
      <w:r>
        <w:rPr>
          <w:sz w:val="22"/>
          <w:szCs w:val="22"/>
        </w:rPr>
        <w:t xml:space="preserve">, C.E., &amp; </w:t>
      </w:r>
      <w:r w:rsidRPr="008C40D3">
        <w:rPr>
          <w:b/>
          <w:bCs/>
          <w:sz w:val="22"/>
          <w:szCs w:val="22"/>
        </w:rPr>
        <w:t>Wright, A.G.C.</w:t>
      </w:r>
      <w:r>
        <w:rPr>
          <w:sz w:val="22"/>
          <w:szCs w:val="22"/>
        </w:rPr>
        <w:t xml:space="preserve"> </w:t>
      </w:r>
      <w:r w:rsidRPr="008C40D3">
        <w:rPr>
          <w:sz w:val="22"/>
          <w:szCs w:val="22"/>
        </w:rPr>
        <w:t>(</w:t>
      </w:r>
      <w:r>
        <w:rPr>
          <w:sz w:val="22"/>
          <w:szCs w:val="22"/>
        </w:rPr>
        <w:t>under review</w:t>
      </w:r>
      <w:r w:rsidRPr="008C40D3">
        <w:rPr>
          <w:sz w:val="22"/>
          <w:szCs w:val="22"/>
        </w:rPr>
        <w:t xml:space="preserve">). The Resolution of Affective Reactivity to Stressful Events. </w:t>
      </w:r>
      <w:r w:rsidRPr="0004743C">
        <w:rPr>
          <w:i/>
          <w:iCs/>
          <w:sz w:val="22"/>
          <w:szCs w:val="22"/>
        </w:rPr>
        <w:t xml:space="preserve">Manuscript submitted for </w:t>
      </w:r>
      <w:r>
        <w:rPr>
          <w:i/>
          <w:iCs/>
          <w:sz w:val="22"/>
          <w:szCs w:val="22"/>
        </w:rPr>
        <w:t xml:space="preserve">publication. </w:t>
      </w:r>
      <w:r w:rsidRPr="008C40D3">
        <w:rPr>
          <w:sz w:val="22"/>
          <w:szCs w:val="22"/>
        </w:rPr>
        <w:t>https://doi.org/10.31234/osf.io/p78m3</w:t>
      </w:r>
    </w:p>
    <w:p w14:paraId="376AFB4D" w14:textId="77777777" w:rsidR="008C40D3" w:rsidRDefault="008C40D3" w:rsidP="00B561BE">
      <w:pPr>
        <w:pStyle w:val="SubtleEmphasis1"/>
        <w:ind w:hanging="720"/>
        <w:rPr>
          <w:sz w:val="22"/>
          <w:szCs w:val="22"/>
        </w:rPr>
      </w:pPr>
    </w:p>
    <w:p w14:paraId="5BB57B4F" w14:textId="7C006D38" w:rsidR="0051706D" w:rsidRDefault="0051706D" w:rsidP="00B561BE">
      <w:pPr>
        <w:pStyle w:val="SubtleEmphasis1"/>
        <w:ind w:hanging="720"/>
        <w:rPr>
          <w:sz w:val="22"/>
          <w:szCs w:val="22"/>
        </w:rPr>
      </w:pPr>
      <w:r>
        <w:rPr>
          <w:sz w:val="22"/>
          <w:szCs w:val="22"/>
        </w:rPr>
        <w:t xml:space="preserve">Edershile, E.A., Jensen, L., </w:t>
      </w:r>
      <w:r w:rsidRPr="0051706D">
        <w:rPr>
          <w:b/>
          <w:bCs/>
          <w:sz w:val="22"/>
          <w:szCs w:val="22"/>
        </w:rPr>
        <w:t>Wright, A.G.C.</w:t>
      </w:r>
      <w:r>
        <w:rPr>
          <w:sz w:val="22"/>
          <w:szCs w:val="22"/>
        </w:rPr>
        <w:t xml:space="preserve"> (under review). Contingent self-esteem and narcissism: An exploration of momentary processes. </w:t>
      </w:r>
      <w:r w:rsidRPr="0004743C">
        <w:rPr>
          <w:i/>
          <w:iCs/>
          <w:sz w:val="22"/>
          <w:szCs w:val="22"/>
        </w:rPr>
        <w:t xml:space="preserve">Manuscript submitted for </w:t>
      </w:r>
      <w:r>
        <w:rPr>
          <w:i/>
          <w:iCs/>
          <w:sz w:val="22"/>
          <w:szCs w:val="22"/>
        </w:rPr>
        <w:t xml:space="preserve">publication. </w:t>
      </w:r>
      <w:r w:rsidRPr="00B7269B">
        <w:rPr>
          <w:sz w:val="22"/>
          <w:szCs w:val="22"/>
        </w:rPr>
        <w:t> </w:t>
      </w:r>
    </w:p>
    <w:p w14:paraId="4258F64B" w14:textId="77777777" w:rsidR="00B7269B" w:rsidRDefault="00B7269B" w:rsidP="008C40D3">
      <w:pPr>
        <w:pStyle w:val="SubtleEmphasis1"/>
        <w:ind w:left="0"/>
        <w:rPr>
          <w:sz w:val="22"/>
          <w:szCs w:val="22"/>
        </w:rPr>
      </w:pPr>
    </w:p>
    <w:p w14:paraId="795D5383" w14:textId="7DE7D811" w:rsidR="004B5166" w:rsidRDefault="004B5166" w:rsidP="00B561BE">
      <w:pPr>
        <w:pStyle w:val="SubtleEmphasis1"/>
        <w:ind w:hanging="720"/>
        <w:rPr>
          <w:sz w:val="22"/>
          <w:szCs w:val="22"/>
        </w:rPr>
      </w:pPr>
      <w:r w:rsidRPr="004B5166">
        <w:rPr>
          <w:sz w:val="22"/>
          <w:szCs w:val="22"/>
        </w:rPr>
        <w:t xml:space="preserve">Zimmermann, J., </w:t>
      </w:r>
      <w:proofErr w:type="spellStart"/>
      <w:r w:rsidRPr="004B5166">
        <w:rPr>
          <w:sz w:val="22"/>
          <w:szCs w:val="22"/>
        </w:rPr>
        <w:t>Witthöft</w:t>
      </w:r>
      <w:proofErr w:type="spellEnd"/>
      <w:r w:rsidRPr="004B5166">
        <w:rPr>
          <w:sz w:val="22"/>
          <w:szCs w:val="22"/>
        </w:rPr>
        <w:t xml:space="preserve">, M., Cicero, D. C., Forbes, M. K., Hopwood, C. J., Kotov, R., </w:t>
      </w:r>
      <w:r>
        <w:rPr>
          <w:sz w:val="22"/>
          <w:szCs w:val="22"/>
        </w:rPr>
        <w:t xml:space="preserve">Krueger, R.F., </w:t>
      </w:r>
      <w:proofErr w:type="spellStart"/>
      <w:r>
        <w:rPr>
          <w:sz w:val="22"/>
          <w:szCs w:val="22"/>
        </w:rPr>
        <w:t>Sellbom</w:t>
      </w:r>
      <w:proofErr w:type="spellEnd"/>
      <w:r>
        <w:rPr>
          <w:sz w:val="22"/>
          <w:szCs w:val="22"/>
        </w:rPr>
        <w:t xml:space="preserve">, M., Simms, L.J., </w:t>
      </w:r>
      <w:r w:rsidRPr="00F832B2">
        <w:rPr>
          <w:b/>
          <w:bCs/>
          <w:sz w:val="22"/>
          <w:szCs w:val="22"/>
        </w:rPr>
        <w:t>Wright, A.G.C.</w:t>
      </w:r>
      <w:r>
        <w:rPr>
          <w:b/>
          <w:bCs/>
          <w:sz w:val="22"/>
          <w:szCs w:val="22"/>
        </w:rPr>
        <w:t>,</w:t>
      </w:r>
      <w:r w:rsidR="008B66AB">
        <w:rPr>
          <w:b/>
          <w:bCs/>
          <w:sz w:val="22"/>
          <w:szCs w:val="22"/>
        </w:rPr>
        <w:t xml:space="preserve"> </w:t>
      </w:r>
      <w:r w:rsidR="008B66AB" w:rsidRPr="008B66AB">
        <w:rPr>
          <w:sz w:val="22"/>
          <w:szCs w:val="22"/>
        </w:rPr>
        <w:t>&amp;</w:t>
      </w:r>
      <w:r w:rsidRPr="004B5166">
        <w:rPr>
          <w:sz w:val="22"/>
          <w:szCs w:val="22"/>
        </w:rPr>
        <w:t xml:space="preserve"> </w:t>
      </w:r>
      <w:proofErr w:type="spellStart"/>
      <w:r w:rsidRPr="004B5166">
        <w:rPr>
          <w:sz w:val="22"/>
          <w:szCs w:val="22"/>
        </w:rPr>
        <w:t>Reininghaus</w:t>
      </w:r>
      <w:proofErr w:type="spellEnd"/>
      <w:r w:rsidRPr="004B5166">
        <w:rPr>
          <w:sz w:val="22"/>
          <w:szCs w:val="22"/>
        </w:rPr>
        <w:t>, U. (</w:t>
      </w:r>
      <w:r w:rsidR="008B66AB">
        <w:rPr>
          <w:sz w:val="22"/>
          <w:szCs w:val="22"/>
        </w:rPr>
        <w:t>under review</w:t>
      </w:r>
      <w:r w:rsidRPr="004B5166">
        <w:rPr>
          <w:sz w:val="22"/>
          <w:szCs w:val="22"/>
        </w:rPr>
        <w:t xml:space="preserve">). </w:t>
      </w:r>
      <w:proofErr w:type="spellStart"/>
      <w:r w:rsidRPr="004B5166">
        <w:rPr>
          <w:sz w:val="22"/>
          <w:szCs w:val="22"/>
        </w:rPr>
        <w:t>Hierarchische</w:t>
      </w:r>
      <w:proofErr w:type="spellEnd"/>
      <w:r w:rsidRPr="004B5166">
        <w:rPr>
          <w:sz w:val="22"/>
          <w:szCs w:val="22"/>
        </w:rPr>
        <w:t xml:space="preserve"> </w:t>
      </w:r>
      <w:proofErr w:type="spellStart"/>
      <w:r w:rsidRPr="004B5166">
        <w:rPr>
          <w:sz w:val="22"/>
          <w:szCs w:val="22"/>
        </w:rPr>
        <w:t>Taxonomie</w:t>
      </w:r>
      <w:proofErr w:type="spellEnd"/>
      <w:r w:rsidRPr="004B5166">
        <w:rPr>
          <w:sz w:val="22"/>
          <w:szCs w:val="22"/>
        </w:rPr>
        <w:t xml:space="preserve"> der </w:t>
      </w:r>
      <w:proofErr w:type="spellStart"/>
      <w:proofErr w:type="gramStart"/>
      <w:r w:rsidRPr="004B5166">
        <w:rPr>
          <w:sz w:val="22"/>
          <w:szCs w:val="22"/>
        </w:rPr>
        <w:t>Psychopathologie</w:t>
      </w:r>
      <w:proofErr w:type="spellEnd"/>
      <w:r w:rsidRPr="004B5166">
        <w:rPr>
          <w:sz w:val="22"/>
          <w:szCs w:val="22"/>
        </w:rPr>
        <w:t xml:space="preserve">  (</w:t>
      </w:r>
      <w:proofErr w:type="spellStart"/>
      <w:proofErr w:type="gramEnd"/>
      <w:r w:rsidRPr="004B5166">
        <w:rPr>
          <w:sz w:val="22"/>
          <w:szCs w:val="22"/>
        </w:rPr>
        <w:t>HiTOP</w:t>
      </w:r>
      <w:proofErr w:type="spellEnd"/>
      <w:r w:rsidRPr="004B5166">
        <w:rPr>
          <w:sz w:val="22"/>
          <w:szCs w:val="22"/>
        </w:rPr>
        <w:t xml:space="preserve">): Ein </w:t>
      </w:r>
      <w:proofErr w:type="spellStart"/>
      <w:r w:rsidRPr="004B5166">
        <w:rPr>
          <w:sz w:val="22"/>
          <w:szCs w:val="22"/>
        </w:rPr>
        <w:t>neues</w:t>
      </w:r>
      <w:proofErr w:type="spellEnd"/>
      <w:r w:rsidRPr="004B5166">
        <w:rPr>
          <w:sz w:val="22"/>
          <w:szCs w:val="22"/>
        </w:rPr>
        <w:t xml:space="preserve"> Modell </w:t>
      </w:r>
      <w:proofErr w:type="spellStart"/>
      <w:r w:rsidRPr="004B5166">
        <w:rPr>
          <w:sz w:val="22"/>
          <w:szCs w:val="22"/>
        </w:rPr>
        <w:t>zur</w:t>
      </w:r>
      <w:proofErr w:type="spellEnd"/>
      <w:r w:rsidRPr="004B5166">
        <w:rPr>
          <w:sz w:val="22"/>
          <w:szCs w:val="22"/>
        </w:rPr>
        <w:t xml:space="preserve"> </w:t>
      </w:r>
      <w:proofErr w:type="spellStart"/>
      <w:r w:rsidRPr="004B5166">
        <w:rPr>
          <w:sz w:val="22"/>
          <w:szCs w:val="22"/>
        </w:rPr>
        <w:t>Beschreibung</w:t>
      </w:r>
      <w:proofErr w:type="spellEnd"/>
      <w:r w:rsidRPr="004B5166">
        <w:rPr>
          <w:sz w:val="22"/>
          <w:szCs w:val="22"/>
        </w:rPr>
        <w:t xml:space="preserve"> </w:t>
      </w:r>
      <w:proofErr w:type="spellStart"/>
      <w:r w:rsidRPr="004B5166">
        <w:rPr>
          <w:sz w:val="22"/>
          <w:szCs w:val="22"/>
        </w:rPr>
        <w:t>psychischer</w:t>
      </w:r>
      <w:proofErr w:type="spellEnd"/>
      <w:r w:rsidRPr="004B5166">
        <w:rPr>
          <w:sz w:val="22"/>
          <w:szCs w:val="22"/>
        </w:rPr>
        <w:t xml:space="preserve"> </w:t>
      </w:r>
      <w:proofErr w:type="spellStart"/>
      <w:r w:rsidRPr="004B5166">
        <w:rPr>
          <w:sz w:val="22"/>
          <w:szCs w:val="22"/>
        </w:rPr>
        <w:t>Probleme</w:t>
      </w:r>
      <w:proofErr w:type="spellEnd"/>
      <w:r w:rsidRPr="004B5166">
        <w:rPr>
          <w:sz w:val="22"/>
          <w:szCs w:val="22"/>
        </w:rPr>
        <w:t xml:space="preserve">. </w:t>
      </w:r>
      <w:r w:rsidR="008B66AB" w:rsidRPr="0004743C">
        <w:rPr>
          <w:i/>
          <w:iCs/>
          <w:sz w:val="22"/>
          <w:szCs w:val="22"/>
        </w:rPr>
        <w:t>Manuscript submitted for publication</w:t>
      </w:r>
      <w:r w:rsidR="008B66AB" w:rsidRPr="0004743C">
        <w:rPr>
          <w:sz w:val="22"/>
          <w:szCs w:val="22"/>
        </w:rPr>
        <w:t xml:space="preserve">. </w:t>
      </w:r>
      <w:hyperlink r:id="rId32" w:history="1">
        <w:r w:rsidRPr="00505256">
          <w:rPr>
            <w:rStyle w:val="Hyperlink"/>
            <w:sz w:val="22"/>
            <w:szCs w:val="22"/>
          </w:rPr>
          <w:t>https://doi.org/10.31234/osf.io/kp8yx</w:t>
        </w:r>
      </w:hyperlink>
    </w:p>
    <w:p w14:paraId="545B0659" w14:textId="77777777" w:rsidR="004B5166" w:rsidRDefault="004B5166" w:rsidP="008B40D2">
      <w:pPr>
        <w:pStyle w:val="SubtleEmphasis1"/>
        <w:ind w:left="0"/>
        <w:rPr>
          <w:sz w:val="22"/>
          <w:szCs w:val="22"/>
        </w:rPr>
      </w:pPr>
    </w:p>
    <w:p w14:paraId="5E72B3FD" w14:textId="4CD15A3C" w:rsidR="004B5166" w:rsidRDefault="00773868" w:rsidP="00B561BE">
      <w:pPr>
        <w:pStyle w:val="SubtleEmphasis1"/>
        <w:ind w:hanging="720"/>
        <w:rPr>
          <w:sz w:val="22"/>
          <w:szCs w:val="22"/>
        </w:rPr>
      </w:pPr>
      <w:r>
        <w:rPr>
          <w:sz w:val="22"/>
          <w:szCs w:val="22"/>
        </w:rPr>
        <w:t>**</w:t>
      </w:r>
      <w:r w:rsidR="004B5166" w:rsidRPr="004B5166">
        <w:rPr>
          <w:sz w:val="22"/>
          <w:szCs w:val="22"/>
        </w:rPr>
        <w:t xml:space="preserve">Nielsen, S., Rodriguez-Seijas, C. A., </w:t>
      </w:r>
      <w:proofErr w:type="spellStart"/>
      <w:r w:rsidR="004B5166" w:rsidRPr="004B5166">
        <w:rPr>
          <w:sz w:val="22"/>
          <w:szCs w:val="22"/>
        </w:rPr>
        <w:t>Choukas</w:t>
      </w:r>
      <w:proofErr w:type="spellEnd"/>
      <w:r w:rsidR="004B5166" w:rsidRPr="004B5166">
        <w:rPr>
          <w:sz w:val="22"/>
          <w:szCs w:val="22"/>
        </w:rPr>
        <w:t xml:space="preserve">-Bradley, S., &amp; </w:t>
      </w:r>
      <w:r w:rsidR="004B5166" w:rsidRPr="00F832B2">
        <w:rPr>
          <w:b/>
          <w:bCs/>
          <w:sz w:val="22"/>
          <w:szCs w:val="22"/>
        </w:rPr>
        <w:t>Wright, A.G.C.</w:t>
      </w:r>
      <w:r w:rsidR="004B5166" w:rsidRPr="004B5166">
        <w:rPr>
          <w:sz w:val="22"/>
          <w:szCs w:val="22"/>
        </w:rPr>
        <w:t xml:space="preserve"> (</w:t>
      </w:r>
      <w:r w:rsidR="004B5166">
        <w:rPr>
          <w:sz w:val="22"/>
          <w:szCs w:val="22"/>
        </w:rPr>
        <w:t>under review</w:t>
      </w:r>
      <w:r w:rsidR="004B5166" w:rsidRPr="004B5166">
        <w:rPr>
          <w:sz w:val="22"/>
          <w:szCs w:val="22"/>
        </w:rPr>
        <w:t>). Depression, identity functioning, and negative affective reactivity to sexual and gender minority concealment and outness in daily life in a predominantly female bi+ sample.</w:t>
      </w:r>
      <w:r w:rsidR="008B66AB">
        <w:rPr>
          <w:sz w:val="22"/>
          <w:szCs w:val="22"/>
        </w:rPr>
        <w:t xml:space="preserve"> </w:t>
      </w:r>
      <w:r w:rsidR="008B66AB" w:rsidRPr="0004743C">
        <w:rPr>
          <w:i/>
          <w:iCs/>
          <w:sz w:val="22"/>
          <w:szCs w:val="22"/>
        </w:rPr>
        <w:t>Manuscript submitted for publication</w:t>
      </w:r>
      <w:r w:rsidR="008B66AB" w:rsidRPr="0004743C">
        <w:rPr>
          <w:sz w:val="22"/>
          <w:szCs w:val="22"/>
        </w:rPr>
        <w:t xml:space="preserve">. </w:t>
      </w:r>
      <w:r w:rsidR="004B5166" w:rsidRPr="004B5166">
        <w:rPr>
          <w:sz w:val="22"/>
          <w:szCs w:val="22"/>
        </w:rPr>
        <w:t xml:space="preserve"> </w:t>
      </w:r>
      <w:hyperlink r:id="rId33" w:history="1">
        <w:r w:rsidR="004B5166" w:rsidRPr="00505256">
          <w:rPr>
            <w:rStyle w:val="Hyperlink"/>
            <w:sz w:val="22"/>
            <w:szCs w:val="22"/>
          </w:rPr>
          <w:t>https://doi.org/10.31234/osf.io/h7s4f</w:t>
        </w:r>
      </w:hyperlink>
    </w:p>
    <w:p w14:paraId="3FED9328" w14:textId="77777777" w:rsidR="004B5166" w:rsidRDefault="004B5166" w:rsidP="00B561BE">
      <w:pPr>
        <w:pStyle w:val="SubtleEmphasis1"/>
        <w:ind w:hanging="720"/>
        <w:rPr>
          <w:sz w:val="22"/>
          <w:szCs w:val="22"/>
        </w:rPr>
      </w:pPr>
    </w:p>
    <w:p w14:paraId="5AA1F5EE" w14:textId="00971AD8" w:rsidR="00F832B2" w:rsidRDefault="00F832B2" w:rsidP="00B561BE">
      <w:pPr>
        <w:pStyle w:val="SubtleEmphasis1"/>
        <w:ind w:hanging="720"/>
        <w:rPr>
          <w:sz w:val="22"/>
          <w:szCs w:val="22"/>
        </w:rPr>
      </w:pPr>
      <w:proofErr w:type="spellStart"/>
      <w:r w:rsidRPr="00F832B2">
        <w:rPr>
          <w:sz w:val="22"/>
          <w:szCs w:val="22"/>
        </w:rPr>
        <w:t>Wicher</w:t>
      </w:r>
      <w:proofErr w:type="spellEnd"/>
      <w:r w:rsidRPr="00F832B2">
        <w:rPr>
          <w:sz w:val="22"/>
          <w:szCs w:val="22"/>
        </w:rPr>
        <w:t xml:space="preserve">, C.L., </w:t>
      </w:r>
      <w:proofErr w:type="spellStart"/>
      <w:r w:rsidRPr="00F832B2">
        <w:rPr>
          <w:sz w:val="22"/>
          <w:szCs w:val="22"/>
        </w:rPr>
        <w:t>Dombrovski</w:t>
      </w:r>
      <w:proofErr w:type="spellEnd"/>
      <w:r w:rsidRPr="00F832B2">
        <w:rPr>
          <w:sz w:val="22"/>
          <w:szCs w:val="22"/>
        </w:rPr>
        <w:t>, A., Hallquist, M.</w:t>
      </w:r>
      <w:r>
        <w:rPr>
          <w:sz w:val="22"/>
          <w:szCs w:val="22"/>
        </w:rPr>
        <w:t>N.</w:t>
      </w:r>
      <w:r w:rsidRPr="00F832B2">
        <w:rPr>
          <w:sz w:val="22"/>
          <w:szCs w:val="22"/>
        </w:rPr>
        <w:t xml:space="preserve">, </w:t>
      </w:r>
      <w:proofErr w:type="spellStart"/>
      <w:r w:rsidRPr="00F832B2">
        <w:rPr>
          <w:sz w:val="22"/>
          <w:szCs w:val="22"/>
        </w:rPr>
        <w:t>Buecker</w:t>
      </w:r>
      <w:proofErr w:type="spellEnd"/>
      <w:r w:rsidRPr="00F832B2">
        <w:rPr>
          <w:sz w:val="22"/>
          <w:szCs w:val="22"/>
        </w:rPr>
        <w:t xml:space="preserve">, S., </w:t>
      </w:r>
      <w:r w:rsidRPr="00F832B2">
        <w:rPr>
          <w:b/>
          <w:bCs/>
          <w:sz w:val="22"/>
          <w:szCs w:val="22"/>
        </w:rPr>
        <w:t>Wright, A.G.C.</w:t>
      </w:r>
      <w:r w:rsidRPr="00F832B2">
        <w:rPr>
          <w:sz w:val="22"/>
          <w:szCs w:val="22"/>
        </w:rPr>
        <w:t xml:space="preserve">, &amp; </w:t>
      </w:r>
      <w:proofErr w:type="spellStart"/>
      <w:r w:rsidRPr="00F832B2">
        <w:rPr>
          <w:sz w:val="22"/>
          <w:szCs w:val="22"/>
        </w:rPr>
        <w:t>Kaurin</w:t>
      </w:r>
      <w:proofErr w:type="spellEnd"/>
      <w:r w:rsidRPr="00F832B2">
        <w:rPr>
          <w:sz w:val="22"/>
          <w:szCs w:val="22"/>
        </w:rPr>
        <w:t>, A. (</w:t>
      </w:r>
      <w:r>
        <w:rPr>
          <w:sz w:val="22"/>
          <w:szCs w:val="22"/>
        </w:rPr>
        <w:t>under review</w:t>
      </w:r>
      <w:r w:rsidRPr="00F832B2">
        <w:rPr>
          <w:sz w:val="22"/>
          <w:szCs w:val="22"/>
        </w:rPr>
        <w:t>). Daily Loneliness and Suicidal Ideation in Borderline Personality Disorder.</w:t>
      </w:r>
      <w:r>
        <w:rPr>
          <w:sz w:val="22"/>
          <w:szCs w:val="22"/>
        </w:rPr>
        <w:t xml:space="preserve"> </w:t>
      </w:r>
      <w:r w:rsidRPr="0004743C">
        <w:rPr>
          <w:i/>
          <w:iCs/>
          <w:sz w:val="22"/>
          <w:szCs w:val="22"/>
        </w:rPr>
        <w:t>Manuscript submitted for publication</w:t>
      </w:r>
      <w:r w:rsidRPr="0004743C">
        <w:rPr>
          <w:sz w:val="22"/>
          <w:szCs w:val="22"/>
        </w:rPr>
        <w:t xml:space="preserve">. </w:t>
      </w:r>
      <w:hyperlink r:id="rId34" w:history="1">
        <w:r w:rsidRPr="00505256">
          <w:rPr>
            <w:rStyle w:val="Hyperlink"/>
            <w:sz w:val="22"/>
            <w:szCs w:val="22"/>
          </w:rPr>
          <w:t>https://doi.org/10.31234/osf.io/dhnjp</w:t>
        </w:r>
      </w:hyperlink>
    </w:p>
    <w:p w14:paraId="03A75291" w14:textId="77777777" w:rsidR="00F832B2" w:rsidRDefault="00F832B2" w:rsidP="005A1077">
      <w:pPr>
        <w:pStyle w:val="SubtleEmphasis1"/>
        <w:ind w:left="0"/>
        <w:rPr>
          <w:sz w:val="22"/>
          <w:szCs w:val="22"/>
        </w:rPr>
      </w:pPr>
    </w:p>
    <w:p w14:paraId="09B3BBC7" w14:textId="0EC864FC" w:rsidR="00F832B2" w:rsidRDefault="00773868" w:rsidP="00B561BE">
      <w:pPr>
        <w:pStyle w:val="SubtleEmphasis1"/>
        <w:ind w:hanging="720"/>
        <w:rPr>
          <w:sz w:val="22"/>
          <w:szCs w:val="22"/>
        </w:rPr>
      </w:pPr>
      <w:r>
        <w:rPr>
          <w:sz w:val="22"/>
          <w:szCs w:val="22"/>
        </w:rPr>
        <w:t>**</w:t>
      </w:r>
      <w:r w:rsidR="00F832B2" w:rsidRPr="00F832B2">
        <w:rPr>
          <w:sz w:val="22"/>
          <w:szCs w:val="22"/>
        </w:rPr>
        <w:t xml:space="preserve">Woods, W.C., &amp; </w:t>
      </w:r>
      <w:r w:rsidR="00F832B2" w:rsidRPr="00F832B2">
        <w:rPr>
          <w:b/>
          <w:bCs/>
          <w:sz w:val="22"/>
          <w:szCs w:val="22"/>
        </w:rPr>
        <w:t>Wright, A.G.C.</w:t>
      </w:r>
      <w:r w:rsidR="00F832B2" w:rsidRPr="00F832B2">
        <w:rPr>
          <w:sz w:val="22"/>
          <w:szCs w:val="22"/>
        </w:rPr>
        <w:t xml:space="preserve"> (</w:t>
      </w:r>
      <w:r w:rsidR="00F832B2">
        <w:rPr>
          <w:sz w:val="22"/>
          <w:szCs w:val="22"/>
        </w:rPr>
        <w:t>under review</w:t>
      </w:r>
      <w:r w:rsidR="00F832B2" w:rsidRPr="00F832B2">
        <w:rPr>
          <w:sz w:val="22"/>
          <w:szCs w:val="22"/>
        </w:rPr>
        <w:t>). Psychometric evaluation of a momentary assessment of perceived social support.</w:t>
      </w:r>
      <w:r w:rsidR="00F832B2">
        <w:rPr>
          <w:sz w:val="22"/>
          <w:szCs w:val="22"/>
        </w:rPr>
        <w:t xml:space="preserve"> </w:t>
      </w:r>
      <w:r w:rsidR="00F832B2" w:rsidRPr="0004743C">
        <w:rPr>
          <w:i/>
          <w:iCs/>
          <w:sz w:val="22"/>
          <w:szCs w:val="22"/>
        </w:rPr>
        <w:t>Manuscript submitted for publication</w:t>
      </w:r>
      <w:r w:rsidR="00F832B2" w:rsidRPr="0004743C">
        <w:rPr>
          <w:sz w:val="22"/>
          <w:szCs w:val="22"/>
        </w:rPr>
        <w:t xml:space="preserve">. </w:t>
      </w:r>
      <w:r w:rsidR="00F832B2" w:rsidRPr="00F832B2">
        <w:rPr>
          <w:sz w:val="22"/>
          <w:szCs w:val="22"/>
        </w:rPr>
        <w:t xml:space="preserve"> </w:t>
      </w:r>
      <w:hyperlink r:id="rId35" w:history="1">
        <w:r w:rsidR="00F832B2" w:rsidRPr="00505256">
          <w:rPr>
            <w:rStyle w:val="Hyperlink"/>
            <w:sz w:val="22"/>
            <w:szCs w:val="22"/>
          </w:rPr>
          <w:t>https://doi.org/10.31234/osf.io/y3v4k</w:t>
        </w:r>
      </w:hyperlink>
    </w:p>
    <w:p w14:paraId="41BEE107" w14:textId="77777777" w:rsidR="00F832B2" w:rsidRDefault="00F832B2" w:rsidP="00B561BE">
      <w:pPr>
        <w:pStyle w:val="SubtleEmphasis1"/>
        <w:ind w:hanging="720"/>
        <w:rPr>
          <w:sz w:val="22"/>
          <w:szCs w:val="22"/>
        </w:rPr>
      </w:pPr>
    </w:p>
    <w:p w14:paraId="0D83EB2C" w14:textId="06107E03" w:rsidR="005857ED" w:rsidRPr="005857ED" w:rsidRDefault="005857ED" w:rsidP="00B561BE">
      <w:pPr>
        <w:pStyle w:val="SubtleEmphasis1"/>
        <w:ind w:hanging="720"/>
        <w:rPr>
          <w:i/>
          <w:iCs/>
          <w:sz w:val="22"/>
          <w:szCs w:val="22"/>
        </w:rPr>
      </w:pPr>
      <w:r w:rsidRPr="005857ED">
        <w:rPr>
          <w:sz w:val="22"/>
          <w:szCs w:val="22"/>
        </w:rPr>
        <w:t xml:space="preserve">Dora, J., Kuczynski, A.M., McCabe, C.J., Creswell, K.G., Dvorak, R.D., Howard, A.L., Patrick, M.E., </w:t>
      </w:r>
      <w:proofErr w:type="spellStart"/>
      <w:r w:rsidRPr="005857ED">
        <w:rPr>
          <w:sz w:val="22"/>
          <w:szCs w:val="22"/>
        </w:rPr>
        <w:t>Shoda</w:t>
      </w:r>
      <w:proofErr w:type="spellEnd"/>
      <w:r w:rsidRPr="005857ED">
        <w:rPr>
          <w:sz w:val="22"/>
          <w:szCs w:val="22"/>
        </w:rPr>
        <w:t xml:space="preserve">, Y., Smith, G.T., </w:t>
      </w:r>
      <w:r w:rsidRPr="005857ED">
        <w:rPr>
          <w:b/>
          <w:bCs/>
          <w:sz w:val="22"/>
          <w:szCs w:val="22"/>
        </w:rPr>
        <w:t>Wright, A.G.C.,</w:t>
      </w:r>
      <w:r w:rsidRPr="005857ED">
        <w:rPr>
          <w:sz w:val="22"/>
          <w:szCs w:val="22"/>
        </w:rPr>
        <w:t xml:space="preserve"> &amp; King, K.M. (accepted-in-principle). Stage 1 Registered Report: Testing the robustness of daily associations of affect with alcohol and cannabis use. </w:t>
      </w:r>
      <w:r w:rsidRPr="005857ED">
        <w:rPr>
          <w:i/>
          <w:iCs/>
          <w:sz w:val="22"/>
          <w:szCs w:val="22"/>
        </w:rPr>
        <w:t>Journal of Psychopathology and Clinical Science.</w:t>
      </w:r>
    </w:p>
    <w:p w14:paraId="23C2A923" w14:textId="77777777" w:rsidR="005857ED" w:rsidRDefault="005857ED" w:rsidP="00B561BE">
      <w:pPr>
        <w:pStyle w:val="SubtleEmphasis1"/>
        <w:ind w:hanging="720"/>
        <w:rPr>
          <w:sz w:val="22"/>
          <w:szCs w:val="22"/>
        </w:rPr>
      </w:pPr>
    </w:p>
    <w:p w14:paraId="64BD7EC0" w14:textId="18E1A6A4" w:rsidR="00B561BE" w:rsidRPr="00B561BE" w:rsidRDefault="00B561BE" w:rsidP="00B561BE">
      <w:pPr>
        <w:pStyle w:val="SubtleEmphasis1"/>
        <w:ind w:hanging="720"/>
        <w:rPr>
          <w:sz w:val="22"/>
          <w:szCs w:val="22"/>
        </w:rPr>
      </w:pPr>
      <w:r>
        <w:rPr>
          <w:sz w:val="22"/>
          <w:szCs w:val="22"/>
        </w:rPr>
        <w:t>**</w:t>
      </w:r>
      <w:proofErr w:type="spellStart"/>
      <w:r>
        <w:rPr>
          <w:sz w:val="22"/>
          <w:szCs w:val="22"/>
        </w:rPr>
        <w:t>Mostajabi</w:t>
      </w:r>
      <w:proofErr w:type="spellEnd"/>
      <w:r>
        <w:rPr>
          <w:sz w:val="22"/>
          <w:szCs w:val="22"/>
        </w:rPr>
        <w:t xml:space="preserve">, J., Sperry, S.H., King, K.M., </w:t>
      </w:r>
      <w:r w:rsidRPr="00B561BE">
        <w:rPr>
          <w:sz w:val="22"/>
          <w:szCs w:val="22"/>
        </w:rPr>
        <w:t>&amp;</w:t>
      </w:r>
      <w:r>
        <w:rPr>
          <w:b/>
          <w:bCs/>
          <w:sz w:val="22"/>
          <w:szCs w:val="22"/>
        </w:rPr>
        <w:t xml:space="preserve"> </w:t>
      </w:r>
      <w:r w:rsidRPr="0004743C">
        <w:rPr>
          <w:b/>
          <w:bCs/>
          <w:sz w:val="22"/>
          <w:szCs w:val="22"/>
        </w:rPr>
        <w:t>Wright, A.G.C.</w:t>
      </w:r>
      <w:r>
        <w:rPr>
          <w:b/>
          <w:bCs/>
          <w:sz w:val="22"/>
          <w:szCs w:val="22"/>
        </w:rPr>
        <w:t xml:space="preserve"> </w:t>
      </w:r>
      <w:r w:rsidRPr="00B561BE">
        <w:rPr>
          <w:sz w:val="22"/>
          <w:szCs w:val="22"/>
        </w:rPr>
        <w:t>(under review).</w:t>
      </w:r>
      <w:r>
        <w:rPr>
          <w:sz w:val="22"/>
          <w:szCs w:val="22"/>
        </w:rPr>
        <w:t xml:space="preserve"> </w:t>
      </w:r>
      <w:r w:rsidRPr="00B561BE">
        <w:rPr>
          <w:sz w:val="22"/>
          <w:szCs w:val="22"/>
        </w:rPr>
        <w:t>Uncovering urgency in daily life: Testing a novel method for assessing emotion-impulsivity cooccurrence in momentary data</w:t>
      </w:r>
      <w:r>
        <w:rPr>
          <w:sz w:val="22"/>
          <w:szCs w:val="22"/>
        </w:rPr>
        <w:t xml:space="preserve">. </w:t>
      </w:r>
      <w:r w:rsidRPr="0004743C">
        <w:rPr>
          <w:i/>
          <w:iCs/>
          <w:sz w:val="22"/>
          <w:szCs w:val="22"/>
        </w:rPr>
        <w:t>Manuscript submitted for publication</w:t>
      </w:r>
      <w:r w:rsidRPr="0004743C">
        <w:rPr>
          <w:sz w:val="22"/>
          <w:szCs w:val="22"/>
        </w:rPr>
        <w:t>.</w:t>
      </w:r>
      <w:r>
        <w:rPr>
          <w:sz w:val="22"/>
          <w:szCs w:val="22"/>
        </w:rPr>
        <w:t xml:space="preserve"> </w:t>
      </w:r>
      <w:hyperlink r:id="rId36" w:history="1">
        <w:r w:rsidRPr="00EB1C7B">
          <w:rPr>
            <w:rStyle w:val="Hyperlink"/>
            <w:sz w:val="22"/>
            <w:szCs w:val="22"/>
          </w:rPr>
          <w:t>https://osf.io/preprints/psyarxiv/8jf5y</w:t>
        </w:r>
      </w:hyperlink>
      <w:r>
        <w:rPr>
          <w:sz w:val="22"/>
          <w:szCs w:val="22"/>
        </w:rPr>
        <w:t xml:space="preserve"> </w:t>
      </w:r>
    </w:p>
    <w:p w14:paraId="7A67652C" w14:textId="77777777" w:rsidR="0004743C" w:rsidRDefault="0004743C" w:rsidP="00521C0D">
      <w:pPr>
        <w:pStyle w:val="SubtleEmphasis1"/>
        <w:ind w:left="0"/>
        <w:rPr>
          <w:sz w:val="22"/>
          <w:szCs w:val="22"/>
        </w:rPr>
      </w:pPr>
    </w:p>
    <w:p w14:paraId="77B81FA1" w14:textId="3EA5D19E" w:rsidR="00740F4C" w:rsidRPr="00740F4C" w:rsidRDefault="00740F4C" w:rsidP="00740F4C">
      <w:pPr>
        <w:pStyle w:val="SubtleEmphasis1"/>
        <w:ind w:hanging="720"/>
        <w:rPr>
          <w:sz w:val="22"/>
          <w:szCs w:val="22"/>
        </w:rPr>
      </w:pPr>
      <w:r>
        <w:rPr>
          <w:sz w:val="22"/>
          <w:szCs w:val="22"/>
        </w:rPr>
        <w:lastRenderedPageBreak/>
        <w:t xml:space="preserve">Wenzel, M., **Ringwald, W.R., </w:t>
      </w:r>
      <w:proofErr w:type="spellStart"/>
      <w:r>
        <w:rPr>
          <w:sz w:val="22"/>
          <w:szCs w:val="22"/>
        </w:rPr>
        <w:t>Kaurin</w:t>
      </w:r>
      <w:proofErr w:type="spellEnd"/>
      <w:r>
        <w:rPr>
          <w:sz w:val="22"/>
          <w:szCs w:val="22"/>
        </w:rPr>
        <w:t xml:space="preserve">, A., &amp; </w:t>
      </w:r>
      <w:r w:rsidRPr="00740F4C">
        <w:rPr>
          <w:b/>
          <w:bCs/>
          <w:sz w:val="22"/>
          <w:szCs w:val="22"/>
        </w:rPr>
        <w:t>Wright, A.G.C.</w:t>
      </w:r>
      <w:r>
        <w:rPr>
          <w:sz w:val="22"/>
          <w:szCs w:val="22"/>
        </w:rPr>
        <w:t xml:space="preserve"> (under review). </w:t>
      </w:r>
      <w:r w:rsidRPr="00740F4C">
        <w:rPr>
          <w:sz w:val="22"/>
          <w:szCs w:val="22"/>
        </w:rPr>
        <w:t>Affective variability is concurrently associated with higher neuroticism and poorer affective well-being, but prospectively associated with better affective well-being</w:t>
      </w:r>
      <w:r>
        <w:rPr>
          <w:sz w:val="22"/>
          <w:szCs w:val="22"/>
        </w:rPr>
        <w:t>.</w:t>
      </w:r>
      <w:r w:rsidRPr="00740F4C">
        <w:rPr>
          <w:sz w:val="22"/>
          <w:szCs w:val="22"/>
        </w:rPr>
        <w:t xml:space="preserve"> </w:t>
      </w:r>
      <w:r w:rsidRPr="00034720">
        <w:rPr>
          <w:i/>
          <w:iCs/>
          <w:sz w:val="22"/>
          <w:szCs w:val="22"/>
        </w:rPr>
        <w:t>Manuscript submitted for publication</w:t>
      </w:r>
      <w:r w:rsidRPr="002005BF">
        <w:rPr>
          <w:sz w:val="22"/>
          <w:szCs w:val="22"/>
        </w:rPr>
        <w:t>. </w:t>
      </w:r>
    </w:p>
    <w:p w14:paraId="689CD50C" w14:textId="77777777" w:rsidR="00740F4C" w:rsidRDefault="00740F4C" w:rsidP="00740F4C">
      <w:pPr>
        <w:pStyle w:val="SubtleEmphasis1"/>
        <w:ind w:left="0"/>
        <w:rPr>
          <w:sz w:val="22"/>
          <w:szCs w:val="22"/>
        </w:rPr>
      </w:pPr>
    </w:p>
    <w:p w14:paraId="42803056" w14:textId="5979300A" w:rsidR="002005BF" w:rsidRDefault="002005BF" w:rsidP="00341834">
      <w:pPr>
        <w:pStyle w:val="SubtleEmphasis1"/>
        <w:ind w:hanging="720"/>
        <w:rPr>
          <w:sz w:val="22"/>
          <w:szCs w:val="22"/>
        </w:rPr>
      </w:pPr>
      <w:r w:rsidRPr="002005BF">
        <w:rPr>
          <w:sz w:val="22"/>
          <w:szCs w:val="22"/>
        </w:rPr>
        <w:t xml:space="preserve">Müller, S., Schroeders, U., Bachrach, N., </w:t>
      </w:r>
      <w:proofErr w:type="spellStart"/>
      <w:r w:rsidRPr="002005BF">
        <w:rPr>
          <w:sz w:val="22"/>
          <w:szCs w:val="22"/>
        </w:rPr>
        <w:t>Benecke</w:t>
      </w:r>
      <w:proofErr w:type="spellEnd"/>
      <w:r w:rsidRPr="002005BF">
        <w:rPr>
          <w:sz w:val="22"/>
          <w:szCs w:val="22"/>
        </w:rPr>
        <w:t xml:space="preserve">, C., </w:t>
      </w:r>
      <w:proofErr w:type="spellStart"/>
      <w:r w:rsidRPr="002005BF">
        <w:rPr>
          <w:sz w:val="22"/>
          <w:szCs w:val="22"/>
        </w:rPr>
        <w:t>Cuevas,L</w:t>
      </w:r>
      <w:proofErr w:type="spellEnd"/>
      <w:r w:rsidRPr="002005BF">
        <w:rPr>
          <w:sz w:val="22"/>
          <w:szCs w:val="22"/>
        </w:rPr>
        <w:t xml:space="preserve">., Doering, S., </w:t>
      </w:r>
      <w:proofErr w:type="spellStart"/>
      <w:r w:rsidRPr="002005BF">
        <w:rPr>
          <w:sz w:val="22"/>
          <w:szCs w:val="22"/>
        </w:rPr>
        <w:t>Elklit</w:t>
      </w:r>
      <w:proofErr w:type="spellEnd"/>
      <w:r w:rsidRPr="002005BF">
        <w:rPr>
          <w:sz w:val="22"/>
          <w:szCs w:val="22"/>
        </w:rPr>
        <w:t xml:space="preserve">, A., Gutiérrez, F., </w:t>
      </w:r>
      <w:proofErr w:type="spellStart"/>
      <w:r w:rsidRPr="002005BF">
        <w:rPr>
          <w:sz w:val="22"/>
          <w:szCs w:val="22"/>
        </w:rPr>
        <w:t>Hengartner</w:t>
      </w:r>
      <w:proofErr w:type="spellEnd"/>
      <w:r w:rsidRPr="002005BF">
        <w:rPr>
          <w:sz w:val="22"/>
          <w:szCs w:val="22"/>
        </w:rPr>
        <w:t xml:space="preserve">, M.P., Hogue, T.E., Hopwood, C.J., </w:t>
      </w:r>
      <w:proofErr w:type="spellStart"/>
      <w:r w:rsidRPr="002005BF">
        <w:rPr>
          <w:sz w:val="22"/>
          <w:szCs w:val="22"/>
        </w:rPr>
        <w:t>Mihura</w:t>
      </w:r>
      <w:proofErr w:type="spellEnd"/>
      <w:r w:rsidRPr="002005BF">
        <w:rPr>
          <w:sz w:val="22"/>
          <w:szCs w:val="22"/>
        </w:rPr>
        <w:t xml:space="preserve">, J.L., </w:t>
      </w:r>
      <w:proofErr w:type="spellStart"/>
      <w:r w:rsidRPr="002005BF">
        <w:rPr>
          <w:sz w:val="22"/>
          <w:szCs w:val="22"/>
        </w:rPr>
        <w:t>Oltmanns</w:t>
      </w:r>
      <w:proofErr w:type="spellEnd"/>
      <w:r w:rsidRPr="002005BF">
        <w:rPr>
          <w:sz w:val="22"/>
          <w:szCs w:val="22"/>
        </w:rPr>
        <w:t xml:space="preserve">, T.F., </w:t>
      </w:r>
      <w:proofErr w:type="spellStart"/>
      <w:r w:rsidRPr="002005BF">
        <w:rPr>
          <w:sz w:val="22"/>
          <w:szCs w:val="22"/>
        </w:rPr>
        <w:t>Paap</w:t>
      </w:r>
      <w:proofErr w:type="spellEnd"/>
      <w:r w:rsidRPr="002005BF">
        <w:rPr>
          <w:sz w:val="22"/>
          <w:szCs w:val="22"/>
        </w:rPr>
        <w:t xml:space="preserve">, M.C.S., Pedersen, G., Renn, D., </w:t>
      </w:r>
      <w:r w:rsidR="00D9565B">
        <w:rPr>
          <w:sz w:val="22"/>
          <w:szCs w:val="22"/>
        </w:rPr>
        <w:t>**</w:t>
      </w:r>
      <w:r w:rsidRPr="002005BF">
        <w:rPr>
          <w:sz w:val="22"/>
          <w:szCs w:val="22"/>
        </w:rPr>
        <w:t xml:space="preserve">Ringwald, W.R., Rossi, G. Samuels, J., </w:t>
      </w:r>
      <w:r>
        <w:rPr>
          <w:sz w:val="22"/>
          <w:szCs w:val="22"/>
        </w:rPr>
        <w:t xml:space="preserve">Sharp, C., Simonsen, E., </w:t>
      </w:r>
      <w:proofErr w:type="spellStart"/>
      <w:r>
        <w:rPr>
          <w:sz w:val="22"/>
          <w:szCs w:val="22"/>
        </w:rPr>
        <w:t>Skodol</w:t>
      </w:r>
      <w:proofErr w:type="spellEnd"/>
      <w:r>
        <w:rPr>
          <w:sz w:val="22"/>
          <w:szCs w:val="22"/>
        </w:rPr>
        <w:t xml:space="preserve">, A.E., </w:t>
      </w:r>
      <w:r w:rsidRPr="002005BF">
        <w:rPr>
          <w:b/>
          <w:bCs/>
          <w:sz w:val="22"/>
          <w:szCs w:val="22"/>
        </w:rPr>
        <w:t>Wright. A.G.C.</w:t>
      </w:r>
      <w:r>
        <w:rPr>
          <w:sz w:val="22"/>
          <w:szCs w:val="22"/>
        </w:rPr>
        <w:t>, Zimmerman, M.,</w:t>
      </w:r>
      <w:r w:rsidRPr="002005BF">
        <w:rPr>
          <w:sz w:val="22"/>
          <w:szCs w:val="22"/>
        </w:rPr>
        <w:t xml:space="preserve"> Zimmermann, J. (</w:t>
      </w:r>
      <w:r w:rsidR="00B93181">
        <w:rPr>
          <w:sz w:val="22"/>
          <w:szCs w:val="22"/>
        </w:rPr>
        <w:t>under review</w:t>
      </w:r>
      <w:r w:rsidRPr="002005BF">
        <w:rPr>
          <w:sz w:val="22"/>
          <w:szCs w:val="22"/>
        </w:rPr>
        <w:t>). </w:t>
      </w:r>
      <w:r w:rsidRPr="00D9565B">
        <w:rPr>
          <w:sz w:val="22"/>
          <w:szCs w:val="22"/>
        </w:rPr>
        <w:t>Revisiting the structure of DSM-5 section II personality disorder criteria using individual participant data meta-analysis.</w:t>
      </w:r>
      <w:r w:rsidRPr="002005BF">
        <w:rPr>
          <w:sz w:val="22"/>
          <w:szCs w:val="22"/>
        </w:rPr>
        <w:t xml:space="preserve"> </w:t>
      </w:r>
      <w:r w:rsidR="00D9565B" w:rsidRPr="00034720">
        <w:rPr>
          <w:i/>
          <w:iCs/>
          <w:sz w:val="22"/>
          <w:szCs w:val="22"/>
        </w:rPr>
        <w:t>Manuscript submitted for publication</w:t>
      </w:r>
      <w:r w:rsidRPr="002005BF">
        <w:rPr>
          <w:sz w:val="22"/>
          <w:szCs w:val="22"/>
        </w:rPr>
        <w:t>. </w:t>
      </w:r>
      <w:hyperlink r:id="rId37" w:history="1">
        <w:r w:rsidRPr="002005BF">
          <w:rPr>
            <w:rStyle w:val="Hyperlink"/>
            <w:sz w:val="22"/>
            <w:szCs w:val="22"/>
          </w:rPr>
          <w:t>https://doi.org/10.31234/osf.io/f2yvj</w:t>
        </w:r>
      </w:hyperlink>
    </w:p>
    <w:p w14:paraId="2F7A9CE1" w14:textId="77777777" w:rsidR="008A2E51" w:rsidRDefault="008A2E51" w:rsidP="00940941">
      <w:pPr>
        <w:pStyle w:val="SubtleEmphasis1"/>
        <w:ind w:left="0"/>
        <w:rPr>
          <w:sz w:val="22"/>
          <w:szCs w:val="22"/>
        </w:rPr>
      </w:pPr>
    </w:p>
    <w:p w14:paraId="17E30397" w14:textId="3E3CB0B2" w:rsidR="0096779F" w:rsidRDefault="0096779F" w:rsidP="0096779F">
      <w:pPr>
        <w:pStyle w:val="SubtleEmphasis1"/>
        <w:ind w:hanging="720"/>
        <w:rPr>
          <w:sz w:val="22"/>
          <w:szCs w:val="22"/>
        </w:rPr>
      </w:pPr>
      <w:r>
        <w:rPr>
          <w:sz w:val="22"/>
          <w:szCs w:val="22"/>
        </w:rPr>
        <w:t>**</w:t>
      </w:r>
      <w:r w:rsidRPr="0096779F">
        <w:rPr>
          <w:sz w:val="22"/>
          <w:szCs w:val="22"/>
        </w:rPr>
        <w:t>Ringwald, W.R., Pilkonis, P.A., &amp; Wright, A.G. (</w:t>
      </w:r>
      <w:r>
        <w:rPr>
          <w:sz w:val="22"/>
          <w:szCs w:val="22"/>
        </w:rPr>
        <w:t>under review</w:t>
      </w:r>
      <w:r w:rsidRPr="0096779F">
        <w:rPr>
          <w:sz w:val="22"/>
          <w:szCs w:val="22"/>
        </w:rPr>
        <w:t xml:space="preserve">). Separating Social Consensus from Unshared Perceptions of Everyday Situations with Interrater Agreement. </w:t>
      </w:r>
      <w:r>
        <w:rPr>
          <w:i/>
          <w:sz w:val="22"/>
          <w:szCs w:val="22"/>
        </w:rPr>
        <w:t>Manuscript submitted for publication.</w:t>
      </w:r>
      <w:r>
        <w:rPr>
          <w:sz w:val="22"/>
          <w:szCs w:val="22"/>
        </w:rPr>
        <w:t xml:space="preserve"> </w:t>
      </w:r>
      <w:hyperlink r:id="rId38" w:history="1">
        <w:r w:rsidRPr="00175117">
          <w:rPr>
            <w:rStyle w:val="Hyperlink"/>
            <w:sz w:val="22"/>
            <w:szCs w:val="22"/>
          </w:rPr>
          <w:t>https://doi.org/10.31234/osf.io/p42k5</w:t>
        </w:r>
      </w:hyperlink>
    </w:p>
    <w:p w14:paraId="123096F3" w14:textId="77777777" w:rsidR="00A4329A" w:rsidRDefault="00A4329A" w:rsidP="002D0C2E">
      <w:pPr>
        <w:pStyle w:val="SubtleEmphasis1"/>
        <w:ind w:left="0"/>
        <w:rPr>
          <w:sz w:val="22"/>
          <w:szCs w:val="22"/>
        </w:rPr>
      </w:pPr>
    </w:p>
    <w:p w14:paraId="663786EB" w14:textId="049D4057" w:rsidR="003D471E" w:rsidRPr="00170BFA" w:rsidRDefault="00A70733" w:rsidP="0025658A">
      <w:pPr>
        <w:pStyle w:val="SubtleEmphasis1"/>
        <w:ind w:hanging="720"/>
        <w:rPr>
          <w:sz w:val="22"/>
          <w:szCs w:val="22"/>
        </w:rPr>
      </w:pPr>
      <w:r w:rsidRPr="00170BFA">
        <w:rPr>
          <w:sz w:val="22"/>
          <w:szCs w:val="22"/>
        </w:rPr>
        <w:t xml:space="preserve">**Ringwald, W.R., &amp; </w:t>
      </w:r>
      <w:r w:rsidRPr="00170BFA">
        <w:rPr>
          <w:b/>
          <w:bCs/>
          <w:sz w:val="22"/>
          <w:szCs w:val="22"/>
        </w:rPr>
        <w:t>Wright, A.G.C.</w:t>
      </w:r>
      <w:r w:rsidRPr="00170BFA">
        <w:rPr>
          <w:sz w:val="22"/>
          <w:szCs w:val="22"/>
        </w:rPr>
        <w:t xml:space="preserve"> (under review). </w:t>
      </w:r>
      <w:r w:rsidR="009207C3">
        <w:rPr>
          <w:sz w:val="22"/>
          <w:szCs w:val="22"/>
        </w:rPr>
        <w:t xml:space="preserve">Stuck in a Moment: </w:t>
      </w:r>
      <w:r w:rsidR="0025658A" w:rsidRPr="00170BFA">
        <w:rPr>
          <w:sz w:val="22"/>
          <w:szCs w:val="22"/>
        </w:rPr>
        <w:t>Overcoming the Confound of Means and Variability for Measuring Everyday Emotion Dynamics Related to Neuroticism</w:t>
      </w:r>
      <w:r w:rsidRPr="00170BFA">
        <w:rPr>
          <w:bCs/>
          <w:sz w:val="22"/>
          <w:szCs w:val="22"/>
        </w:rPr>
        <w:t xml:space="preserve">. </w:t>
      </w:r>
      <w:r w:rsidRPr="00170BFA">
        <w:rPr>
          <w:i/>
          <w:sz w:val="22"/>
          <w:szCs w:val="22"/>
        </w:rPr>
        <w:t xml:space="preserve">Manuscript submitted for publication. </w:t>
      </w:r>
      <w:hyperlink r:id="rId39" w:history="1">
        <w:r w:rsidR="003D471E" w:rsidRPr="00170BFA">
          <w:rPr>
            <w:rStyle w:val="Hyperlink"/>
            <w:i/>
            <w:sz w:val="22"/>
            <w:szCs w:val="22"/>
          </w:rPr>
          <w:t>https://psyarxiv.com/nxbyd/</w:t>
        </w:r>
      </w:hyperlink>
    </w:p>
    <w:p w14:paraId="041C28E2" w14:textId="73357E8E" w:rsidR="00604A93" w:rsidRPr="00ED12B7" w:rsidRDefault="00604A93" w:rsidP="005C2F5F">
      <w:pPr>
        <w:pStyle w:val="SubtleEmphasis1"/>
        <w:ind w:left="0"/>
        <w:rPr>
          <w:sz w:val="22"/>
          <w:szCs w:val="22"/>
        </w:rPr>
      </w:pPr>
    </w:p>
    <w:p w14:paraId="09DC9996" w14:textId="77777777" w:rsidR="00BB365C" w:rsidRPr="00FB3A4B" w:rsidRDefault="00BB365C" w:rsidP="00E21BBF">
      <w:pPr>
        <w:pStyle w:val="SubtleEmphasis1"/>
        <w:ind w:left="0"/>
        <w:rPr>
          <w:iCs/>
          <w:sz w:val="22"/>
          <w:szCs w:val="22"/>
        </w:rPr>
      </w:pPr>
    </w:p>
    <w:p w14:paraId="4C405BE7" w14:textId="0AC674ED" w:rsidR="000043CE" w:rsidRPr="000043CE" w:rsidRDefault="005D3227" w:rsidP="000043CE">
      <w:pPr>
        <w:pStyle w:val="SubtleEmphasis1"/>
        <w:ind w:hanging="720"/>
        <w:rPr>
          <w:b/>
          <w:sz w:val="22"/>
          <w:szCs w:val="22"/>
          <w:u w:val="single"/>
        </w:rPr>
      </w:pPr>
      <w:r w:rsidRPr="00ED12B7">
        <w:rPr>
          <w:b/>
          <w:sz w:val="22"/>
          <w:szCs w:val="22"/>
          <w:u w:val="single"/>
        </w:rPr>
        <w:t>Ma</w:t>
      </w:r>
      <w:r w:rsidR="00D431AD" w:rsidRPr="00ED12B7">
        <w:rPr>
          <w:b/>
          <w:sz w:val="22"/>
          <w:szCs w:val="22"/>
          <w:u w:val="single"/>
        </w:rPr>
        <w:t>n</w:t>
      </w:r>
      <w:r w:rsidRPr="00ED12B7">
        <w:rPr>
          <w:b/>
          <w:sz w:val="22"/>
          <w:szCs w:val="22"/>
          <w:u w:val="single"/>
        </w:rPr>
        <w:t>uscripts</w:t>
      </w:r>
      <w:r w:rsidR="00396D87" w:rsidRPr="00ED12B7">
        <w:rPr>
          <w:b/>
          <w:sz w:val="22"/>
          <w:szCs w:val="22"/>
          <w:u w:val="single"/>
        </w:rPr>
        <w:t xml:space="preserve"> in press</w:t>
      </w:r>
    </w:p>
    <w:p w14:paraId="29B24CFC" w14:textId="5188737D" w:rsidR="00797743" w:rsidRDefault="00797743" w:rsidP="00797743">
      <w:pPr>
        <w:pStyle w:val="SubtleEmphasis1"/>
        <w:ind w:left="0"/>
        <w:rPr>
          <w:sz w:val="22"/>
          <w:szCs w:val="22"/>
        </w:rPr>
      </w:pPr>
    </w:p>
    <w:p w14:paraId="3D6E88A7" w14:textId="54E495D7" w:rsidR="008C40D3" w:rsidRDefault="008C40D3" w:rsidP="008C40D3">
      <w:pPr>
        <w:pStyle w:val="SubtleEmphasis1"/>
        <w:ind w:hanging="720"/>
        <w:rPr>
          <w:sz w:val="22"/>
          <w:szCs w:val="22"/>
        </w:rPr>
      </w:pPr>
      <w:r>
        <w:rPr>
          <w:sz w:val="22"/>
          <w:szCs w:val="22"/>
        </w:rPr>
        <w:t>30</w:t>
      </w:r>
      <w:r w:rsidR="00D432D4">
        <w:rPr>
          <w:sz w:val="22"/>
          <w:szCs w:val="22"/>
        </w:rPr>
        <w:t>2</w:t>
      </w:r>
      <w:r>
        <w:rPr>
          <w:sz w:val="22"/>
          <w:szCs w:val="22"/>
        </w:rPr>
        <w:t xml:space="preserve">. </w:t>
      </w:r>
      <w:r w:rsidRPr="00D432D4">
        <w:rPr>
          <w:b/>
          <w:bCs/>
          <w:sz w:val="22"/>
          <w:szCs w:val="22"/>
        </w:rPr>
        <w:t>Wright, A.G.C.</w:t>
      </w:r>
      <w:r>
        <w:rPr>
          <w:sz w:val="22"/>
          <w:szCs w:val="22"/>
        </w:rPr>
        <w:t xml:space="preserve">, Scharf, F., Zimmermann, J. (in press). Minimum sample size recommendation for ambulatory assessment. </w:t>
      </w:r>
      <w:r w:rsidRPr="008C40D3">
        <w:rPr>
          <w:i/>
          <w:iCs/>
          <w:sz w:val="22"/>
          <w:szCs w:val="22"/>
        </w:rPr>
        <w:t>Psychological Assessment</w:t>
      </w:r>
      <w:r>
        <w:rPr>
          <w:sz w:val="22"/>
          <w:szCs w:val="22"/>
        </w:rPr>
        <w:t xml:space="preserve">. </w:t>
      </w:r>
      <w:hyperlink r:id="rId40" w:history="1">
        <w:r w:rsidR="00D432D4" w:rsidRPr="00F7339F">
          <w:rPr>
            <w:rStyle w:val="Hyperlink"/>
            <w:sz w:val="22"/>
            <w:szCs w:val="22"/>
          </w:rPr>
          <w:t>https://osf.io/preprints/psyarxiv/3tme5_v1</w:t>
        </w:r>
      </w:hyperlink>
      <w:r w:rsidR="00D432D4">
        <w:rPr>
          <w:sz w:val="22"/>
          <w:szCs w:val="22"/>
        </w:rPr>
        <w:t xml:space="preserve"> </w:t>
      </w:r>
    </w:p>
    <w:p w14:paraId="638D4954" w14:textId="77777777" w:rsidR="008C40D3" w:rsidRDefault="008C40D3" w:rsidP="008C40D3">
      <w:pPr>
        <w:pStyle w:val="SubtleEmphasis1"/>
        <w:ind w:hanging="720"/>
        <w:rPr>
          <w:sz w:val="22"/>
          <w:szCs w:val="22"/>
        </w:rPr>
      </w:pPr>
    </w:p>
    <w:p w14:paraId="44061A27" w14:textId="77777777" w:rsidR="00D432D4" w:rsidRDefault="00D432D4" w:rsidP="008C40D3">
      <w:pPr>
        <w:pStyle w:val="SubtleEmphasis1"/>
        <w:ind w:hanging="720"/>
        <w:rPr>
          <w:i/>
          <w:iCs/>
          <w:sz w:val="22"/>
          <w:szCs w:val="22"/>
        </w:rPr>
      </w:pPr>
      <w:r>
        <w:rPr>
          <w:sz w:val="22"/>
          <w:szCs w:val="22"/>
        </w:rPr>
        <w:t xml:space="preserve">301. </w:t>
      </w:r>
      <w:r w:rsidRPr="00D432D4">
        <w:rPr>
          <w:sz w:val="22"/>
          <w:szCs w:val="22"/>
        </w:rPr>
        <w:t xml:space="preserve">Saulnier, K. G., Cleary, J., Mills, E. D., Pfeiffer, P. N., </w:t>
      </w:r>
      <w:r w:rsidRPr="00D432D4">
        <w:rPr>
          <w:b/>
          <w:bCs/>
          <w:sz w:val="22"/>
          <w:szCs w:val="22"/>
        </w:rPr>
        <w:t>Wright, A. G. C.</w:t>
      </w:r>
      <w:r w:rsidRPr="00D432D4">
        <w:rPr>
          <w:sz w:val="22"/>
          <w:szCs w:val="22"/>
        </w:rPr>
        <w:t xml:space="preserve">, Sen, S., </w:t>
      </w:r>
      <w:proofErr w:type="spellStart"/>
      <w:r w:rsidRPr="00D432D4">
        <w:rPr>
          <w:sz w:val="22"/>
          <w:szCs w:val="22"/>
        </w:rPr>
        <w:t>Bohnert</w:t>
      </w:r>
      <w:proofErr w:type="spellEnd"/>
      <w:r w:rsidRPr="00D432D4">
        <w:rPr>
          <w:sz w:val="22"/>
          <w:szCs w:val="22"/>
        </w:rPr>
        <w:t>, A. S. B. (in press). Social support predicts longitudinal reductions in suicidal ideation among patients on a waitlist for psychiatric treatment. </w:t>
      </w:r>
      <w:r w:rsidRPr="00D432D4">
        <w:rPr>
          <w:i/>
          <w:iCs/>
          <w:sz w:val="22"/>
          <w:szCs w:val="22"/>
        </w:rPr>
        <w:t>Journal of Psychiatric Research.</w:t>
      </w:r>
    </w:p>
    <w:p w14:paraId="0731D30C" w14:textId="77777777" w:rsidR="00D432D4" w:rsidRDefault="00D432D4" w:rsidP="008C40D3">
      <w:pPr>
        <w:pStyle w:val="SubtleEmphasis1"/>
        <w:ind w:hanging="720"/>
        <w:rPr>
          <w:i/>
          <w:iCs/>
          <w:sz w:val="22"/>
          <w:szCs w:val="22"/>
        </w:rPr>
      </w:pPr>
    </w:p>
    <w:p w14:paraId="65E9F1EF" w14:textId="392623A2" w:rsidR="008C40D3" w:rsidRDefault="008C40D3" w:rsidP="008C40D3">
      <w:pPr>
        <w:pStyle w:val="SubtleEmphasis1"/>
        <w:ind w:hanging="720"/>
        <w:rPr>
          <w:sz w:val="22"/>
          <w:szCs w:val="22"/>
        </w:rPr>
      </w:pPr>
      <w:r>
        <w:rPr>
          <w:sz w:val="22"/>
          <w:szCs w:val="22"/>
        </w:rPr>
        <w:t xml:space="preserve">300. </w:t>
      </w:r>
      <w:r w:rsidRPr="008C40D3">
        <w:rPr>
          <w:sz w:val="22"/>
          <w:szCs w:val="22"/>
        </w:rPr>
        <w:t xml:space="preserve">Welch, B., Helou, L., &amp; </w:t>
      </w:r>
      <w:r w:rsidRPr="008C40D3">
        <w:rPr>
          <w:b/>
          <w:bCs/>
          <w:sz w:val="22"/>
          <w:szCs w:val="22"/>
        </w:rPr>
        <w:t>Wright, A.G.C.</w:t>
      </w:r>
      <w:r w:rsidRPr="008C40D3">
        <w:rPr>
          <w:sz w:val="22"/>
          <w:szCs w:val="22"/>
        </w:rPr>
        <w:t xml:space="preserve"> (</w:t>
      </w:r>
      <w:r>
        <w:rPr>
          <w:sz w:val="22"/>
          <w:szCs w:val="22"/>
        </w:rPr>
        <w:t>in press</w:t>
      </w:r>
      <w:r w:rsidRPr="008C40D3">
        <w:rPr>
          <w:sz w:val="22"/>
          <w:szCs w:val="22"/>
        </w:rPr>
        <w:t xml:space="preserve">). Integrating Advances in Personality Science to Re-Examine the Trait Theory of Voice Disorders. </w:t>
      </w:r>
      <w:r w:rsidRPr="008C40D3">
        <w:rPr>
          <w:i/>
          <w:iCs/>
          <w:sz w:val="22"/>
          <w:szCs w:val="22"/>
        </w:rPr>
        <w:t>Journal of Speech, Language, and Hearing Research</w:t>
      </w:r>
      <w:r>
        <w:rPr>
          <w:i/>
          <w:iCs/>
          <w:sz w:val="22"/>
          <w:szCs w:val="22"/>
        </w:rPr>
        <w:t>.</w:t>
      </w:r>
      <w:r>
        <w:rPr>
          <w:sz w:val="22"/>
          <w:szCs w:val="22"/>
        </w:rPr>
        <w:t xml:space="preserve"> </w:t>
      </w:r>
      <w:hyperlink r:id="rId41" w:history="1">
        <w:r w:rsidRPr="00F7339F">
          <w:rPr>
            <w:rStyle w:val="Hyperlink"/>
            <w:sz w:val="22"/>
            <w:szCs w:val="22"/>
          </w:rPr>
          <w:t>https://doi.org/10.31219/osf.io/v3hjs</w:t>
        </w:r>
      </w:hyperlink>
      <w:r>
        <w:rPr>
          <w:sz w:val="22"/>
          <w:szCs w:val="22"/>
        </w:rPr>
        <w:t xml:space="preserve"> </w:t>
      </w:r>
    </w:p>
    <w:p w14:paraId="4015A1A5" w14:textId="77777777" w:rsidR="008C40D3" w:rsidRDefault="008C40D3" w:rsidP="008C40D3">
      <w:pPr>
        <w:pStyle w:val="SubtleEmphasis1"/>
        <w:ind w:hanging="720"/>
        <w:rPr>
          <w:sz w:val="22"/>
          <w:szCs w:val="22"/>
        </w:rPr>
      </w:pPr>
    </w:p>
    <w:p w14:paraId="1368052B" w14:textId="5AF33A6F" w:rsidR="008C40D3" w:rsidRDefault="008C40D3" w:rsidP="008C40D3">
      <w:pPr>
        <w:pStyle w:val="SubtleEmphasis1"/>
        <w:ind w:hanging="720"/>
        <w:rPr>
          <w:sz w:val="22"/>
          <w:szCs w:val="22"/>
        </w:rPr>
      </w:pPr>
      <w:r>
        <w:rPr>
          <w:sz w:val="22"/>
          <w:szCs w:val="22"/>
        </w:rPr>
        <w:t xml:space="preserve">299. </w:t>
      </w:r>
      <w:proofErr w:type="spellStart"/>
      <w:r w:rsidRPr="008C40D3">
        <w:rPr>
          <w:sz w:val="22"/>
          <w:szCs w:val="22"/>
        </w:rPr>
        <w:t>Modersitzki</w:t>
      </w:r>
      <w:proofErr w:type="spellEnd"/>
      <w:r w:rsidRPr="008C40D3">
        <w:rPr>
          <w:sz w:val="22"/>
          <w:szCs w:val="22"/>
        </w:rPr>
        <w:t xml:space="preserve">, N., Phan, L.V., McDonald, S., </w:t>
      </w:r>
      <w:r w:rsidRPr="008C40D3">
        <w:rPr>
          <w:b/>
          <w:bCs/>
          <w:sz w:val="22"/>
          <w:szCs w:val="22"/>
        </w:rPr>
        <w:t>Wright, A.G.C.</w:t>
      </w:r>
      <w:r w:rsidRPr="008C40D3">
        <w:rPr>
          <w:sz w:val="22"/>
          <w:szCs w:val="22"/>
        </w:rPr>
        <w:t>, &amp; Renner, K.-H. (</w:t>
      </w:r>
      <w:r>
        <w:rPr>
          <w:sz w:val="22"/>
          <w:szCs w:val="22"/>
        </w:rPr>
        <w:t>in press</w:t>
      </w:r>
      <w:r w:rsidRPr="008C40D3">
        <w:rPr>
          <w:sz w:val="22"/>
          <w:szCs w:val="22"/>
        </w:rPr>
        <w:t>). Personality psychology is getting personal: Advancing the field through personalization. </w:t>
      </w:r>
      <w:r w:rsidRPr="008C40D3">
        <w:rPr>
          <w:i/>
          <w:iCs/>
          <w:sz w:val="22"/>
          <w:szCs w:val="22"/>
        </w:rPr>
        <w:t>European Journal of Personality</w:t>
      </w:r>
      <w:r w:rsidRPr="008C40D3">
        <w:rPr>
          <w:sz w:val="22"/>
          <w:szCs w:val="22"/>
        </w:rPr>
        <w:t>. </w:t>
      </w:r>
      <w:hyperlink r:id="rId42" w:history="1">
        <w:r w:rsidRPr="008C40D3">
          <w:rPr>
            <w:rStyle w:val="Hyperlink"/>
            <w:sz w:val="22"/>
            <w:szCs w:val="22"/>
          </w:rPr>
          <w:t>https://doi.org/10.1177/08902070251316915</w:t>
        </w:r>
      </w:hyperlink>
    </w:p>
    <w:p w14:paraId="0AC91B4D" w14:textId="77777777" w:rsidR="008C40D3" w:rsidRDefault="008C40D3" w:rsidP="008C40D3">
      <w:pPr>
        <w:pStyle w:val="SubtleEmphasis1"/>
        <w:ind w:hanging="720"/>
        <w:rPr>
          <w:sz w:val="22"/>
          <w:szCs w:val="22"/>
        </w:rPr>
      </w:pPr>
    </w:p>
    <w:p w14:paraId="55544009" w14:textId="327FCABF" w:rsidR="008C40D3" w:rsidRDefault="008C40D3" w:rsidP="008C40D3">
      <w:pPr>
        <w:pStyle w:val="SubtleEmphasis1"/>
        <w:ind w:hanging="720"/>
        <w:rPr>
          <w:sz w:val="22"/>
          <w:szCs w:val="22"/>
        </w:rPr>
      </w:pPr>
      <w:r>
        <w:rPr>
          <w:sz w:val="22"/>
          <w:szCs w:val="22"/>
        </w:rPr>
        <w:t xml:space="preserve">298. </w:t>
      </w:r>
      <w:proofErr w:type="spellStart"/>
      <w:r w:rsidRPr="00B7269B">
        <w:rPr>
          <w:sz w:val="22"/>
          <w:szCs w:val="22"/>
        </w:rPr>
        <w:t>Bauditz</w:t>
      </w:r>
      <w:proofErr w:type="spellEnd"/>
      <w:r w:rsidRPr="00B7269B">
        <w:rPr>
          <w:sz w:val="22"/>
          <w:szCs w:val="22"/>
        </w:rPr>
        <w:t xml:space="preserve">, S.C., </w:t>
      </w:r>
      <w:r w:rsidRPr="00B7269B">
        <w:rPr>
          <w:b/>
          <w:bCs/>
          <w:sz w:val="22"/>
          <w:szCs w:val="22"/>
        </w:rPr>
        <w:t>Wright., A.</w:t>
      </w:r>
      <w:r>
        <w:rPr>
          <w:b/>
          <w:bCs/>
          <w:sz w:val="22"/>
          <w:szCs w:val="22"/>
        </w:rPr>
        <w:t>G.C.</w:t>
      </w:r>
      <w:r w:rsidRPr="00B7269B">
        <w:rPr>
          <w:sz w:val="22"/>
          <w:szCs w:val="22"/>
        </w:rPr>
        <w:t>, Hess, U., &amp; Ziegler, M. (</w:t>
      </w:r>
      <w:r>
        <w:rPr>
          <w:sz w:val="22"/>
          <w:szCs w:val="22"/>
        </w:rPr>
        <w:t>in press</w:t>
      </w:r>
      <w:r w:rsidRPr="00B7269B">
        <w:rPr>
          <w:sz w:val="22"/>
          <w:szCs w:val="22"/>
        </w:rPr>
        <w:t>). The Many Faces of Narcissism: Unpacking Situational Triggers and State Interplay</w:t>
      </w:r>
      <w:r w:rsidRPr="00B7269B">
        <w:rPr>
          <w:i/>
          <w:iCs/>
          <w:sz w:val="22"/>
          <w:szCs w:val="22"/>
        </w:rPr>
        <w:t xml:space="preserve">. </w:t>
      </w:r>
      <w:r>
        <w:rPr>
          <w:i/>
          <w:iCs/>
          <w:sz w:val="22"/>
          <w:szCs w:val="22"/>
        </w:rPr>
        <w:t xml:space="preserve">Journal of Research in Personality. </w:t>
      </w:r>
      <w:r w:rsidRPr="00B7269B">
        <w:rPr>
          <w:sz w:val="22"/>
          <w:szCs w:val="22"/>
        </w:rPr>
        <w:t> </w:t>
      </w:r>
      <w:hyperlink r:id="rId43" w:history="1">
        <w:r w:rsidRPr="00B7269B">
          <w:rPr>
            <w:rStyle w:val="Hyperlink"/>
            <w:sz w:val="22"/>
            <w:szCs w:val="22"/>
          </w:rPr>
          <w:t>https://doi.org/10.31219/osf.io/bzy3d</w:t>
        </w:r>
      </w:hyperlink>
      <w:r w:rsidRPr="00B7269B">
        <w:rPr>
          <w:sz w:val="22"/>
          <w:szCs w:val="22"/>
        </w:rPr>
        <w:t xml:space="preserve"> </w:t>
      </w:r>
    </w:p>
    <w:p w14:paraId="7E1200C1" w14:textId="77777777" w:rsidR="008C40D3" w:rsidRDefault="008C40D3" w:rsidP="005A1077">
      <w:pPr>
        <w:pStyle w:val="SubtleEmphasis1"/>
        <w:ind w:hanging="720"/>
        <w:rPr>
          <w:sz w:val="22"/>
          <w:szCs w:val="22"/>
        </w:rPr>
      </w:pPr>
    </w:p>
    <w:p w14:paraId="0A7D30B0" w14:textId="1C2978F5" w:rsidR="005A1077" w:rsidRDefault="005A1077" w:rsidP="005A1077">
      <w:pPr>
        <w:pStyle w:val="SubtleEmphasis1"/>
        <w:ind w:hanging="720"/>
        <w:rPr>
          <w:sz w:val="22"/>
          <w:szCs w:val="22"/>
        </w:rPr>
      </w:pPr>
      <w:r>
        <w:rPr>
          <w:sz w:val="22"/>
          <w:szCs w:val="22"/>
        </w:rPr>
        <w:t>297. **</w:t>
      </w:r>
      <w:proofErr w:type="spellStart"/>
      <w:r w:rsidRPr="00F832B2">
        <w:rPr>
          <w:sz w:val="22"/>
          <w:szCs w:val="22"/>
        </w:rPr>
        <w:t>Mostajabi</w:t>
      </w:r>
      <w:proofErr w:type="spellEnd"/>
      <w:r w:rsidRPr="00F832B2">
        <w:rPr>
          <w:sz w:val="22"/>
          <w:szCs w:val="22"/>
        </w:rPr>
        <w:t xml:space="preserve">, J., &amp; </w:t>
      </w:r>
      <w:r w:rsidRPr="00F832B2">
        <w:rPr>
          <w:b/>
          <w:bCs/>
          <w:sz w:val="22"/>
          <w:szCs w:val="22"/>
        </w:rPr>
        <w:t>Wright, A.G.C.</w:t>
      </w:r>
      <w:r w:rsidRPr="00F832B2">
        <w:rPr>
          <w:sz w:val="22"/>
          <w:szCs w:val="22"/>
        </w:rPr>
        <w:t xml:space="preserve"> (</w:t>
      </w:r>
      <w:r>
        <w:rPr>
          <w:sz w:val="22"/>
          <w:szCs w:val="22"/>
        </w:rPr>
        <w:t>in press</w:t>
      </w:r>
      <w:r w:rsidRPr="00F832B2">
        <w:rPr>
          <w:sz w:val="22"/>
          <w:szCs w:val="22"/>
        </w:rPr>
        <w:t>). An Exploratory Study on Disinhibition and Interpersonal Outcomes in Daily Life.</w:t>
      </w:r>
      <w:r>
        <w:rPr>
          <w:sz w:val="22"/>
          <w:szCs w:val="22"/>
        </w:rPr>
        <w:t xml:space="preserve"> </w:t>
      </w:r>
      <w:r>
        <w:rPr>
          <w:i/>
          <w:iCs/>
          <w:sz w:val="22"/>
          <w:szCs w:val="22"/>
        </w:rPr>
        <w:t>Personality Disorders: Theory, Research, and Treatment</w:t>
      </w:r>
      <w:r w:rsidRPr="0004743C">
        <w:rPr>
          <w:sz w:val="22"/>
          <w:szCs w:val="22"/>
        </w:rPr>
        <w:t xml:space="preserve">. </w:t>
      </w:r>
      <w:r w:rsidRPr="00F832B2">
        <w:rPr>
          <w:sz w:val="22"/>
          <w:szCs w:val="22"/>
        </w:rPr>
        <w:t xml:space="preserve">  </w:t>
      </w:r>
      <w:hyperlink r:id="rId44" w:history="1">
        <w:r w:rsidRPr="00505256">
          <w:rPr>
            <w:rStyle w:val="Hyperlink"/>
            <w:sz w:val="22"/>
            <w:szCs w:val="22"/>
          </w:rPr>
          <w:t>https://doi.org/10.31219/osf.io/3szng</w:t>
        </w:r>
      </w:hyperlink>
    </w:p>
    <w:p w14:paraId="116AA261" w14:textId="77777777" w:rsidR="005A1077" w:rsidRDefault="005A1077" w:rsidP="0051706D">
      <w:pPr>
        <w:pStyle w:val="SubtleEmphasis1"/>
        <w:ind w:hanging="720"/>
        <w:rPr>
          <w:sz w:val="22"/>
          <w:szCs w:val="22"/>
        </w:rPr>
      </w:pPr>
    </w:p>
    <w:p w14:paraId="27D8B312" w14:textId="3C151F9D" w:rsidR="0051706D" w:rsidRDefault="0051706D" w:rsidP="0051706D">
      <w:pPr>
        <w:pStyle w:val="SubtleEmphasis1"/>
        <w:ind w:hanging="720"/>
        <w:rPr>
          <w:sz w:val="22"/>
          <w:szCs w:val="22"/>
        </w:rPr>
      </w:pPr>
      <w:r>
        <w:rPr>
          <w:sz w:val="22"/>
          <w:szCs w:val="22"/>
        </w:rPr>
        <w:t>296. **</w:t>
      </w:r>
      <w:r w:rsidRPr="004B5166">
        <w:rPr>
          <w:sz w:val="22"/>
          <w:szCs w:val="22"/>
        </w:rPr>
        <w:t xml:space="preserve">Ringwald, W. R., Creswell, K., Low, C., </w:t>
      </w:r>
      <w:proofErr w:type="spellStart"/>
      <w:r w:rsidRPr="004B5166">
        <w:rPr>
          <w:sz w:val="22"/>
          <w:szCs w:val="22"/>
        </w:rPr>
        <w:t>Doryab</w:t>
      </w:r>
      <w:proofErr w:type="spellEnd"/>
      <w:r w:rsidRPr="004B5166">
        <w:rPr>
          <w:sz w:val="22"/>
          <w:szCs w:val="22"/>
        </w:rPr>
        <w:t xml:space="preserve">, A., Chung, T., Oliva, J. B., </w:t>
      </w:r>
      <w:r>
        <w:rPr>
          <w:sz w:val="22"/>
          <w:szCs w:val="22"/>
        </w:rPr>
        <w:t>Fisher, Z.F., Gates, K.M.,</w:t>
      </w:r>
      <w:r w:rsidRPr="004B5166">
        <w:rPr>
          <w:sz w:val="22"/>
          <w:szCs w:val="22"/>
        </w:rPr>
        <w:t xml:space="preserve"> </w:t>
      </w:r>
      <w:r w:rsidRPr="00F832B2">
        <w:rPr>
          <w:b/>
          <w:bCs/>
          <w:sz w:val="22"/>
          <w:szCs w:val="22"/>
        </w:rPr>
        <w:t>Wright, A.G.C.</w:t>
      </w:r>
      <w:r w:rsidRPr="004B5166">
        <w:rPr>
          <w:sz w:val="22"/>
          <w:szCs w:val="22"/>
        </w:rPr>
        <w:t xml:space="preserve"> (</w:t>
      </w:r>
      <w:r>
        <w:rPr>
          <w:sz w:val="22"/>
          <w:szCs w:val="22"/>
        </w:rPr>
        <w:t>in press</w:t>
      </w:r>
      <w:r w:rsidRPr="004B5166">
        <w:rPr>
          <w:sz w:val="22"/>
          <w:szCs w:val="22"/>
        </w:rPr>
        <w:t xml:space="preserve">). Common and Uncommon </w:t>
      </w:r>
      <w:r>
        <w:rPr>
          <w:sz w:val="22"/>
          <w:szCs w:val="22"/>
        </w:rPr>
        <w:t xml:space="preserve">Risky </w:t>
      </w:r>
      <w:r w:rsidRPr="004B5166">
        <w:rPr>
          <w:sz w:val="22"/>
          <w:szCs w:val="22"/>
        </w:rPr>
        <w:t>Drinking Patterns in Young Adulthood Uncovered by Person-Specific Computational Modeling.</w:t>
      </w:r>
      <w:r>
        <w:rPr>
          <w:sz w:val="22"/>
          <w:szCs w:val="22"/>
        </w:rPr>
        <w:t xml:space="preserve"> </w:t>
      </w:r>
      <w:r>
        <w:rPr>
          <w:i/>
          <w:iCs/>
          <w:sz w:val="22"/>
          <w:szCs w:val="22"/>
        </w:rPr>
        <w:t>Psychology of Addictive Behaviors</w:t>
      </w:r>
      <w:r w:rsidRPr="0004743C">
        <w:rPr>
          <w:sz w:val="22"/>
          <w:szCs w:val="22"/>
        </w:rPr>
        <w:t xml:space="preserve">. </w:t>
      </w:r>
      <w:r w:rsidRPr="004B5166">
        <w:rPr>
          <w:sz w:val="22"/>
          <w:szCs w:val="22"/>
        </w:rPr>
        <w:t xml:space="preserve"> </w:t>
      </w:r>
      <w:hyperlink r:id="rId45" w:history="1">
        <w:r w:rsidRPr="00505256">
          <w:rPr>
            <w:rStyle w:val="Hyperlink"/>
            <w:sz w:val="22"/>
            <w:szCs w:val="22"/>
          </w:rPr>
          <w:t>https://doi.org/10.31234/osf.io/xqs9j</w:t>
        </w:r>
      </w:hyperlink>
    </w:p>
    <w:p w14:paraId="1075E62E" w14:textId="77777777" w:rsidR="0051706D" w:rsidRDefault="0051706D" w:rsidP="00521C0D">
      <w:pPr>
        <w:pStyle w:val="SubtleEmphasis1"/>
        <w:ind w:hanging="720"/>
        <w:rPr>
          <w:sz w:val="22"/>
          <w:szCs w:val="22"/>
        </w:rPr>
      </w:pPr>
    </w:p>
    <w:p w14:paraId="20DF6880" w14:textId="3F5A90E8" w:rsidR="00E07FE0" w:rsidRDefault="00E07FE0" w:rsidP="00521C0D">
      <w:pPr>
        <w:pStyle w:val="SubtleEmphasis1"/>
        <w:ind w:hanging="720"/>
        <w:rPr>
          <w:sz w:val="22"/>
          <w:szCs w:val="22"/>
        </w:rPr>
      </w:pPr>
      <w:r>
        <w:rPr>
          <w:sz w:val="22"/>
          <w:szCs w:val="22"/>
        </w:rPr>
        <w:lastRenderedPageBreak/>
        <w:t xml:space="preserve">295. </w:t>
      </w:r>
      <w:r w:rsidRPr="00E07FE0">
        <w:rPr>
          <w:sz w:val="22"/>
          <w:szCs w:val="22"/>
        </w:rPr>
        <w:t xml:space="preserve">Phan, L.V., </w:t>
      </w:r>
      <w:proofErr w:type="spellStart"/>
      <w:r w:rsidRPr="00E07FE0">
        <w:rPr>
          <w:sz w:val="22"/>
          <w:szCs w:val="22"/>
        </w:rPr>
        <w:t>Modersitzki</w:t>
      </w:r>
      <w:proofErr w:type="spellEnd"/>
      <w:r w:rsidRPr="00E07FE0">
        <w:rPr>
          <w:sz w:val="22"/>
          <w:szCs w:val="22"/>
        </w:rPr>
        <w:t xml:space="preserve">, N., Kuper, N., Beckmann, N., </w:t>
      </w:r>
      <w:proofErr w:type="spellStart"/>
      <w:r w:rsidRPr="00E07FE0">
        <w:rPr>
          <w:sz w:val="22"/>
          <w:szCs w:val="22"/>
        </w:rPr>
        <w:t>Fajkowska</w:t>
      </w:r>
      <w:proofErr w:type="spellEnd"/>
      <w:r w:rsidRPr="00E07FE0">
        <w:rPr>
          <w:sz w:val="22"/>
          <w:szCs w:val="22"/>
        </w:rPr>
        <w:t xml:space="preserve">, M., Gollwitzer, M., </w:t>
      </w:r>
      <w:proofErr w:type="spellStart"/>
      <w:r>
        <w:rPr>
          <w:sz w:val="22"/>
          <w:szCs w:val="22"/>
        </w:rPr>
        <w:t>Hortsmann</w:t>
      </w:r>
      <w:proofErr w:type="spellEnd"/>
      <w:r>
        <w:rPr>
          <w:sz w:val="22"/>
          <w:szCs w:val="22"/>
        </w:rPr>
        <w:t xml:space="preserve">, K.T., </w:t>
      </w:r>
      <w:proofErr w:type="spellStart"/>
      <w:r>
        <w:rPr>
          <w:sz w:val="22"/>
          <w:szCs w:val="22"/>
        </w:rPr>
        <w:t>Quirin</w:t>
      </w:r>
      <w:proofErr w:type="spellEnd"/>
      <w:r>
        <w:rPr>
          <w:sz w:val="22"/>
          <w:szCs w:val="22"/>
        </w:rPr>
        <w:t xml:space="preserve">, M., Renner, K-H., </w:t>
      </w:r>
      <w:r w:rsidRPr="00E07FE0">
        <w:rPr>
          <w:b/>
          <w:bCs/>
          <w:sz w:val="22"/>
          <w:szCs w:val="22"/>
        </w:rPr>
        <w:t>Wright, A.G.C.</w:t>
      </w:r>
      <w:r w:rsidRPr="00E07FE0">
        <w:rPr>
          <w:sz w:val="22"/>
          <w:szCs w:val="22"/>
        </w:rPr>
        <w:t xml:space="preserve">, </w:t>
      </w:r>
      <w:proofErr w:type="spellStart"/>
      <w:r w:rsidRPr="00E07FE0">
        <w:rPr>
          <w:sz w:val="22"/>
          <w:szCs w:val="22"/>
        </w:rPr>
        <w:t>Rauthmann</w:t>
      </w:r>
      <w:proofErr w:type="spellEnd"/>
      <w:r w:rsidRPr="00E07FE0">
        <w:rPr>
          <w:sz w:val="22"/>
          <w:szCs w:val="22"/>
        </w:rPr>
        <w:t>, J. F. (</w:t>
      </w:r>
      <w:r>
        <w:rPr>
          <w:sz w:val="22"/>
          <w:szCs w:val="22"/>
        </w:rPr>
        <w:t>in press</w:t>
      </w:r>
      <w:r w:rsidRPr="00E07FE0">
        <w:rPr>
          <w:sz w:val="22"/>
          <w:szCs w:val="22"/>
        </w:rPr>
        <w:t xml:space="preserve">). Beyond </w:t>
      </w:r>
      <w:proofErr w:type="spellStart"/>
      <w:r w:rsidRPr="00E07FE0">
        <w:rPr>
          <w:sz w:val="22"/>
          <w:szCs w:val="22"/>
        </w:rPr>
        <w:t>Nomothetics</w:t>
      </w:r>
      <w:proofErr w:type="spellEnd"/>
      <w:r w:rsidRPr="00E07FE0">
        <w:rPr>
          <w:sz w:val="22"/>
          <w:szCs w:val="22"/>
        </w:rPr>
        <w:t xml:space="preserve"> and </w:t>
      </w:r>
      <w:proofErr w:type="spellStart"/>
      <w:r w:rsidRPr="00E07FE0">
        <w:rPr>
          <w:sz w:val="22"/>
          <w:szCs w:val="22"/>
        </w:rPr>
        <w:t>Idiographics</w:t>
      </w:r>
      <w:proofErr w:type="spellEnd"/>
      <w:r w:rsidRPr="00E07FE0">
        <w:rPr>
          <w:sz w:val="22"/>
          <w:szCs w:val="22"/>
        </w:rPr>
        <w:t xml:space="preserve">: Towards a Systematization of Personality Research Approaches. </w:t>
      </w:r>
      <w:r>
        <w:rPr>
          <w:i/>
          <w:iCs/>
          <w:sz w:val="22"/>
          <w:szCs w:val="22"/>
        </w:rPr>
        <w:t xml:space="preserve">European Journal of Personality. </w:t>
      </w:r>
      <w:hyperlink r:id="rId46" w:history="1">
        <w:r w:rsidRPr="00655E5E">
          <w:rPr>
            <w:rStyle w:val="Hyperlink"/>
            <w:sz w:val="22"/>
            <w:szCs w:val="22"/>
          </w:rPr>
          <w:t>https://doi.org/10.31234/osf.io/y5cwt</w:t>
        </w:r>
      </w:hyperlink>
    </w:p>
    <w:p w14:paraId="341D98DD" w14:textId="77777777" w:rsidR="00E07FE0" w:rsidRDefault="00E07FE0" w:rsidP="00521C0D">
      <w:pPr>
        <w:pStyle w:val="SubtleEmphasis1"/>
        <w:ind w:hanging="720"/>
        <w:rPr>
          <w:sz w:val="22"/>
          <w:szCs w:val="22"/>
        </w:rPr>
      </w:pPr>
    </w:p>
    <w:p w14:paraId="170B229D" w14:textId="4AD3A2E9" w:rsidR="00B7269B" w:rsidRDefault="00B7269B" w:rsidP="00521C0D">
      <w:pPr>
        <w:pStyle w:val="SubtleEmphasis1"/>
        <w:ind w:hanging="720"/>
        <w:rPr>
          <w:sz w:val="22"/>
          <w:szCs w:val="22"/>
        </w:rPr>
      </w:pPr>
      <w:r>
        <w:rPr>
          <w:sz w:val="22"/>
          <w:szCs w:val="22"/>
        </w:rPr>
        <w:t xml:space="preserve">294. </w:t>
      </w:r>
      <w:proofErr w:type="spellStart"/>
      <w:r w:rsidRPr="00B7269B">
        <w:rPr>
          <w:sz w:val="22"/>
          <w:szCs w:val="22"/>
        </w:rPr>
        <w:t>Bauditz</w:t>
      </w:r>
      <w:proofErr w:type="spellEnd"/>
      <w:r w:rsidRPr="00B7269B">
        <w:rPr>
          <w:sz w:val="22"/>
          <w:szCs w:val="22"/>
        </w:rPr>
        <w:t xml:space="preserve">, S.C., </w:t>
      </w:r>
      <w:r w:rsidRPr="00B7269B">
        <w:rPr>
          <w:b/>
          <w:bCs/>
          <w:sz w:val="22"/>
          <w:szCs w:val="22"/>
        </w:rPr>
        <w:t>Wright., A.C.G</w:t>
      </w:r>
      <w:r>
        <w:rPr>
          <w:b/>
          <w:bCs/>
          <w:sz w:val="22"/>
          <w:szCs w:val="22"/>
        </w:rPr>
        <w:t>.</w:t>
      </w:r>
      <w:r w:rsidRPr="00B7269B">
        <w:rPr>
          <w:sz w:val="22"/>
          <w:szCs w:val="22"/>
        </w:rPr>
        <w:t>, Hess, U., &amp; Ziegler, M. (in press). Relations among the Trifurcated Narcissism Domains at Trait and State Level: Two of a Kind?</w:t>
      </w:r>
      <w:r w:rsidRPr="00B7269B">
        <w:rPr>
          <w:i/>
          <w:iCs/>
          <w:sz w:val="22"/>
          <w:szCs w:val="22"/>
        </w:rPr>
        <w:t> European Journal of Personality. </w:t>
      </w:r>
      <w:r w:rsidRPr="00B7269B">
        <w:rPr>
          <w:sz w:val="22"/>
          <w:szCs w:val="22"/>
        </w:rPr>
        <w:t>Advance online Publication. </w:t>
      </w:r>
      <w:hyperlink r:id="rId47" w:history="1">
        <w:r w:rsidRPr="00B7269B">
          <w:rPr>
            <w:rStyle w:val="Hyperlink"/>
            <w:sz w:val="22"/>
            <w:szCs w:val="22"/>
          </w:rPr>
          <w:t>https://doi.org/10.31219/osf.io/hyur8</w:t>
        </w:r>
      </w:hyperlink>
    </w:p>
    <w:p w14:paraId="080D5CA0" w14:textId="77777777" w:rsidR="00B7269B" w:rsidRDefault="00B7269B" w:rsidP="00521C0D">
      <w:pPr>
        <w:pStyle w:val="SubtleEmphasis1"/>
        <w:ind w:hanging="720"/>
        <w:rPr>
          <w:sz w:val="22"/>
          <w:szCs w:val="22"/>
        </w:rPr>
      </w:pPr>
    </w:p>
    <w:p w14:paraId="06000E63" w14:textId="213BA3F3" w:rsidR="00521C0D" w:rsidRDefault="00521C0D" w:rsidP="00521C0D">
      <w:pPr>
        <w:pStyle w:val="SubtleEmphasis1"/>
        <w:ind w:hanging="720"/>
        <w:rPr>
          <w:sz w:val="22"/>
          <w:szCs w:val="22"/>
        </w:rPr>
      </w:pPr>
      <w:r>
        <w:rPr>
          <w:sz w:val="22"/>
          <w:szCs w:val="22"/>
        </w:rPr>
        <w:t xml:space="preserve">293. </w:t>
      </w:r>
      <w:r w:rsidRPr="0004743C">
        <w:rPr>
          <w:b/>
          <w:bCs/>
          <w:sz w:val="22"/>
          <w:szCs w:val="22"/>
        </w:rPr>
        <w:t>Wright, A.G.C.,</w:t>
      </w:r>
      <w:r w:rsidRPr="0004743C">
        <w:rPr>
          <w:sz w:val="22"/>
          <w:szCs w:val="22"/>
        </w:rPr>
        <w:t xml:space="preserve"> </w:t>
      </w:r>
      <w:r>
        <w:rPr>
          <w:sz w:val="22"/>
          <w:szCs w:val="22"/>
        </w:rPr>
        <w:t>**</w:t>
      </w:r>
      <w:r w:rsidRPr="0004743C">
        <w:rPr>
          <w:sz w:val="22"/>
          <w:szCs w:val="22"/>
        </w:rPr>
        <w:t xml:space="preserve">Ringwald, W.R., &amp; Zimmermann, J. </w:t>
      </w:r>
      <w:r>
        <w:rPr>
          <w:sz w:val="22"/>
          <w:szCs w:val="22"/>
        </w:rPr>
        <w:t>(in press</w:t>
      </w:r>
      <w:r w:rsidRPr="0004743C">
        <w:rPr>
          <w:sz w:val="22"/>
          <w:szCs w:val="22"/>
        </w:rPr>
        <w:t xml:space="preserve">). Measuring psychopathology in daily life. </w:t>
      </w:r>
      <w:r>
        <w:rPr>
          <w:i/>
          <w:iCs/>
          <w:sz w:val="22"/>
          <w:szCs w:val="22"/>
        </w:rPr>
        <w:t>Clinical Psychological Science</w:t>
      </w:r>
      <w:r w:rsidRPr="0004743C">
        <w:rPr>
          <w:sz w:val="22"/>
          <w:szCs w:val="22"/>
        </w:rPr>
        <w:t xml:space="preserve">. </w:t>
      </w:r>
      <w:hyperlink r:id="rId48" w:history="1">
        <w:r w:rsidRPr="0004743C">
          <w:rPr>
            <w:rStyle w:val="Hyperlink"/>
            <w:sz w:val="22"/>
            <w:szCs w:val="22"/>
          </w:rPr>
          <w:t>https://osf.io/preprints/psyarxiv/h8npk</w:t>
        </w:r>
      </w:hyperlink>
      <w:r w:rsidRPr="0004743C">
        <w:rPr>
          <w:sz w:val="22"/>
          <w:szCs w:val="22"/>
        </w:rPr>
        <w:t xml:space="preserve"> </w:t>
      </w:r>
    </w:p>
    <w:p w14:paraId="44EC22F3" w14:textId="77777777" w:rsidR="00521C0D" w:rsidRDefault="00521C0D" w:rsidP="00E07FE0">
      <w:pPr>
        <w:pStyle w:val="SubtleEmphasis1"/>
        <w:ind w:left="0"/>
        <w:rPr>
          <w:sz w:val="22"/>
          <w:szCs w:val="22"/>
        </w:rPr>
      </w:pPr>
    </w:p>
    <w:p w14:paraId="5ABCDA9A" w14:textId="25B720C2" w:rsidR="00521C0D" w:rsidRPr="00521C0D" w:rsidRDefault="00521C0D" w:rsidP="00521C0D">
      <w:pPr>
        <w:pStyle w:val="SubtleEmphasis1"/>
        <w:ind w:hanging="720"/>
        <w:rPr>
          <w:b/>
          <w:bCs/>
          <w:sz w:val="22"/>
          <w:szCs w:val="22"/>
        </w:rPr>
      </w:pPr>
      <w:r>
        <w:rPr>
          <w:sz w:val="22"/>
          <w:szCs w:val="22"/>
        </w:rPr>
        <w:t xml:space="preserve">292. </w:t>
      </w:r>
      <w:r w:rsidRPr="00F832B2">
        <w:rPr>
          <w:b/>
          <w:bCs/>
          <w:sz w:val="22"/>
          <w:szCs w:val="22"/>
        </w:rPr>
        <w:t>Wright, A.G.C.</w:t>
      </w:r>
      <w:r w:rsidRPr="004B5166">
        <w:rPr>
          <w:sz w:val="22"/>
          <w:szCs w:val="22"/>
        </w:rPr>
        <w:t xml:space="preserve"> </w:t>
      </w:r>
      <w:r>
        <w:rPr>
          <w:sz w:val="22"/>
          <w:szCs w:val="22"/>
        </w:rPr>
        <w:t>&amp; **</w:t>
      </w:r>
      <w:proofErr w:type="spellStart"/>
      <w:r>
        <w:rPr>
          <w:sz w:val="22"/>
          <w:szCs w:val="22"/>
        </w:rPr>
        <w:t>Mostajabi</w:t>
      </w:r>
      <w:proofErr w:type="spellEnd"/>
      <w:r>
        <w:rPr>
          <w:sz w:val="22"/>
          <w:szCs w:val="22"/>
        </w:rPr>
        <w:t xml:space="preserve">, J. </w:t>
      </w:r>
      <w:r w:rsidRPr="004B5166">
        <w:rPr>
          <w:sz w:val="22"/>
          <w:szCs w:val="22"/>
        </w:rPr>
        <w:t>(</w:t>
      </w:r>
      <w:r>
        <w:rPr>
          <w:sz w:val="22"/>
          <w:szCs w:val="22"/>
        </w:rPr>
        <w:t>in press</w:t>
      </w:r>
      <w:r w:rsidRPr="004B5166">
        <w:rPr>
          <w:sz w:val="22"/>
          <w:szCs w:val="22"/>
        </w:rPr>
        <w:t>).</w:t>
      </w:r>
      <w:r>
        <w:rPr>
          <w:sz w:val="22"/>
          <w:szCs w:val="22"/>
        </w:rPr>
        <w:t xml:space="preserve"> </w:t>
      </w:r>
      <w:r w:rsidRPr="00521C0D">
        <w:rPr>
          <w:sz w:val="22"/>
          <w:szCs w:val="22"/>
        </w:rPr>
        <w:t>The Personality Disorders as Disorders of Self and Social Functioning</w:t>
      </w:r>
      <w:r>
        <w:rPr>
          <w:sz w:val="22"/>
          <w:szCs w:val="22"/>
        </w:rPr>
        <w:t xml:space="preserve">. In C.H. Hopwood &amp; C. Sharp (Eds.), </w:t>
      </w:r>
      <w:r w:rsidRPr="00521C0D">
        <w:rPr>
          <w:i/>
          <w:iCs/>
          <w:sz w:val="22"/>
          <w:szCs w:val="22"/>
        </w:rPr>
        <w:t>Dimensional Diagnosis: Practical and Conceptual Issues in the Integration of Personality and Psychopathology</w:t>
      </w:r>
      <w:r>
        <w:rPr>
          <w:sz w:val="22"/>
          <w:szCs w:val="22"/>
        </w:rPr>
        <w:t xml:space="preserve">. Guilford Press. </w:t>
      </w:r>
    </w:p>
    <w:p w14:paraId="20E3AE0F" w14:textId="77777777" w:rsidR="00521C0D" w:rsidRDefault="00521C0D" w:rsidP="008B40D2">
      <w:pPr>
        <w:pStyle w:val="SubtleEmphasis1"/>
        <w:ind w:hanging="720"/>
        <w:rPr>
          <w:sz w:val="22"/>
          <w:szCs w:val="22"/>
        </w:rPr>
      </w:pPr>
    </w:p>
    <w:p w14:paraId="3785EC90" w14:textId="61B8519D" w:rsidR="009B4148" w:rsidRDefault="009B4148" w:rsidP="008B40D2">
      <w:pPr>
        <w:pStyle w:val="SubtleEmphasis1"/>
        <w:ind w:hanging="720"/>
        <w:rPr>
          <w:sz w:val="22"/>
          <w:szCs w:val="22"/>
        </w:rPr>
      </w:pPr>
      <w:r>
        <w:rPr>
          <w:sz w:val="22"/>
          <w:szCs w:val="22"/>
        </w:rPr>
        <w:t xml:space="preserve">291. </w:t>
      </w:r>
      <w:r w:rsidRPr="00F832B2">
        <w:rPr>
          <w:b/>
          <w:bCs/>
          <w:sz w:val="22"/>
          <w:szCs w:val="22"/>
        </w:rPr>
        <w:t>Wright, A.G.C.</w:t>
      </w:r>
      <w:r w:rsidRPr="004B5166">
        <w:rPr>
          <w:sz w:val="22"/>
          <w:szCs w:val="22"/>
        </w:rPr>
        <w:t xml:space="preserve"> </w:t>
      </w:r>
      <w:r>
        <w:rPr>
          <w:sz w:val="22"/>
          <w:szCs w:val="22"/>
        </w:rPr>
        <w:t xml:space="preserve">&amp; </w:t>
      </w:r>
      <w:r w:rsidR="00521C0D">
        <w:rPr>
          <w:sz w:val="22"/>
          <w:szCs w:val="22"/>
        </w:rPr>
        <w:t>**</w:t>
      </w:r>
      <w:r>
        <w:rPr>
          <w:sz w:val="22"/>
          <w:szCs w:val="22"/>
        </w:rPr>
        <w:t xml:space="preserve">Nielsen, S. </w:t>
      </w:r>
      <w:r w:rsidRPr="004B5166">
        <w:rPr>
          <w:sz w:val="22"/>
          <w:szCs w:val="22"/>
        </w:rPr>
        <w:t>(</w:t>
      </w:r>
      <w:r>
        <w:rPr>
          <w:sz w:val="22"/>
          <w:szCs w:val="22"/>
        </w:rPr>
        <w:t>in press</w:t>
      </w:r>
      <w:r w:rsidRPr="004B5166">
        <w:rPr>
          <w:sz w:val="22"/>
          <w:szCs w:val="22"/>
        </w:rPr>
        <w:t>).</w:t>
      </w:r>
      <w:r>
        <w:rPr>
          <w:sz w:val="22"/>
          <w:szCs w:val="22"/>
        </w:rPr>
        <w:t xml:space="preserve"> A contemporary integrative interpersonal theory of self and social pathology. In K. </w:t>
      </w:r>
      <w:proofErr w:type="spellStart"/>
      <w:r>
        <w:rPr>
          <w:sz w:val="22"/>
          <w:szCs w:val="22"/>
        </w:rPr>
        <w:t>Banicki</w:t>
      </w:r>
      <w:proofErr w:type="spellEnd"/>
      <w:r>
        <w:rPr>
          <w:sz w:val="22"/>
          <w:szCs w:val="22"/>
        </w:rPr>
        <w:t xml:space="preserve"> &amp; P. </w:t>
      </w:r>
      <w:proofErr w:type="spellStart"/>
      <w:r>
        <w:rPr>
          <w:sz w:val="22"/>
          <w:szCs w:val="22"/>
        </w:rPr>
        <w:t>Zachar</w:t>
      </w:r>
      <w:proofErr w:type="spellEnd"/>
      <w:r>
        <w:rPr>
          <w:sz w:val="22"/>
          <w:szCs w:val="22"/>
        </w:rPr>
        <w:t xml:space="preserve"> (Eds.), </w:t>
      </w:r>
      <w:r w:rsidRPr="009B4148">
        <w:rPr>
          <w:i/>
          <w:iCs/>
          <w:sz w:val="22"/>
          <w:szCs w:val="22"/>
        </w:rPr>
        <w:t>Novel conceptual approaches to personality disorder for psychologists and philosophers</w:t>
      </w:r>
      <w:r>
        <w:rPr>
          <w:sz w:val="22"/>
          <w:szCs w:val="22"/>
        </w:rPr>
        <w:t xml:space="preserve">. Cambridge University Press. </w:t>
      </w:r>
    </w:p>
    <w:p w14:paraId="1B9ECA9F" w14:textId="77777777" w:rsidR="009B4148" w:rsidRDefault="009B4148" w:rsidP="008B40D2">
      <w:pPr>
        <w:pStyle w:val="SubtleEmphasis1"/>
        <w:ind w:hanging="720"/>
        <w:rPr>
          <w:sz w:val="22"/>
          <w:szCs w:val="22"/>
        </w:rPr>
      </w:pPr>
    </w:p>
    <w:p w14:paraId="37B23F0C" w14:textId="27D11852" w:rsidR="008B40D2" w:rsidRDefault="008B40D2" w:rsidP="008B40D2">
      <w:pPr>
        <w:pStyle w:val="SubtleEmphasis1"/>
        <w:ind w:hanging="720"/>
        <w:rPr>
          <w:sz w:val="22"/>
          <w:szCs w:val="22"/>
        </w:rPr>
      </w:pPr>
      <w:r>
        <w:rPr>
          <w:sz w:val="22"/>
          <w:szCs w:val="22"/>
        </w:rPr>
        <w:t xml:space="preserve">290. </w:t>
      </w:r>
      <w:r w:rsidRPr="004B5166">
        <w:rPr>
          <w:sz w:val="22"/>
          <w:szCs w:val="22"/>
        </w:rPr>
        <w:t xml:space="preserve">Wenzel, M., </w:t>
      </w:r>
      <w:r>
        <w:rPr>
          <w:sz w:val="22"/>
          <w:szCs w:val="22"/>
        </w:rPr>
        <w:t>**</w:t>
      </w:r>
      <w:r w:rsidRPr="004B5166">
        <w:rPr>
          <w:sz w:val="22"/>
          <w:szCs w:val="22"/>
        </w:rPr>
        <w:t xml:space="preserve">Ringwald, W. R., </w:t>
      </w:r>
      <w:proofErr w:type="spellStart"/>
      <w:r w:rsidRPr="004B5166">
        <w:rPr>
          <w:sz w:val="22"/>
          <w:szCs w:val="22"/>
        </w:rPr>
        <w:t>Kaurin</w:t>
      </w:r>
      <w:proofErr w:type="spellEnd"/>
      <w:r w:rsidRPr="004B5166">
        <w:rPr>
          <w:sz w:val="22"/>
          <w:szCs w:val="22"/>
        </w:rPr>
        <w:t xml:space="preserve">, A., </w:t>
      </w:r>
      <w:proofErr w:type="spellStart"/>
      <w:r w:rsidRPr="004B5166">
        <w:rPr>
          <w:sz w:val="22"/>
          <w:szCs w:val="22"/>
        </w:rPr>
        <w:t>Tüscher</w:t>
      </w:r>
      <w:proofErr w:type="spellEnd"/>
      <w:r w:rsidRPr="004B5166">
        <w:rPr>
          <w:sz w:val="22"/>
          <w:szCs w:val="22"/>
        </w:rPr>
        <w:t xml:space="preserve">, O., Kubiak, T., &amp; </w:t>
      </w:r>
      <w:r w:rsidRPr="00F832B2">
        <w:rPr>
          <w:b/>
          <w:bCs/>
          <w:sz w:val="22"/>
          <w:szCs w:val="22"/>
        </w:rPr>
        <w:t>Wright, A.G.C.</w:t>
      </w:r>
      <w:r w:rsidRPr="004B5166">
        <w:rPr>
          <w:sz w:val="22"/>
          <w:szCs w:val="22"/>
        </w:rPr>
        <w:t xml:space="preserve">  (</w:t>
      </w:r>
      <w:r>
        <w:rPr>
          <w:sz w:val="22"/>
          <w:szCs w:val="22"/>
        </w:rPr>
        <w:t>in press</w:t>
      </w:r>
      <w:r w:rsidRPr="004B5166">
        <w:rPr>
          <w:sz w:val="22"/>
          <w:szCs w:val="22"/>
        </w:rPr>
        <w:t>). Neuroticism is associated with greater affective variability at high levels of affective well-being, but with lower affective variability at low levels of affective well-being.</w:t>
      </w:r>
      <w:r>
        <w:rPr>
          <w:sz w:val="22"/>
          <w:szCs w:val="22"/>
        </w:rPr>
        <w:t xml:space="preserve"> </w:t>
      </w:r>
      <w:r>
        <w:rPr>
          <w:i/>
          <w:iCs/>
          <w:sz w:val="22"/>
          <w:szCs w:val="22"/>
        </w:rPr>
        <w:t>Journal of Personality</w:t>
      </w:r>
      <w:r w:rsidRPr="0004743C">
        <w:rPr>
          <w:sz w:val="22"/>
          <w:szCs w:val="22"/>
        </w:rPr>
        <w:t xml:space="preserve">. </w:t>
      </w:r>
      <w:r w:rsidRPr="004B5166">
        <w:rPr>
          <w:sz w:val="22"/>
          <w:szCs w:val="22"/>
        </w:rPr>
        <w:t xml:space="preserve"> </w:t>
      </w:r>
      <w:hyperlink r:id="rId49" w:history="1">
        <w:r w:rsidRPr="00505256">
          <w:rPr>
            <w:rStyle w:val="Hyperlink"/>
            <w:sz w:val="22"/>
            <w:szCs w:val="22"/>
          </w:rPr>
          <w:t>https://doi.org/10.31234/osf.io/tjquv</w:t>
        </w:r>
      </w:hyperlink>
    </w:p>
    <w:p w14:paraId="6DC8614A" w14:textId="77777777" w:rsidR="008B40D2" w:rsidRDefault="008B40D2" w:rsidP="00797743">
      <w:pPr>
        <w:pStyle w:val="SubtleEmphasis1"/>
        <w:ind w:hanging="720"/>
        <w:rPr>
          <w:sz w:val="22"/>
          <w:szCs w:val="22"/>
        </w:rPr>
      </w:pPr>
    </w:p>
    <w:p w14:paraId="723F43C3" w14:textId="2D8A8BC6" w:rsidR="00797743" w:rsidRDefault="009207C3" w:rsidP="00DA7E31">
      <w:pPr>
        <w:pStyle w:val="SubtleEmphasis1"/>
        <w:ind w:hanging="720"/>
        <w:rPr>
          <w:sz w:val="22"/>
          <w:szCs w:val="22"/>
        </w:rPr>
      </w:pPr>
      <w:r>
        <w:rPr>
          <w:sz w:val="22"/>
          <w:szCs w:val="22"/>
        </w:rPr>
        <w:t>28</w:t>
      </w:r>
      <w:r w:rsidR="00797743">
        <w:rPr>
          <w:sz w:val="22"/>
          <w:szCs w:val="22"/>
        </w:rPr>
        <w:t>9</w:t>
      </w:r>
      <w:r>
        <w:rPr>
          <w:sz w:val="22"/>
          <w:szCs w:val="22"/>
        </w:rPr>
        <w:t xml:space="preserve">. </w:t>
      </w:r>
      <w:r w:rsidR="00797743">
        <w:rPr>
          <w:sz w:val="22"/>
          <w:szCs w:val="22"/>
        </w:rPr>
        <w:t>**</w:t>
      </w:r>
      <w:r w:rsidR="00797743" w:rsidRPr="008B66AB">
        <w:rPr>
          <w:sz w:val="22"/>
          <w:szCs w:val="22"/>
        </w:rPr>
        <w:t xml:space="preserve">Ringwald, W. R., Edershile, E. A., </w:t>
      </w:r>
      <w:proofErr w:type="spellStart"/>
      <w:r w:rsidR="00797743" w:rsidRPr="008B66AB">
        <w:rPr>
          <w:sz w:val="22"/>
          <w:szCs w:val="22"/>
        </w:rPr>
        <w:t>Mostajabi</w:t>
      </w:r>
      <w:proofErr w:type="spellEnd"/>
      <w:r w:rsidR="00797743" w:rsidRPr="008B66AB">
        <w:rPr>
          <w:sz w:val="22"/>
          <w:szCs w:val="22"/>
        </w:rPr>
        <w:t xml:space="preserve">, J., Nielsen, S., Woods, W. C., Simms, L., &amp; </w:t>
      </w:r>
      <w:r w:rsidR="00797743" w:rsidRPr="00F832B2">
        <w:rPr>
          <w:b/>
          <w:bCs/>
          <w:sz w:val="22"/>
          <w:szCs w:val="22"/>
        </w:rPr>
        <w:t>Wright, A.G.C.</w:t>
      </w:r>
      <w:r w:rsidR="00797743" w:rsidRPr="008B66AB">
        <w:rPr>
          <w:sz w:val="22"/>
          <w:szCs w:val="22"/>
        </w:rPr>
        <w:t xml:space="preserve"> (</w:t>
      </w:r>
      <w:r w:rsidR="002D2F86">
        <w:rPr>
          <w:sz w:val="22"/>
          <w:szCs w:val="22"/>
        </w:rPr>
        <w:t>in press</w:t>
      </w:r>
      <w:r w:rsidR="00797743" w:rsidRPr="008B66AB">
        <w:rPr>
          <w:sz w:val="22"/>
          <w:szCs w:val="22"/>
        </w:rPr>
        <w:t xml:space="preserve">). Daily Manifestations of Psychopathology in Response to Stress. </w:t>
      </w:r>
      <w:r w:rsidR="002D2F86">
        <w:rPr>
          <w:i/>
          <w:iCs/>
          <w:sz w:val="22"/>
          <w:szCs w:val="22"/>
        </w:rPr>
        <w:t xml:space="preserve">Journal of Psychopathology and Clinical Science. </w:t>
      </w:r>
      <w:r w:rsidR="00797743" w:rsidRPr="0004743C">
        <w:rPr>
          <w:sz w:val="22"/>
          <w:szCs w:val="22"/>
        </w:rPr>
        <w:t xml:space="preserve"> </w:t>
      </w:r>
      <w:hyperlink r:id="rId50" w:history="1">
        <w:r w:rsidR="00797743" w:rsidRPr="00505256">
          <w:rPr>
            <w:rStyle w:val="Hyperlink"/>
            <w:sz w:val="22"/>
            <w:szCs w:val="22"/>
          </w:rPr>
          <w:t>https://doi.org/10.31234/osf.io/enzdv</w:t>
        </w:r>
      </w:hyperlink>
    </w:p>
    <w:p w14:paraId="2134BC3C" w14:textId="77777777" w:rsidR="00797743" w:rsidRDefault="00797743" w:rsidP="009207C3">
      <w:pPr>
        <w:pStyle w:val="SubtleEmphasis1"/>
        <w:ind w:hanging="720"/>
        <w:rPr>
          <w:sz w:val="22"/>
          <w:szCs w:val="22"/>
        </w:rPr>
      </w:pPr>
    </w:p>
    <w:p w14:paraId="01739267" w14:textId="4186FF6D" w:rsidR="009207C3" w:rsidRPr="009207C3" w:rsidRDefault="00797743" w:rsidP="009207C3">
      <w:pPr>
        <w:pStyle w:val="SubtleEmphasis1"/>
        <w:ind w:hanging="720"/>
        <w:rPr>
          <w:sz w:val="22"/>
          <w:szCs w:val="22"/>
        </w:rPr>
      </w:pPr>
      <w:r>
        <w:rPr>
          <w:sz w:val="22"/>
          <w:szCs w:val="22"/>
        </w:rPr>
        <w:t xml:space="preserve">288. </w:t>
      </w:r>
      <w:r w:rsidR="009207C3" w:rsidRPr="009207C3">
        <w:rPr>
          <w:sz w:val="22"/>
          <w:szCs w:val="22"/>
        </w:rPr>
        <w:t xml:space="preserve">Kuper, N., Andresen, P.K., Beck, E.D., Costantini, G., Hamaker, E.L., </w:t>
      </w:r>
      <w:r w:rsidR="009207C3" w:rsidRPr="009207C3">
        <w:rPr>
          <w:b/>
          <w:bCs/>
          <w:sz w:val="22"/>
          <w:szCs w:val="22"/>
        </w:rPr>
        <w:t>Wright, A.G.C.,</w:t>
      </w:r>
      <w:r w:rsidR="009207C3" w:rsidRPr="009207C3">
        <w:rPr>
          <w:sz w:val="22"/>
          <w:szCs w:val="22"/>
        </w:rPr>
        <w:t xml:space="preserve"> &amp;</w:t>
      </w:r>
      <w:r w:rsidR="009207C3">
        <w:rPr>
          <w:sz w:val="22"/>
          <w:szCs w:val="22"/>
        </w:rPr>
        <w:t xml:space="preserve"> </w:t>
      </w:r>
      <w:r w:rsidR="009207C3" w:rsidRPr="009207C3">
        <w:rPr>
          <w:sz w:val="22"/>
          <w:szCs w:val="22"/>
        </w:rPr>
        <w:t>Zimmermann, J. (in press). From persons to general principles: Methodological decisions for</w:t>
      </w:r>
      <w:r w:rsidR="009207C3">
        <w:rPr>
          <w:sz w:val="22"/>
          <w:szCs w:val="22"/>
        </w:rPr>
        <w:t xml:space="preserve"> </w:t>
      </w:r>
      <w:r w:rsidR="009207C3" w:rsidRPr="009207C3">
        <w:rPr>
          <w:sz w:val="22"/>
          <w:szCs w:val="22"/>
        </w:rPr>
        <w:t>idiographic and nomothetic research. </w:t>
      </w:r>
      <w:r w:rsidR="009207C3" w:rsidRPr="009207C3">
        <w:rPr>
          <w:i/>
          <w:iCs/>
          <w:sz w:val="22"/>
          <w:szCs w:val="22"/>
        </w:rPr>
        <w:t>European Journal of Personality.</w:t>
      </w:r>
    </w:p>
    <w:p w14:paraId="692DD3DF" w14:textId="77777777" w:rsidR="004B5166" w:rsidRDefault="004B5166" w:rsidP="009F1322">
      <w:pPr>
        <w:pStyle w:val="SubtleEmphasis1"/>
        <w:ind w:left="0"/>
        <w:rPr>
          <w:sz w:val="22"/>
          <w:szCs w:val="22"/>
        </w:rPr>
      </w:pPr>
    </w:p>
    <w:p w14:paraId="54EA32DE" w14:textId="45276C36" w:rsidR="009F1322" w:rsidRDefault="009F1322" w:rsidP="009F1322">
      <w:pPr>
        <w:pStyle w:val="SubtleEmphasis1"/>
        <w:ind w:hanging="720"/>
        <w:rPr>
          <w:sz w:val="22"/>
          <w:szCs w:val="22"/>
        </w:rPr>
      </w:pPr>
      <w:r>
        <w:rPr>
          <w:sz w:val="22"/>
          <w:szCs w:val="22"/>
        </w:rPr>
        <w:t xml:space="preserve">287. **Nielsen, S.R., &amp; </w:t>
      </w:r>
      <w:r w:rsidRPr="00034720">
        <w:rPr>
          <w:b/>
          <w:bCs/>
          <w:sz w:val="22"/>
          <w:szCs w:val="22"/>
        </w:rPr>
        <w:t>Wright, A.G.C.</w:t>
      </w:r>
      <w:r>
        <w:rPr>
          <w:sz w:val="22"/>
          <w:szCs w:val="22"/>
        </w:rPr>
        <w:t xml:space="preserve"> (in press). The structure of identity dysfunction in </w:t>
      </w:r>
      <w:proofErr w:type="spellStart"/>
      <w:r>
        <w:rPr>
          <w:sz w:val="22"/>
          <w:szCs w:val="22"/>
        </w:rPr>
        <w:t>self report</w:t>
      </w:r>
      <w:proofErr w:type="spellEnd"/>
      <w:r>
        <w:rPr>
          <w:sz w:val="22"/>
          <w:szCs w:val="22"/>
        </w:rPr>
        <w:t xml:space="preserve"> measures. </w:t>
      </w:r>
      <w:r>
        <w:rPr>
          <w:i/>
          <w:iCs/>
          <w:sz w:val="22"/>
          <w:szCs w:val="22"/>
        </w:rPr>
        <w:t>Journal of Personality Assessment</w:t>
      </w:r>
      <w:r>
        <w:rPr>
          <w:sz w:val="22"/>
          <w:szCs w:val="22"/>
        </w:rPr>
        <w:t xml:space="preserve">. </w:t>
      </w:r>
      <w:hyperlink r:id="rId51" w:history="1">
        <w:r w:rsidRPr="00E9230C">
          <w:rPr>
            <w:rStyle w:val="Hyperlink"/>
            <w:sz w:val="22"/>
            <w:szCs w:val="22"/>
          </w:rPr>
          <w:t>https://psyarxiv.com/3zsv2</w:t>
        </w:r>
      </w:hyperlink>
      <w:r>
        <w:rPr>
          <w:sz w:val="22"/>
          <w:szCs w:val="22"/>
        </w:rPr>
        <w:t xml:space="preserve"> </w:t>
      </w:r>
    </w:p>
    <w:p w14:paraId="37AE5095" w14:textId="77777777" w:rsidR="009F1322" w:rsidRDefault="009F1322" w:rsidP="009F1322">
      <w:pPr>
        <w:pStyle w:val="SubtleEmphasis1"/>
        <w:ind w:left="0"/>
        <w:rPr>
          <w:sz w:val="22"/>
          <w:szCs w:val="22"/>
        </w:rPr>
      </w:pPr>
    </w:p>
    <w:p w14:paraId="091E31A8" w14:textId="0ACF4928" w:rsidR="008B66AB" w:rsidRDefault="008B66AB" w:rsidP="008B66AB">
      <w:pPr>
        <w:pStyle w:val="SubtleEmphasis1"/>
        <w:ind w:hanging="720"/>
        <w:rPr>
          <w:sz w:val="22"/>
          <w:szCs w:val="22"/>
        </w:rPr>
      </w:pPr>
      <w:r>
        <w:rPr>
          <w:sz w:val="22"/>
          <w:szCs w:val="22"/>
        </w:rPr>
        <w:t>28</w:t>
      </w:r>
      <w:r w:rsidR="0057522D">
        <w:rPr>
          <w:sz w:val="22"/>
          <w:szCs w:val="22"/>
        </w:rPr>
        <w:t>6</w:t>
      </w:r>
      <w:r>
        <w:rPr>
          <w:sz w:val="22"/>
          <w:szCs w:val="22"/>
        </w:rPr>
        <w:t xml:space="preserve">. </w:t>
      </w:r>
      <w:r w:rsidRPr="00740F4C">
        <w:rPr>
          <w:sz w:val="22"/>
          <w:szCs w:val="22"/>
        </w:rPr>
        <w:t>Forbes, M.K., Baillie, A.</w:t>
      </w:r>
      <w:r>
        <w:rPr>
          <w:sz w:val="22"/>
          <w:szCs w:val="22"/>
        </w:rPr>
        <w:t>J</w:t>
      </w:r>
      <w:r w:rsidRPr="00740F4C">
        <w:rPr>
          <w:sz w:val="22"/>
          <w:szCs w:val="22"/>
        </w:rPr>
        <w:t xml:space="preserve">., </w:t>
      </w:r>
      <w:proofErr w:type="spellStart"/>
      <w:r w:rsidRPr="00740F4C">
        <w:rPr>
          <w:sz w:val="22"/>
          <w:szCs w:val="22"/>
        </w:rPr>
        <w:t>Batterham</w:t>
      </w:r>
      <w:proofErr w:type="spellEnd"/>
      <w:r w:rsidRPr="00740F4C">
        <w:rPr>
          <w:sz w:val="22"/>
          <w:szCs w:val="22"/>
        </w:rPr>
        <w:t xml:space="preserve">, P., </w:t>
      </w:r>
      <w:proofErr w:type="spellStart"/>
      <w:r w:rsidRPr="00740F4C">
        <w:rPr>
          <w:sz w:val="22"/>
          <w:szCs w:val="22"/>
        </w:rPr>
        <w:t>Calear</w:t>
      </w:r>
      <w:proofErr w:type="spellEnd"/>
      <w:r w:rsidRPr="00740F4C">
        <w:rPr>
          <w:sz w:val="22"/>
          <w:szCs w:val="22"/>
        </w:rPr>
        <w:t xml:space="preserve">, A., Kotov, R., Krueger, R., </w:t>
      </w:r>
      <w:proofErr w:type="spellStart"/>
      <w:r>
        <w:rPr>
          <w:sz w:val="22"/>
          <w:szCs w:val="22"/>
        </w:rPr>
        <w:t>Markon</w:t>
      </w:r>
      <w:proofErr w:type="spellEnd"/>
      <w:r>
        <w:rPr>
          <w:sz w:val="22"/>
          <w:szCs w:val="22"/>
        </w:rPr>
        <w:t xml:space="preserve">, K.E., </w:t>
      </w:r>
      <w:proofErr w:type="spellStart"/>
      <w:r>
        <w:rPr>
          <w:sz w:val="22"/>
          <w:szCs w:val="22"/>
        </w:rPr>
        <w:t>Mewton</w:t>
      </w:r>
      <w:proofErr w:type="spellEnd"/>
      <w:r>
        <w:rPr>
          <w:sz w:val="22"/>
          <w:szCs w:val="22"/>
        </w:rPr>
        <w:t xml:space="preserve">, L., Pellicano, E., Roberts, M., Rodriguez-Seijas, C., Sunderland, M., Watson, D., Watts., A.L., </w:t>
      </w:r>
      <w:r w:rsidRPr="005B1A02">
        <w:rPr>
          <w:b/>
          <w:bCs/>
          <w:sz w:val="22"/>
          <w:szCs w:val="22"/>
        </w:rPr>
        <w:t>Wright, A.G.C.</w:t>
      </w:r>
      <w:r>
        <w:rPr>
          <w:sz w:val="22"/>
          <w:szCs w:val="22"/>
        </w:rPr>
        <w:t xml:space="preserve">, &amp; </w:t>
      </w:r>
      <w:r w:rsidRPr="00740F4C">
        <w:rPr>
          <w:sz w:val="22"/>
          <w:szCs w:val="22"/>
        </w:rPr>
        <w:t>Clark, L.A. (</w:t>
      </w:r>
      <w:r w:rsidR="00815F0C">
        <w:rPr>
          <w:sz w:val="22"/>
          <w:szCs w:val="22"/>
        </w:rPr>
        <w:t>in press</w:t>
      </w:r>
      <w:r w:rsidRPr="00740F4C">
        <w:rPr>
          <w:sz w:val="22"/>
          <w:szCs w:val="22"/>
        </w:rPr>
        <w:t>). Reconstructing Psychopathology: A data-driven reorganization of the symptoms in DSM-5.</w:t>
      </w:r>
      <w:r w:rsidRPr="00740F4C">
        <w:rPr>
          <w:i/>
          <w:iCs/>
          <w:sz w:val="22"/>
          <w:szCs w:val="22"/>
        </w:rPr>
        <w:t xml:space="preserve"> </w:t>
      </w:r>
      <w:r>
        <w:rPr>
          <w:i/>
          <w:iCs/>
          <w:sz w:val="22"/>
          <w:szCs w:val="22"/>
        </w:rPr>
        <w:t>Clinical Psychological Science</w:t>
      </w:r>
      <w:r w:rsidRPr="002005BF">
        <w:rPr>
          <w:sz w:val="22"/>
          <w:szCs w:val="22"/>
        </w:rPr>
        <w:t>. </w:t>
      </w:r>
      <w:r w:rsidRPr="00740F4C">
        <w:rPr>
          <w:sz w:val="22"/>
          <w:szCs w:val="22"/>
        </w:rPr>
        <w:t xml:space="preserve"> </w:t>
      </w:r>
      <w:hyperlink r:id="rId52" w:history="1">
        <w:r w:rsidRPr="003B0823">
          <w:rPr>
            <w:rStyle w:val="Hyperlink"/>
            <w:sz w:val="22"/>
            <w:szCs w:val="22"/>
          </w:rPr>
          <w:t>https://doi.org/10.31234/osf.io/7um9a</w:t>
        </w:r>
      </w:hyperlink>
    </w:p>
    <w:p w14:paraId="6663A57D" w14:textId="77777777" w:rsidR="008B66AB" w:rsidRDefault="008B66AB" w:rsidP="008B66AB">
      <w:pPr>
        <w:pStyle w:val="SubtleEmphasis1"/>
        <w:ind w:hanging="720"/>
        <w:rPr>
          <w:sz w:val="22"/>
          <w:szCs w:val="22"/>
        </w:rPr>
      </w:pPr>
    </w:p>
    <w:p w14:paraId="13645644" w14:textId="78AAF69E" w:rsidR="00040AF7" w:rsidRPr="00B561BE" w:rsidRDefault="00040AF7" w:rsidP="00040AF7">
      <w:pPr>
        <w:pStyle w:val="SubtleEmphasis1"/>
        <w:ind w:hanging="720"/>
        <w:rPr>
          <w:sz w:val="22"/>
          <w:szCs w:val="22"/>
        </w:rPr>
      </w:pPr>
      <w:r>
        <w:rPr>
          <w:sz w:val="22"/>
          <w:szCs w:val="22"/>
        </w:rPr>
        <w:t>28</w:t>
      </w:r>
      <w:r w:rsidR="0057522D">
        <w:rPr>
          <w:sz w:val="22"/>
          <w:szCs w:val="22"/>
        </w:rPr>
        <w:t>5</w:t>
      </w:r>
      <w:r>
        <w:rPr>
          <w:sz w:val="22"/>
          <w:szCs w:val="22"/>
        </w:rPr>
        <w:t xml:space="preserve">. </w:t>
      </w:r>
      <w:r w:rsidRPr="00B561BE">
        <w:rPr>
          <w:sz w:val="22"/>
          <w:szCs w:val="22"/>
        </w:rPr>
        <w:t>Edershile, E.A., &amp;</w:t>
      </w:r>
      <w:r>
        <w:rPr>
          <w:b/>
          <w:bCs/>
          <w:sz w:val="22"/>
          <w:szCs w:val="22"/>
        </w:rPr>
        <w:t xml:space="preserve"> </w:t>
      </w:r>
      <w:r w:rsidRPr="0004743C">
        <w:rPr>
          <w:b/>
          <w:bCs/>
          <w:sz w:val="22"/>
          <w:szCs w:val="22"/>
        </w:rPr>
        <w:t>Wright, A.G.C.</w:t>
      </w:r>
      <w:r>
        <w:rPr>
          <w:b/>
          <w:bCs/>
          <w:sz w:val="22"/>
          <w:szCs w:val="22"/>
        </w:rPr>
        <w:t xml:space="preserve"> </w:t>
      </w:r>
      <w:r w:rsidRPr="00B561BE">
        <w:rPr>
          <w:sz w:val="22"/>
          <w:szCs w:val="22"/>
        </w:rPr>
        <w:t>(</w:t>
      </w:r>
      <w:r>
        <w:rPr>
          <w:sz w:val="22"/>
          <w:szCs w:val="22"/>
        </w:rPr>
        <w:t>in press</w:t>
      </w:r>
      <w:r w:rsidRPr="00B561BE">
        <w:rPr>
          <w:sz w:val="22"/>
          <w:szCs w:val="22"/>
        </w:rPr>
        <w:t xml:space="preserve">). </w:t>
      </w:r>
      <w:r>
        <w:rPr>
          <w:sz w:val="22"/>
          <w:szCs w:val="22"/>
        </w:rPr>
        <w:t xml:space="preserve">Narcissism’s effect on interpersonal regulation. </w:t>
      </w:r>
      <w:r>
        <w:rPr>
          <w:i/>
          <w:iCs/>
          <w:sz w:val="22"/>
          <w:szCs w:val="22"/>
        </w:rPr>
        <w:t>Personality Disorders: Theory, Research, and Treatment</w:t>
      </w:r>
      <w:r w:rsidRPr="0004743C">
        <w:rPr>
          <w:sz w:val="22"/>
          <w:szCs w:val="22"/>
        </w:rPr>
        <w:t>.</w:t>
      </w:r>
      <w:r>
        <w:rPr>
          <w:sz w:val="22"/>
          <w:szCs w:val="22"/>
        </w:rPr>
        <w:t xml:space="preserve"> </w:t>
      </w:r>
      <w:hyperlink r:id="rId53" w:history="1">
        <w:r w:rsidRPr="00EB1C7B">
          <w:rPr>
            <w:rStyle w:val="Hyperlink"/>
            <w:sz w:val="22"/>
            <w:szCs w:val="22"/>
          </w:rPr>
          <w:t>https://osf.io/preprints/psyarxiv/xza6c</w:t>
        </w:r>
      </w:hyperlink>
      <w:r>
        <w:rPr>
          <w:sz w:val="22"/>
          <w:szCs w:val="22"/>
        </w:rPr>
        <w:t xml:space="preserve"> </w:t>
      </w:r>
    </w:p>
    <w:p w14:paraId="0B4E20D5" w14:textId="77777777" w:rsidR="00040AF7" w:rsidRDefault="00040AF7" w:rsidP="00040AF7">
      <w:pPr>
        <w:pStyle w:val="SubtleEmphasis1"/>
        <w:ind w:hanging="720"/>
        <w:rPr>
          <w:b/>
          <w:bCs/>
          <w:sz w:val="22"/>
          <w:szCs w:val="22"/>
        </w:rPr>
      </w:pPr>
    </w:p>
    <w:p w14:paraId="49FD2358" w14:textId="137338CA" w:rsidR="00341834" w:rsidRDefault="00341834" w:rsidP="00341834">
      <w:pPr>
        <w:pStyle w:val="SubtleEmphasis1"/>
        <w:ind w:hanging="720"/>
        <w:rPr>
          <w:sz w:val="22"/>
          <w:szCs w:val="22"/>
        </w:rPr>
      </w:pPr>
      <w:r>
        <w:rPr>
          <w:sz w:val="22"/>
          <w:szCs w:val="22"/>
        </w:rPr>
        <w:t>28</w:t>
      </w:r>
      <w:r w:rsidR="0057522D">
        <w:rPr>
          <w:sz w:val="22"/>
          <w:szCs w:val="22"/>
        </w:rPr>
        <w:t>4</w:t>
      </w:r>
      <w:r>
        <w:rPr>
          <w:sz w:val="22"/>
          <w:szCs w:val="22"/>
        </w:rPr>
        <w:t>. **</w:t>
      </w:r>
      <w:proofErr w:type="spellStart"/>
      <w:r w:rsidRPr="008A2E51">
        <w:rPr>
          <w:sz w:val="22"/>
          <w:szCs w:val="22"/>
        </w:rPr>
        <w:t>Vize</w:t>
      </w:r>
      <w:proofErr w:type="spellEnd"/>
      <w:r w:rsidRPr="008A2E51">
        <w:rPr>
          <w:sz w:val="22"/>
          <w:szCs w:val="22"/>
        </w:rPr>
        <w:t>, C.</w:t>
      </w:r>
      <w:r>
        <w:rPr>
          <w:sz w:val="22"/>
          <w:szCs w:val="22"/>
        </w:rPr>
        <w:t>E.</w:t>
      </w:r>
      <w:r w:rsidRPr="008A2E51">
        <w:rPr>
          <w:sz w:val="22"/>
          <w:szCs w:val="22"/>
        </w:rPr>
        <w:t>, Scott, L.</w:t>
      </w:r>
      <w:r>
        <w:rPr>
          <w:sz w:val="22"/>
          <w:szCs w:val="22"/>
        </w:rPr>
        <w:t>N.</w:t>
      </w:r>
      <w:r w:rsidRPr="008A2E51">
        <w:rPr>
          <w:sz w:val="22"/>
          <w:szCs w:val="22"/>
        </w:rPr>
        <w:t xml:space="preserve">, </w:t>
      </w:r>
      <w:proofErr w:type="spellStart"/>
      <w:r w:rsidRPr="008A2E51">
        <w:rPr>
          <w:sz w:val="22"/>
          <w:szCs w:val="22"/>
        </w:rPr>
        <w:t>Kamarck</w:t>
      </w:r>
      <w:proofErr w:type="spellEnd"/>
      <w:r w:rsidRPr="008A2E51">
        <w:rPr>
          <w:sz w:val="22"/>
          <w:szCs w:val="22"/>
        </w:rPr>
        <w:t xml:space="preserve">, T., &amp; </w:t>
      </w:r>
      <w:r w:rsidRPr="008A2E51">
        <w:rPr>
          <w:b/>
          <w:bCs/>
          <w:sz w:val="22"/>
          <w:szCs w:val="22"/>
        </w:rPr>
        <w:t>Wright, A.G.C.</w:t>
      </w:r>
      <w:r w:rsidRPr="008A2E51">
        <w:rPr>
          <w:sz w:val="22"/>
          <w:szCs w:val="22"/>
        </w:rPr>
        <w:t xml:space="preserve"> </w:t>
      </w:r>
      <w:r>
        <w:rPr>
          <w:sz w:val="22"/>
          <w:szCs w:val="22"/>
        </w:rPr>
        <w:t xml:space="preserve">(in press). </w:t>
      </w:r>
      <w:r w:rsidRPr="008A2E51">
        <w:rPr>
          <w:sz w:val="22"/>
          <w:szCs w:val="22"/>
        </w:rPr>
        <w:t>Socio-affective Dynamics of Psychopathy in Daily Life</w:t>
      </w:r>
      <w:r>
        <w:rPr>
          <w:sz w:val="22"/>
          <w:szCs w:val="22"/>
        </w:rPr>
        <w:t xml:space="preserve">. </w:t>
      </w:r>
      <w:r>
        <w:rPr>
          <w:i/>
          <w:sz w:val="22"/>
          <w:szCs w:val="22"/>
        </w:rPr>
        <w:t>Clinical Psychological Science.</w:t>
      </w:r>
    </w:p>
    <w:p w14:paraId="75EF104C" w14:textId="77777777" w:rsidR="00341834" w:rsidRDefault="00341834" w:rsidP="00ED69C8">
      <w:pPr>
        <w:pStyle w:val="SubtleEmphasis1"/>
        <w:ind w:hanging="720"/>
        <w:rPr>
          <w:sz w:val="22"/>
          <w:szCs w:val="22"/>
        </w:rPr>
      </w:pPr>
    </w:p>
    <w:p w14:paraId="51BA8746" w14:textId="77777777" w:rsidR="003359E4" w:rsidRDefault="003359E4" w:rsidP="00E76A01">
      <w:pPr>
        <w:pStyle w:val="SubtleEmphasis1"/>
        <w:ind w:left="0"/>
        <w:rPr>
          <w:sz w:val="22"/>
          <w:szCs w:val="22"/>
        </w:rPr>
      </w:pPr>
    </w:p>
    <w:p w14:paraId="2ABE33D2" w14:textId="77777777" w:rsidR="00187CF1" w:rsidRDefault="00187CF1" w:rsidP="00961632">
      <w:pPr>
        <w:pStyle w:val="SubtleEmphasis1"/>
        <w:ind w:hanging="720"/>
        <w:rPr>
          <w:b/>
          <w:bCs/>
          <w:sz w:val="22"/>
          <w:szCs w:val="22"/>
          <w:u w:val="single"/>
        </w:rPr>
      </w:pPr>
      <w:r>
        <w:rPr>
          <w:b/>
          <w:bCs/>
          <w:sz w:val="22"/>
          <w:szCs w:val="22"/>
          <w:u w:val="single"/>
        </w:rPr>
        <w:t>2024</w:t>
      </w:r>
    </w:p>
    <w:p w14:paraId="43DD54D6" w14:textId="77777777" w:rsidR="00187CF1" w:rsidRDefault="00187CF1" w:rsidP="00961632">
      <w:pPr>
        <w:pStyle w:val="SubtleEmphasis1"/>
        <w:ind w:hanging="720"/>
        <w:rPr>
          <w:b/>
          <w:bCs/>
          <w:sz w:val="22"/>
          <w:szCs w:val="22"/>
          <w:u w:val="single"/>
        </w:rPr>
      </w:pPr>
    </w:p>
    <w:p w14:paraId="4E33087A" w14:textId="7E3C1739" w:rsidR="009F1322" w:rsidRDefault="009F1322" w:rsidP="009F1322">
      <w:pPr>
        <w:pStyle w:val="SubtleEmphasis1"/>
        <w:ind w:hanging="720"/>
        <w:rPr>
          <w:sz w:val="22"/>
          <w:szCs w:val="22"/>
        </w:rPr>
      </w:pPr>
      <w:r>
        <w:rPr>
          <w:sz w:val="22"/>
          <w:szCs w:val="22"/>
        </w:rPr>
        <w:lastRenderedPageBreak/>
        <w:t xml:space="preserve">283. </w:t>
      </w:r>
      <w:proofErr w:type="spellStart"/>
      <w:r w:rsidRPr="004B5166">
        <w:rPr>
          <w:sz w:val="22"/>
          <w:szCs w:val="22"/>
        </w:rPr>
        <w:t>Tsypes</w:t>
      </w:r>
      <w:proofErr w:type="spellEnd"/>
      <w:r w:rsidRPr="004B5166">
        <w:rPr>
          <w:sz w:val="22"/>
          <w:szCs w:val="22"/>
        </w:rPr>
        <w:t xml:space="preserve">, A., Hallquist, M.N., Ianni, A., </w:t>
      </w:r>
      <w:proofErr w:type="spellStart"/>
      <w:r w:rsidRPr="004B5166">
        <w:rPr>
          <w:sz w:val="22"/>
          <w:szCs w:val="22"/>
        </w:rPr>
        <w:t>Kaurin</w:t>
      </w:r>
      <w:proofErr w:type="spellEnd"/>
      <w:r w:rsidRPr="004B5166">
        <w:rPr>
          <w:sz w:val="22"/>
          <w:szCs w:val="22"/>
        </w:rPr>
        <w:t xml:space="preserve">, A., </w:t>
      </w:r>
      <w:r w:rsidRPr="004B5166">
        <w:rPr>
          <w:b/>
          <w:bCs/>
          <w:sz w:val="22"/>
          <w:szCs w:val="22"/>
        </w:rPr>
        <w:t>Wright, A.G.C.</w:t>
      </w:r>
      <w:r w:rsidRPr="004B5166">
        <w:rPr>
          <w:sz w:val="22"/>
          <w:szCs w:val="22"/>
        </w:rPr>
        <w:t xml:space="preserve">, &amp; </w:t>
      </w:r>
      <w:proofErr w:type="spellStart"/>
      <w:r w:rsidRPr="004B5166">
        <w:rPr>
          <w:sz w:val="22"/>
          <w:szCs w:val="22"/>
        </w:rPr>
        <w:t>Dombrovski</w:t>
      </w:r>
      <w:proofErr w:type="spellEnd"/>
      <w:r w:rsidRPr="004B5166">
        <w:rPr>
          <w:sz w:val="22"/>
          <w:szCs w:val="22"/>
        </w:rPr>
        <w:t xml:space="preserve">, A.Y. </w:t>
      </w:r>
      <w:r>
        <w:rPr>
          <w:sz w:val="22"/>
          <w:szCs w:val="22"/>
        </w:rPr>
        <w:t xml:space="preserve">(2024). </w:t>
      </w:r>
      <w:r w:rsidRPr="004B5166">
        <w:rPr>
          <w:sz w:val="22"/>
          <w:szCs w:val="22"/>
        </w:rPr>
        <w:t>Exploration-Exploitation and Suicidal Behavior in Borderline Personality Disorder and Depression. </w:t>
      </w:r>
      <w:r w:rsidRPr="004B5166">
        <w:rPr>
          <w:i/>
          <w:iCs/>
          <w:sz w:val="22"/>
          <w:szCs w:val="22"/>
        </w:rPr>
        <w:t>JAMA psychiatry</w:t>
      </w:r>
      <w:r>
        <w:rPr>
          <w:i/>
          <w:iCs/>
          <w:sz w:val="22"/>
          <w:szCs w:val="22"/>
        </w:rPr>
        <w:t xml:space="preserve">, </w:t>
      </w:r>
      <w:r w:rsidRPr="009F1322">
        <w:rPr>
          <w:i/>
          <w:iCs/>
          <w:sz w:val="22"/>
          <w:szCs w:val="22"/>
        </w:rPr>
        <w:t>81</w:t>
      </w:r>
      <w:r w:rsidRPr="009F1322">
        <w:rPr>
          <w:sz w:val="22"/>
          <w:szCs w:val="22"/>
        </w:rPr>
        <w:t>(10):1010-1019</w:t>
      </w:r>
      <w:r w:rsidRPr="004B5166">
        <w:rPr>
          <w:sz w:val="22"/>
          <w:szCs w:val="22"/>
        </w:rPr>
        <w:t>.</w:t>
      </w:r>
      <w:r>
        <w:rPr>
          <w:sz w:val="22"/>
          <w:szCs w:val="22"/>
        </w:rPr>
        <w:t xml:space="preserve"> </w:t>
      </w:r>
      <w:hyperlink r:id="rId54" w:history="1">
        <w:r w:rsidRPr="00505256">
          <w:rPr>
            <w:rStyle w:val="Hyperlink"/>
            <w:sz w:val="22"/>
            <w:szCs w:val="22"/>
          </w:rPr>
          <w:t>https://jamanetwork.com/journals/jamapsychiatry/fullarticle/2821075</w:t>
        </w:r>
      </w:hyperlink>
      <w:r>
        <w:rPr>
          <w:sz w:val="22"/>
          <w:szCs w:val="22"/>
        </w:rPr>
        <w:t xml:space="preserve"> </w:t>
      </w:r>
    </w:p>
    <w:p w14:paraId="204D8E39" w14:textId="77777777" w:rsidR="009F1322" w:rsidRDefault="009F1322" w:rsidP="00D10EF7">
      <w:pPr>
        <w:pStyle w:val="SubtleEmphasis1"/>
        <w:ind w:hanging="720"/>
        <w:rPr>
          <w:sz w:val="22"/>
          <w:szCs w:val="22"/>
        </w:rPr>
      </w:pPr>
    </w:p>
    <w:p w14:paraId="00A8D2E1" w14:textId="7502B8C7" w:rsidR="00D10EF7" w:rsidRDefault="00D10EF7" w:rsidP="00D10EF7">
      <w:pPr>
        <w:pStyle w:val="SubtleEmphasis1"/>
        <w:ind w:hanging="720"/>
        <w:rPr>
          <w:sz w:val="22"/>
          <w:szCs w:val="22"/>
        </w:rPr>
      </w:pPr>
      <w:r>
        <w:rPr>
          <w:sz w:val="22"/>
          <w:szCs w:val="22"/>
        </w:rPr>
        <w:t xml:space="preserve">282. </w:t>
      </w:r>
      <w:proofErr w:type="spellStart"/>
      <w:r w:rsidRPr="009459D3">
        <w:rPr>
          <w:sz w:val="22"/>
          <w:szCs w:val="22"/>
        </w:rPr>
        <w:t>Kaurin</w:t>
      </w:r>
      <w:proofErr w:type="spellEnd"/>
      <w:r w:rsidRPr="009459D3">
        <w:rPr>
          <w:sz w:val="22"/>
          <w:szCs w:val="22"/>
        </w:rPr>
        <w:t xml:space="preserve">, A., </w:t>
      </w:r>
      <w:r w:rsidRPr="009459D3">
        <w:rPr>
          <w:b/>
          <w:bCs/>
          <w:sz w:val="22"/>
          <w:szCs w:val="22"/>
        </w:rPr>
        <w:t>Wright, A.G.C.</w:t>
      </w:r>
      <w:r w:rsidRPr="009459D3">
        <w:rPr>
          <w:sz w:val="22"/>
          <w:szCs w:val="22"/>
        </w:rPr>
        <w:t xml:space="preserve">, Porta, G., Hamilton, E., Poling, K., Bero, K., </w:t>
      </w:r>
      <w:r>
        <w:rPr>
          <w:sz w:val="22"/>
          <w:szCs w:val="22"/>
        </w:rPr>
        <w:t>Brent, D., &amp;</w:t>
      </w:r>
      <w:r w:rsidRPr="009459D3">
        <w:rPr>
          <w:sz w:val="22"/>
          <w:szCs w:val="22"/>
        </w:rPr>
        <w:t xml:space="preserve"> Goldstein, T.R. (</w:t>
      </w:r>
      <w:r w:rsidR="009F1322">
        <w:rPr>
          <w:sz w:val="22"/>
          <w:szCs w:val="22"/>
        </w:rPr>
        <w:t>2024</w:t>
      </w:r>
      <w:r w:rsidRPr="009459D3">
        <w:rPr>
          <w:sz w:val="22"/>
          <w:szCs w:val="22"/>
        </w:rPr>
        <w:t xml:space="preserve">). Weekly Links among Irritability and Suicidal Thoughts and Behaviors in High-Risk Youth. </w:t>
      </w:r>
      <w:r>
        <w:rPr>
          <w:i/>
          <w:sz w:val="22"/>
          <w:szCs w:val="22"/>
        </w:rPr>
        <w:t xml:space="preserve">Journal of Child Psychology and Psychiatry, </w:t>
      </w:r>
      <w:r w:rsidRPr="00D10EF7">
        <w:rPr>
          <w:i/>
          <w:sz w:val="22"/>
          <w:szCs w:val="22"/>
        </w:rPr>
        <w:t>65</w:t>
      </w:r>
      <w:r w:rsidRPr="00D10EF7">
        <w:rPr>
          <w:iCs/>
          <w:sz w:val="22"/>
          <w:szCs w:val="22"/>
        </w:rPr>
        <w:t>(11), 1429-1440</w:t>
      </w:r>
      <w:r>
        <w:rPr>
          <w:i/>
          <w:sz w:val="22"/>
          <w:szCs w:val="22"/>
        </w:rPr>
        <w:t>.</w:t>
      </w:r>
      <w:r>
        <w:rPr>
          <w:sz w:val="22"/>
          <w:szCs w:val="22"/>
        </w:rPr>
        <w:t xml:space="preserve"> </w:t>
      </w:r>
      <w:hyperlink r:id="rId55" w:history="1">
        <w:r w:rsidRPr="00175117">
          <w:rPr>
            <w:rStyle w:val="Hyperlink"/>
            <w:sz w:val="22"/>
            <w:szCs w:val="22"/>
          </w:rPr>
          <w:t>https://doi.org/10.31234/osf.io/4k9th</w:t>
        </w:r>
      </w:hyperlink>
    </w:p>
    <w:p w14:paraId="67AEAE9E" w14:textId="77777777" w:rsidR="00D10EF7" w:rsidRDefault="00D10EF7" w:rsidP="00D10EF7">
      <w:pPr>
        <w:pStyle w:val="SubtleEmphasis1"/>
        <w:ind w:left="0"/>
        <w:rPr>
          <w:sz w:val="22"/>
          <w:szCs w:val="22"/>
        </w:rPr>
      </w:pPr>
    </w:p>
    <w:p w14:paraId="65CA08C1" w14:textId="5E1B74AE" w:rsidR="009A7075" w:rsidRDefault="009A7075" w:rsidP="009A7075">
      <w:pPr>
        <w:pStyle w:val="SubtleEmphasis1"/>
        <w:ind w:hanging="720"/>
        <w:rPr>
          <w:sz w:val="22"/>
          <w:szCs w:val="22"/>
        </w:rPr>
      </w:pPr>
      <w:r>
        <w:rPr>
          <w:sz w:val="22"/>
          <w:szCs w:val="22"/>
        </w:rPr>
        <w:t>281. **</w:t>
      </w:r>
      <w:proofErr w:type="spellStart"/>
      <w:r w:rsidRPr="008A2E51">
        <w:rPr>
          <w:sz w:val="22"/>
          <w:szCs w:val="22"/>
        </w:rPr>
        <w:t>Vize</w:t>
      </w:r>
      <w:proofErr w:type="spellEnd"/>
      <w:r w:rsidRPr="008A2E51">
        <w:rPr>
          <w:sz w:val="22"/>
          <w:szCs w:val="22"/>
        </w:rPr>
        <w:t>, C.</w:t>
      </w:r>
      <w:r>
        <w:rPr>
          <w:sz w:val="22"/>
          <w:szCs w:val="22"/>
        </w:rPr>
        <w:t>E.</w:t>
      </w:r>
      <w:r w:rsidRPr="008A2E51">
        <w:rPr>
          <w:sz w:val="22"/>
          <w:szCs w:val="22"/>
        </w:rPr>
        <w:t xml:space="preserve">, </w:t>
      </w:r>
      <w:r>
        <w:rPr>
          <w:sz w:val="22"/>
          <w:szCs w:val="22"/>
        </w:rPr>
        <w:t>**</w:t>
      </w:r>
      <w:r w:rsidRPr="008A2E51">
        <w:rPr>
          <w:sz w:val="22"/>
          <w:szCs w:val="22"/>
        </w:rPr>
        <w:t xml:space="preserve">Ringwald, W.R., </w:t>
      </w:r>
      <w:proofErr w:type="spellStart"/>
      <w:r w:rsidRPr="008A2E51">
        <w:rPr>
          <w:sz w:val="22"/>
          <w:szCs w:val="22"/>
        </w:rPr>
        <w:t>Kamarck</w:t>
      </w:r>
      <w:proofErr w:type="spellEnd"/>
      <w:r w:rsidRPr="008A2E51">
        <w:rPr>
          <w:sz w:val="22"/>
          <w:szCs w:val="22"/>
        </w:rPr>
        <w:t>, T., Scott, L.</w:t>
      </w:r>
      <w:r>
        <w:rPr>
          <w:sz w:val="22"/>
          <w:szCs w:val="22"/>
        </w:rPr>
        <w:t>N.</w:t>
      </w:r>
      <w:r w:rsidRPr="008A2E51">
        <w:rPr>
          <w:sz w:val="22"/>
          <w:szCs w:val="22"/>
        </w:rPr>
        <w:t xml:space="preserve">, Pilkonis, P.A., &amp; </w:t>
      </w:r>
      <w:r w:rsidRPr="008A2E51">
        <w:rPr>
          <w:b/>
          <w:bCs/>
          <w:sz w:val="22"/>
          <w:szCs w:val="22"/>
        </w:rPr>
        <w:t>Wright, A.G.C.</w:t>
      </w:r>
      <w:r w:rsidRPr="008A2E51">
        <w:rPr>
          <w:sz w:val="22"/>
          <w:szCs w:val="22"/>
        </w:rPr>
        <w:t xml:space="preserve"> (</w:t>
      </w:r>
      <w:r>
        <w:rPr>
          <w:sz w:val="22"/>
          <w:szCs w:val="22"/>
        </w:rPr>
        <w:t>2024</w:t>
      </w:r>
      <w:r w:rsidRPr="008A2E51">
        <w:rPr>
          <w:sz w:val="22"/>
          <w:szCs w:val="22"/>
        </w:rPr>
        <w:t xml:space="preserve">). Evidence for a Vicious Socio-Emotional Cycle of Negative Emotions and Interpersonal Conflict. </w:t>
      </w:r>
      <w:r>
        <w:rPr>
          <w:i/>
          <w:sz w:val="22"/>
          <w:szCs w:val="22"/>
        </w:rPr>
        <w:t xml:space="preserve">Journal of Consulting and Clinical Psychology, </w:t>
      </w:r>
      <w:r w:rsidRPr="009A7075">
        <w:rPr>
          <w:i/>
          <w:iCs/>
          <w:sz w:val="22"/>
          <w:szCs w:val="22"/>
        </w:rPr>
        <w:t>2</w:t>
      </w:r>
      <w:r w:rsidRPr="009A7075">
        <w:rPr>
          <w:i/>
          <w:sz w:val="22"/>
          <w:szCs w:val="22"/>
        </w:rPr>
        <w:t xml:space="preserve">(8), </w:t>
      </w:r>
      <w:r w:rsidRPr="009A7075">
        <w:rPr>
          <w:iCs/>
          <w:sz w:val="22"/>
          <w:szCs w:val="22"/>
        </w:rPr>
        <w:t>479–492</w:t>
      </w:r>
      <w:r>
        <w:rPr>
          <w:i/>
          <w:sz w:val="22"/>
          <w:szCs w:val="22"/>
        </w:rPr>
        <w:t>.</w:t>
      </w:r>
      <w:r>
        <w:rPr>
          <w:sz w:val="22"/>
          <w:szCs w:val="22"/>
        </w:rPr>
        <w:t xml:space="preserve"> </w:t>
      </w:r>
      <w:hyperlink r:id="rId56" w:history="1">
        <w:r w:rsidRPr="00A410C7">
          <w:rPr>
            <w:rStyle w:val="Hyperlink"/>
            <w:sz w:val="22"/>
            <w:szCs w:val="22"/>
          </w:rPr>
          <w:t>https://doi.org/10.31234/osf.io/u9y5g</w:t>
        </w:r>
      </w:hyperlink>
      <w:r>
        <w:rPr>
          <w:sz w:val="22"/>
          <w:szCs w:val="22"/>
        </w:rPr>
        <w:t xml:space="preserve"> </w:t>
      </w:r>
    </w:p>
    <w:p w14:paraId="67A221DE" w14:textId="77777777" w:rsidR="009A7075" w:rsidRDefault="009A7075" w:rsidP="0057522D">
      <w:pPr>
        <w:pStyle w:val="SubtleEmphasis1"/>
        <w:ind w:hanging="720"/>
        <w:rPr>
          <w:sz w:val="22"/>
          <w:szCs w:val="22"/>
        </w:rPr>
      </w:pPr>
    </w:p>
    <w:p w14:paraId="22EF11D0" w14:textId="3B352D78" w:rsidR="0057522D" w:rsidRDefault="0057522D" w:rsidP="0057522D">
      <w:pPr>
        <w:pStyle w:val="SubtleEmphasis1"/>
        <w:ind w:hanging="720"/>
        <w:rPr>
          <w:sz w:val="22"/>
          <w:szCs w:val="22"/>
        </w:rPr>
      </w:pPr>
      <w:r>
        <w:rPr>
          <w:sz w:val="22"/>
          <w:szCs w:val="22"/>
        </w:rPr>
        <w:t>280. **</w:t>
      </w:r>
      <w:r w:rsidRPr="002327E5">
        <w:rPr>
          <w:sz w:val="22"/>
          <w:szCs w:val="22"/>
        </w:rPr>
        <w:t xml:space="preserve">Edershile, E.A., </w:t>
      </w:r>
      <w:proofErr w:type="spellStart"/>
      <w:r w:rsidRPr="002327E5">
        <w:rPr>
          <w:sz w:val="22"/>
          <w:szCs w:val="22"/>
        </w:rPr>
        <w:t>Szücs</w:t>
      </w:r>
      <w:proofErr w:type="spellEnd"/>
      <w:r w:rsidRPr="002327E5">
        <w:rPr>
          <w:sz w:val="22"/>
          <w:szCs w:val="22"/>
        </w:rPr>
        <w:t xml:space="preserve">, A., </w:t>
      </w:r>
      <w:proofErr w:type="spellStart"/>
      <w:r w:rsidRPr="002327E5">
        <w:rPr>
          <w:sz w:val="22"/>
          <w:szCs w:val="22"/>
        </w:rPr>
        <w:t>Dombrovski</w:t>
      </w:r>
      <w:proofErr w:type="spellEnd"/>
      <w:r w:rsidRPr="002327E5">
        <w:rPr>
          <w:sz w:val="22"/>
          <w:szCs w:val="22"/>
        </w:rPr>
        <w:t xml:space="preserve">, A., &amp; </w:t>
      </w:r>
      <w:r w:rsidRPr="002327E5">
        <w:rPr>
          <w:b/>
          <w:bCs/>
          <w:sz w:val="22"/>
          <w:szCs w:val="22"/>
        </w:rPr>
        <w:t>Wright, A.G.C.</w:t>
      </w:r>
      <w:r w:rsidRPr="002327E5">
        <w:rPr>
          <w:sz w:val="22"/>
          <w:szCs w:val="22"/>
        </w:rPr>
        <w:t xml:space="preserve"> (</w:t>
      </w:r>
      <w:r>
        <w:rPr>
          <w:sz w:val="22"/>
          <w:szCs w:val="22"/>
        </w:rPr>
        <w:t>2024</w:t>
      </w:r>
      <w:r w:rsidRPr="002327E5">
        <w:rPr>
          <w:sz w:val="22"/>
          <w:szCs w:val="22"/>
        </w:rPr>
        <w:t xml:space="preserve">). </w:t>
      </w:r>
      <w:r w:rsidR="009C2089" w:rsidRPr="009C2089">
        <w:rPr>
          <w:sz w:val="22"/>
          <w:szCs w:val="22"/>
        </w:rPr>
        <w:t>Dynamics of narcissistic grandiosity and vulnerability in naturalistic and experimental settings</w:t>
      </w:r>
      <w:r w:rsidR="009C2089">
        <w:rPr>
          <w:sz w:val="22"/>
          <w:szCs w:val="22"/>
        </w:rPr>
        <w:t xml:space="preserve">. </w:t>
      </w:r>
      <w:r>
        <w:rPr>
          <w:i/>
          <w:sz w:val="22"/>
          <w:szCs w:val="22"/>
        </w:rPr>
        <w:t xml:space="preserve">Journal of Personality and Social Psychology, </w:t>
      </w:r>
      <w:r w:rsidRPr="001F5A7E">
        <w:rPr>
          <w:i/>
          <w:iCs/>
          <w:sz w:val="22"/>
          <w:szCs w:val="22"/>
        </w:rPr>
        <w:t>127</w:t>
      </w:r>
      <w:r w:rsidRPr="0057522D">
        <w:rPr>
          <w:iCs/>
          <w:sz w:val="22"/>
          <w:szCs w:val="22"/>
        </w:rPr>
        <w:t>(1), 199–216</w:t>
      </w:r>
      <w:r w:rsidRPr="005159F8">
        <w:rPr>
          <w:iCs/>
          <w:sz w:val="22"/>
          <w:szCs w:val="22"/>
        </w:rPr>
        <w:t xml:space="preserve">. </w:t>
      </w:r>
      <w:hyperlink r:id="rId57" w:history="1">
        <w:r w:rsidRPr="00AC2EED">
          <w:rPr>
            <w:rStyle w:val="Hyperlink"/>
            <w:sz w:val="22"/>
            <w:szCs w:val="22"/>
          </w:rPr>
          <w:t>https://doi.org/10.31234/osf.io/79e6m</w:t>
        </w:r>
      </w:hyperlink>
      <w:r>
        <w:rPr>
          <w:sz w:val="22"/>
          <w:szCs w:val="22"/>
        </w:rPr>
        <w:t xml:space="preserve"> </w:t>
      </w:r>
    </w:p>
    <w:p w14:paraId="488B10E9" w14:textId="77777777" w:rsidR="0057522D" w:rsidRDefault="0057522D" w:rsidP="0057522D">
      <w:pPr>
        <w:pStyle w:val="SubtleEmphasis1"/>
        <w:ind w:hanging="720"/>
        <w:rPr>
          <w:sz w:val="22"/>
          <w:szCs w:val="22"/>
        </w:rPr>
      </w:pPr>
    </w:p>
    <w:p w14:paraId="76D1D4DC" w14:textId="44BE9F4A" w:rsidR="001F5A7E" w:rsidRPr="00ED12B7" w:rsidRDefault="001F5A7E" w:rsidP="001F5A7E">
      <w:pPr>
        <w:pStyle w:val="SubtleEmphasis1"/>
        <w:ind w:hanging="720"/>
        <w:rPr>
          <w:sz w:val="22"/>
          <w:szCs w:val="22"/>
        </w:rPr>
      </w:pPr>
      <w:r>
        <w:rPr>
          <w:sz w:val="22"/>
          <w:szCs w:val="22"/>
        </w:rPr>
        <w:t xml:space="preserve">279. </w:t>
      </w:r>
      <w:r w:rsidRPr="00ED12B7">
        <w:rPr>
          <w:sz w:val="22"/>
          <w:szCs w:val="22"/>
        </w:rPr>
        <w:t xml:space="preserve">**Woods, W.C., &amp; </w:t>
      </w:r>
      <w:r w:rsidRPr="00ED12B7">
        <w:rPr>
          <w:b/>
          <w:sz w:val="22"/>
          <w:szCs w:val="22"/>
        </w:rPr>
        <w:t>Wright, A.G.C.</w:t>
      </w:r>
      <w:r w:rsidRPr="00ED12B7">
        <w:rPr>
          <w:sz w:val="22"/>
          <w:szCs w:val="22"/>
        </w:rPr>
        <w:t xml:space="preserve"> (</w:t>
      </w:r>
      <w:r>
        <w:rPr>
          <w:sz w:val="22"/>
          <w:szCs w:val="22"/>
        </w:rPr>
        <w:t>2024</w:t>
      </w:r>
      <w:r w:rsidRPr="00ED12B7">
        <w:rPr>
          <w:sz w:val="22"/>
          <w:szCs w:val="22"/>
        </w:rPr>
        <w:t>). Approaches to modeling interpersonal complementarity in intensive longitudinal data</w:t>
      </w:r>
      <w:r>
        <w:rPr>
          <w:sz w:val="22"/>
          <w:szCs w:val="22"/>
        </w:rPr>
        <w:t xml:space="preserve">, 111, </w:t>
      </w:r>
      <w:r w:rsidRPr="001F5A7E">
        <w:rPr>
          <w:sz w:val="22"/>
          <w:szCs w:val="22"/>
        </w:rPr>
        <w:t>104512</w:t>
      </w:r>
      <w:r w:rsidRPr="00ED12B7">
        <w:rPr>
          <w:sz w:val="22"/>
          <w:szCs w:val="22"/>
        </w:rPr>
        <w:t xml:space="preserve">. </w:t>
      </w:r>
      <w:r>
        <w:rPr>
          <w:i/>
          <w:sz w:val="22"/>
          <w:szCs w:val="22"/>
        </w:rPr>
        <w:t>Journal of Research in Personality</w:t>
      </w:r>
      <w:r w:rsidRPr="00ED12B7">
        <w:rPr>
          <w:sz w:val="22"/>
          <w:szCs w:val="22"/>
        </w:rPr>
        <w:t xml:space="preserve">. </w:t>
      </w:r>
      <w:hyperlink r:id="rId58" w:history="1">
        <w:r w:rsidRPr="00ED12B7">
          <w:rPr>
            <w:rStyle w:val="Hyperlink"/>
            <w:sz w:val="22"/>
            <w:szCs w:val="22"/>
          </w:rPr>
          <w:t>https://psyarxiv.com/5xj7k/</w:t>
        </w:r>
      </w:hyperlink>
      <w:r w:rsidRPr="00ED12B7">
        <w:rPr>
          <w:sz w:val="22"/>
          <w:szCs w:val="22"/>
        </w:rPr>
        <w:t xml:space="preserve"> </w:t>
      </w:r>
    </w:p>
    <w:p w14:paraId="6ADFFA06" w14:textId="77777777" w:rsidR="001F5A7E" w:rsidRDefault="001F5A7E" w:rsidP="001F5A7E">
      <w:pPr>
        <w:pStyle w:val="SubtleEmphasis1"/>
        <w:ind w:left="0"/>
        <w:rPr>
          <w:sz w:val="22"/>
          <w:szCs w:val="22"/>
        </w:rPr>
      </w:pPr>
    </w:p>
    <w:p w14:paraId="45F404D2" w14:textId="0EBAFD1A" w:rsidR="001F5A7E" w:rsidRDefault="001F5A7E" w:rsidP="001F5A7E">
      <w:pPr>
        <w:pStyle w:val="SubtleEmphasis1"/>
        <w:ind w:hanging="720"/>
        <w:rPr>
          <w:sz w:val="22"/>
          <w:szCs w:val="22"/>
        </w:rPr>
      </w:pPr>
      <w:r>
        <w:rPr>
          <w:sz w:val="22"/>
          <w:szCs w:val="22"/>
        </w:rPr>
        <w:t xml:space="preserve">278. </w:t>
      </w:r>
      <w:r w:rsidRPr="00F832B2">
        <w:rPr>
          <w:sz w:val="22"/>
          <w:szCs w:val="22"/>
        </w:rPr>
        <w:t xml:space="preserve">Breaux, R., </w:t>
      </w:r>
      <w:proofErr w:type="spellStart"/>
      <w:r w:rsidRPr="00F832B2">
        <w:rPr>
          <w:sz w:val="22"/>
          <w:szCs w:val="22"/>
        </w:rPr>
        <w:t>Naragon</w:t>
      </w:r>
      <w:proofErr w:type="spellEnd"/>
      <w:r w:rsidRPr="00F832B2">
        <w:rPr>
          <w:sz w:val="22"/>
          <w:szCs w:val="22"/>
        </w:rPr>
        <w:t xml:space="preserve">-Gainey, K., Katz, B. A., Starr, L. M., Stewart, J.G., </w:t>
      </w:r>
      <w:proofErr w:type="spellStart"/>
      <w:r w:rsidRPr="00F832B2">
        <w:rPr>
          <w:sz w:val="22"/>
          <w:szCs w:val="22"/>
        </w:rPr>
        <w:t>Teachman</w:t>
      </w:r>
      <w:proofErr w:type="spellEnd"/>
      <w:r w:rsidRPr="00F832B2">
        <w:rPr>
          <w:sz w:val="22"/>
          <w:szCs w:val="22"/>
        </w:rPr>
        <w:t xml:space="preserve">, B. A., Burkhouse, K.L., Caulfield, M.K., Cha, C. B., Cooper, S. E., </w:t>
      </w:r>
      <w:proofErr w:type="spellStart"/>
      <w:r w:rsidRPr="00F832B2">
        <w:rPr>
          <w:sz w:val="22"/>
          <w:szCs w:val="22"/>
        </w:rPr>
        <w:t>Daljaijer</w:t>
      </w:r>
      <w:proofErr w:type="spellEnd"/>
      <w:r w:rsidRPr="00F832B2">
        <w:rPr>
          <w:sz w:val="22"/>
          <w:szCs w:val="22"/>
        </w:rPr>
        <w:t xml:space="preserve">, E., </w:t>
      </w:r>
      <w:proofErr w:type="spellStart"/>
      <w:r w:rsidRPr="00F832B2">
        <w:rPr>
          <w:sz w:val="22"/>
          <w:szCs w:val="22"/>
        </w:rPr>
        <w:t>Kriegshauser</w:t>
      </w:r>
      <w:proofErr w:type="spellEnd"/>
      <w:r w:rsidRPr="00F832B2">
        <w:rPr>
          <w:sz w:val="22"/>
          <w:szCs w:val="22"/>
        </w:rPr>
        <w:t xml:space="preserve">, K., </w:t>
      </w:r>
      <w:proofErr w:type="spellStart"/>
      <w:r w:rsidRPr="00F832B2">
        <w:rPr>
          <w:sz w:val="22"/>
          <w:szCs w:val="22"/>
        </w:rPr>
        <w:t>Kusmierski</w:t>
      </w:r>
      <w:proofErr w:type="spellEnd"/>
      <w:r w:rsidRPr="00F832B2">
        <w:rPr>
          <w:sz w:val="22"/>
          <w:szCs w:val="22"/>
        </w:rPr>
        <w:t xml:space="preserve">, S. Ladouceur, C. D., Asmundson, G.J.G., Davis Goodwine, D.M., Fried, E.I., </w:t>
      </w:r>
      <w:proofErr w:type="spellStart"/>
      <w:r w:rsidRPr="00F832B2">
        <w:rPr>
          <w:sz w:val="22"/>
          <w:szCs w:val="22"/>
        </w:rPr>
        <w:t>Gratch</w:t>
      </w:r>
      <w:proofErr w:type="spellEnd"/>
      <w:r w:rsidRPr="00F832B2">
        <w:rPr>
          <w:sz w:val="22"/>
          <w:szCs w:val="22"/>
        </w:rPr>
        <w:t xml:space="preserve">, I., Kendall, P.C. </w:t>
      </w:r>
      <w:proofErr w:type="spellStart"/>
      <w:r w:rsidRPr="00F832B2">
        <w:rPr>
          <w:sz w:val="22"/>
          <w:szCs w:val="22"/>
        </w:rPr>
        <w:t>Lissek</w:t>
      </w:r>
      <w:proofErr w:type="spellEnd"/>
      <w:r w:rsidRPr="00F832B2">
        <w:rPr>
          <w:sz w:val="22"/>
          <w:szCs w:val="22"/>
        </w:rPr>
        <w:t xml:space="preserve">, S., </w:t>
      </w:r>
      <w:proofErr w:type="spellStart"/>
      <w:r w:rsidRPr="00F832B2">
        <w:rPr>
          <w:sz w:val="22"/>
          <w:szCs w:val="22"/>
        </w:rPr>
        <w:t>Manbeck</w:t>
      </w:r>
      <w:proofErr w:type="spellEnd"/>
      <w:r w:rsidRPr="00F832B2">
        <w:rPr>
          <w:sz w:val="22"/>
          <w:szCs w:val="22"/>
        </w:rPr>
        <w:t xml:space="preserve">, A. McFayden, T.C., Price, R.B., </w:t>
      </w:r>
      <w:proofErr w:type="spellStart"/>
      <w:r w:rsidRPr="00F832B2">
        <w:rPr>
          <w:sz w:val="22"/>
          <w:szCs w:val="22"/>
        </w:rPr>
        <w:t>Roecklein</w:t>
      </w:r>
      <w:proofErr w:type="spellEnd"/>
      <w:r w:rsidRPr="00F832B2">
        <w:rPr>
          <w:sz w:val="22"/>
          <w:szCs w:val="22"/>
        </w:rPr>
        <w:t xml:space="preserve">, K., </w:t>
      </w:r>
      <w:r w:rsidRPr="00516171">
        <w:rPr>
          <w:b/>
          <w:bCs/>
          <w:sz w:val="22"/>
          <w:szCs w:val="22"/>
        </w:rPr>
        <w:t>Wright, A.G.C.,</w:t>
      </w:r>
      <w:r w:rsidRPr="00F832B2">
        <w:rPr>
          <w:sz w:val="22"/>
          <w:szCs w:val="22"/>
        </w:rPr>
        <w:t xml:space="preserve"> </w:t>
      </w:r>
      <w:proofErr w:type="spellStart"/>
      <w:r w:rsidRPr="00F832B2">
        <w:rPr>
          <w:sz w:val="22"/>
          <w:szCs w:val="22"/>
        </w:rPr>
        <w:t>Yovel</w:t>
      </w:r>
      <w:proofErr w:type="spellEnd"/>
      <w:r w:rsidRPr="00F832B2">
        <w:rPr>
          <w:sz w:val="22"/>
          <w:szCs w:val="22"/>
        </w:rPr>
        <w:t>, I., </w:t>
      </w:r>
      <w:proofErr w:type="spellStart"/>
      <w:r w:rsidRPr="00F832B2">
        <w:rPr>
          <w:sz w:val="22"/>
          <w:szCs w:val="22"/>
        </w:rPr>
        <w:t>Hallion</w:t>
      </w:r>
      <w:proofErr w:type="spellEnd"/>
      <w:r w:rsidRPr="00F832B2">
        <w:rPr>
          <w:sz w:val="22"/>
          <w:szCs w:val="22"/>
        </w:rPr>
        <w:t>, L.S. (</w:t>
      </w:r>
      <w:r>
        <w:rPr>
          <w:sz w:val="22"/>
          <w:szCs w:val="22"/>
        </w:rPr>
        <w:t>2024</w:t>
      </w:r>
      <w:r w:rsidRPr="00F832B2">
        <w:rPr>
          <w:sz w:val="22"/>
          <w:szCs w:val="22"/>
        </w:rPr>
        <w:t>). Intolerance of uncertainty as a predictor of anxiety severity and trajectory during the COVID-19 pandemic. </w:t>
      </w:r>
      <w:r w:rsidRPr="00F832B2">
        <w:rPr>
          <w:i/>
          <w:iCs/>
          <w:sz w:val="22"/>
          <w:szCs w:val="22"/>
        </w:rPr>
        <w:t>Journal of Anxiety Disorders</w:t>
      </w:r>
      <w:r>
        <w:rPr>
          <w:i/>
          <w:iCs/>
          <w:sz w:val="22"/>
          <w:szCs w:val="22"/>
        </w:rPr>
        <w:t xml:space="preserve">, 106, </w:t>
      </w:r>
      <w:r w:rsidRPr="001F5A7E">
        <w:rPr>
          <w:sz w:val="22"/>
          <w:szCs w:val="22"/>
        </w:rPr>
        <w:t>102910</w:t>
      </w:r>
      <w:r w:rsidRPr="00F832B2">
        <w:rPr>
          <w:i/>
          <w:iCs/>
          <w:sz w:val="22"/>
          <w:szCs w:val="22"/>
        </w:rPr>
        <w:t>.</w:t>
      </w:r>
      <w:r>
        <w:rPr>
          <w:sz w:val="22"/>
          <w:szCs w:val="22"/>
        </w:rPr>
        <w:t xml:space="preserve"> </w:t>
      </w:r>
      <w:hyperlink r:id="rId59" w:history="1">
        <w:r w:rsidRPr="00F832B2">
          <w:rPr>
            <w:rStyle w:val="Hyperlink"/>
            <w:sz w:val="22"/>
            <w:szCs w:val="22"/>
          </w:rPr>
          <w:t>https://osf.io/preprints/psyarxiv/9dbu3</w:t>
        </w:r>
      </w:hyperlink>
    </w:p>
    <w:p w14:paraId="1CB1FF5F" w14:textId="77777777" w:rsidR="001F5A7E" w:rsidRDefault="001F5A7E" w:rsidP="001F5A7E">
      <w:pPr>
        <w:pStyle w:val="SubtleEmphasis1"/>
        <w:ind w:hanging="720"/>
        <w:rPr>
          <w:sz w:val="22"/>
          <w:szCs w:val="22"/>
        </w:rPr>
      </w:pPr>
    </w:p>
    <w:p w14:paraId="25BB145E" w14:textId="0D43872D" w:rsidR="001F5A7E" w:rsidRDefault="001F5A7E" w:rsidP="001F5A7E">
      <w:pPr>
        <w:pStyle w:val="SubtleEmphasis1"/>
        <w:ind w:hanging="720"/>
        <w:rPr>
          <w:sz w:val="22"/>
          <w:szCs w:val="22"/>
        </w:rPr>
      </w:pPr>
      <w:r>
        <w:rPr>
          <w:sz w:val="22"/>
          <w:szCs w:val="22"/>
        </w:rPr>
        <w:t>277.**</w:t>
      </w:r>
      <w:r w:rsidRPr="0096779F">
        <w:rPr>
          <w:sz w:val="22"/>
          <w:szCs w:val="22"/>
        </w:rPr>
        <w:t xml:space="preserve">Ringwald, W.R., </w:t>
      </w:r>
      <w:r>
        <w:rPr>
          <w:sz w:val="22"/>
          <w:szCs w:val="22"/>
        </w:rPr>
        <w:t>**</w:t>
      </w:r>
      <w:r w:rsidRPr="0096779F">
        <w:rPr>
          <w:sz w:val="22"/>
          <w:szCs w:val="22"/>
        </w:rPr>
        <w:t xml:space="preserve">Nielsen, S., </w:t>
      </w:r>
      <w:r>
        <w:rPr>
          <w:sz w:val="22"/>
          <w:szCs w:val="22"/>
        </w:rPr>
        <w:t>**</w:t>
      </w:r>
      <w:proofErr w:type="spellStart"/>
      <w:r w:rsidRPr="0096779F">
        <w:rPr>
          <w:sz w:val="22"/>
          <w:szCs w:val="22"/>
        </w:rPr>
        <w:t>Mostajabi</w:t>
      </w:r>
      <w:proofErr w:type="spellEnd"/>
      <w:r w:rsidRPr="0096779F">
        <w:rPr>
          <w:sz w:val="22"/>
          <w:szCs w:val="22"/>
        </w:rPr>
        <w:t xml:space="preserve">, J., </w:t>
      </w:r>
      <w:r>
        <w:rPr>
          <w:sz w:val="22"/>
          <w:szCs w:val="22"/>
        </w:rPr>
        <w:t>**</w:t>
      </w:r>
      <w:proofErr w:type="spellStart"/>
      <w:r w:rsidRPr="0096779F">
        <w:rPr>
          <w:sz w:val="22"/>
          <w:szCs w:val="22"/>
        </w:rPr>
        <w:t>Vize</w:t>
      </w:r>
      <w:proofErr w:type="spellEnd"/>
      <w:r w:rsidRPr="0096779F">
        <w:rPr>
          <w:sz w:val="22"/>
          <w:szCs w:val="22"/>
        </w:rPr>
        <w:t xml:space="preserve">, C., </w:t>
      </w:r>
      <w:r>
        <w:rPr>
          <w:sz w:val="22"/>
          <w:szCs w:val="22"/>
        </w:rPr>
        <w:t>**</w:t>
      </w:r>
      <w:r w:rsidRPr="0096779F">
        <w:rPr>
          <w:sz w:val="22"/>
          <w:szCs w:val="22"/>
        </w:rPr>
        <w:t xml:space="preserve">van den Berg, T., </w:t>
      </w:r>
      <w:proofErr w:type="spellStart"/>
      <w:r w:rsidRPr="0096779F">
        <w:rPr>
          <w:sz w:val="22"/>
          <w:szCs w:val="22"/>
        </w:rPr>
        <w:t>Manuck</w:t>
      </w:r>
      <w:proofErr w:type="spellEnd"/>
      <w:r w:rsidRPr="0096779F">
        <w:rPr>
          <w:sz w:val="22"/>
          <w:szCs w:val="22"/>
        </w:rPr>
        <w:t>, S.</w:t>
      </w:r>
      <w:r>
        <w:rPr>
          <w:sz w:val="22"/>
          <w:szCs w:val="22"/>
        </w:rPr>
        <w:t>B</w:t>
      </w:r>
      <w:r w:rsidRPr="0096779F">
        <w:rPr>
          <w:sz w:val="22"/>
          <w:szCs w:val="22"/>
        </w:rPr>
        <w:t xml:space="preserve">., </w:t>
      </w:r>
      <w:r>
        <w:rPr>
          <w:sz w:val="22"/>
          <w:szCs w:val="22"/>
        </w:rPr>
        <w:t>Marsland, A.L.,</w:t>
      </w:r>
      <w:r w:rsidRPr="0096779F">
        <w:rPr>
          <w:sz w:val="22"/>
          <w:szCs w:val="22"/>
        </w:rPr>
        <w:t xml:space="preserve"> </w:t>
      </w:r>
      <w:r>
        <w:rPr>
          <w:sz w:val="22"/>
          <w:szCs w:val="22"/>
        </w:rPr>
        <w:t xml:space="preserve">&amp; </w:t>
      </w:r>
      <w:r w:rsidRPr="0096779F">
        <w:rPr>
          <w:b/>
          <w:bCs/>
          <w:sz w:val="22"/>
          <w:szCs w:val="22"/>
        </w:rPr>
        <w:t>Wright, A.G.C.</w:t>
      </w:r>
      <w:r w:rsidRPr="0096779F">
        <w:rPr>
          <w:sz w:val="22"/>
          <w:szCs w:val="22"/>
        </w:rPr>
        <w:t xml:space="preserve"> (</w:t>
      </w:r>
      <w:r>
        <w:rPr>
          <w:sz w:val="22"/>
          <w:szCs w:val="22"/>
        </w:rPr>
        <w:t>2024</w:t>
      </w:r>
      <w:r w:rsidRPr="0096779F">
        <w:rPr>
          <w:sz w:val="22"/>
          <w:szCs w:val="22"/>
        </w:rPr>
        <w:t xml:space="preserve">). Characterizing Stress Processes by Linking Big Five Personality States, Traits, and Day-to-Day Stressors. </w:t>
      </w:r>
      <w:r>
        <w:rPr>
          <w:i/>
          <w:sz w:val="22"/>
          <w:szCs w:val="22"/>
        </w:rPr>
        <w:t>Journal of Research in Personality</w:t>
      </w:r>
      <w:r>
        <w:rPr>
          <w:sz w:val="22"/>
          <w:szCs w:val="22"/>
        </w:rPr>
        <w:t xml:space="preserve">, 110, </w:t>
      </w:r>
      <w:r w:rsidRPr="001F5A7E">
        <w:rPr>
          <w:sz w:val="22"/>
          <w:szCs w:val="22"/>
        </w:rPr>
        <w:t>104487</w:t>
      </w:r>
      <w:r>
        <w:rPr>
          <w:i/>
          <w:sz w:val="22"/>
          <w:szCs w:val="22"/>
        </w:rPr>
        <w:t>.</w:t>
      </w:r>
      <w:r>
        <w:rPr>
          <w:sz w:val="22"/>
          <w:szCs w:val="22"/>
        </w:rPr>
        <w:t xml:space="preserve"> </w:t>
      </w:r>
      <w:hyperlink r:id="rId60" w:history="1">
        <w:r w:rsidRPr="00175117">
          <w:rPr>
            <w:rStyle w:val="Hyperlink"/>
            <w:sz w:val="22"/>
            <w:szCs w:val="22"/>
          </w:rPr>
          <w:t>https://doi.org/10.31234/osf.io/h5dzx</w:t>
        </w:r>
      </w:hyperlink>
      <w:r>
        <w:rPr>
          <w:sz w:val="22"/>
          <w:szCs w:val="22"/>
        </w:rPr>
        <w:t xml:space="preserve"> </w:t>
      </w:r>
    </w:p>
    <w:p w14:paraId="150920BC" w14:textId="77777777" w:rsidR="001F5A7E" w:rsidRDefault="001F5A7E" w:rsidP="001F5A7E">
      <w:pPr>
        <w:pStyle w:val="SubtleEmphasis1"/>
        <w:ind w:hanging="720"/>
        <w:rPr>
          <w:sz w:val="22"/>
          <w:szCs w:val="22"/>
        </w:rPr>
      </w:pPr>
    </w:p>
    <w:p w14:paraId="3068AF6B" w14:textId="40B1F126" w:rsidR="001F5A7E" w:rsidRDefault="001F5A7E" w:rsidP="001F5A7E">
      <w:pPr>
        <w:pStyle w:val="SubtleEmphasis1"/>
        <w:ind w:hanging="720"/>
        <w:rPr>
          <w:sz w:val="22"/>
          <w:szCs w:val="22"/>
        </w:rPr>
      </w:pPr>
      <w:r>
        <w:rPr>
          <w:sz w:val="22"/>
          <w:szCs w:val="22"/>
        </w:rPr>
        <w:t xml:space="preserve">276. </w:t>
      </w:r>
      <w:proofErr w:type="spellStart"/>
      <w:r w:rsidRPr="009459D3">
        <w:rPr>
          <w:sz w:val="22"/>
          <w:szCs w:val="22"/>
        </w:rPr>
        <w:t>Stadel</w:t>
      </w:r>
      <w:proofErr w:type="spellEnd"/>
      <w:r w:rsidRPr="009459D3">
        <w:rPr>
          <w:sz w:val="22"/>
          <w:szCs w:val="22"/>
        </w:rPr>
        <w:t xml:space="preserve">, M., van </w:t>
      </w:r>
      <w:proofErr w:type="spellStart"/>
      <w:r w:rsidRPr="009459D3">
        <w:rPr>
          <w:sz w:val="22"/>
          <w:szCs w:val="22"/>
        </w:rPr>
        <w:t>Duijn</w:t>
      </w:r>
      <w:proofErr w:type="spellEnd"/>
      <w:r w:rsidRPr="009459D3">
        <w:rPr>
          <w:sz w:val="22"/>
          <w:szCs w:val="22"/>
        </w:rPr>
        <w:t xml:space="preserve">, M., </w:t>
      </w:r>
      <w:r w:rsidRPr="009459D3">
        <w:rPr>
          <w:b/>
          <w:bCs/>
          <w:sz w:val="22"/>
          <w:szCs w:val="22"/>
        </w:rPr>
        <w:t>Wright, A.G.C.,</w:t>
      </w:r>
      <w:r w:rsidRPr="009459D3">
        <w:rPr>
          <w:sz w:val="22"/>
          <w:szCs w:val="22"/>
        </w:rPr>
        <w:t xml:space="preserve"> </w:t>
      </w:r>
      <w:proofErr w:type="spellStart"/>
      <w:r w:rsidRPr="009459D3">
        <w:rPr>
          <w:sz w:val="22"/>
          <w:szCs w:val="22"/>
        </w:rPr>
        <w:t>Bringmann</w:t>
      </w:r>
      <w:proofErr w:type="spellEnd"/>
      <w:r w:rsidRPr="009459D3">
        <w:rPr>
          <w:sz w:val="22"/>
          <w:szCs w:val="22"/>
        </w:rPr>
        <w:t>, L. F., &amp; Elmer, T. (</w:t>
      </w:r>
      <w:r>
        <w:rPr>
          <w:sz w:val="22"/>
          <w:szCs w:val="22"/>
        </w:rPr>
        <w:t>2024</w:t>
      </w:r>
      <w:r w:rsidRPr="009459D3">
        <w:rPr>
          <w:sz w:val="22"/>
          <w:szCs w:val="22"/>
        </w:rPr>
        <w:t>). Considering the ’With Whom’: Differences between event- and signal-contingent ESM data of person-specific social interactions.</w:t>
      </w:r>
      <w:r>
        <w:rPr>
          <w:sz w:val="22"/>
          <w:szCs w:val="22"/>
        </w:rPr>
        <w:t xml:space="preserve"> </w:t>
      </w:r>
      <w:r>
        <w:rPr>
          <w:i/>
          <w:sz w:val="22"/>
          <w:szCs w:val="22"/>
        </w:rPr>
        <w:t>Multivariate Behavioral Research, 59</w:t>
      </w:r>
      <w:r w:rsidRPr="008B40D2">
        <w:rPr>
          <w:iCs/>
          <w:sz w:val="22"/>
          <w:szCs w:val="22"/>
        </w:rPr>
        <w:t>(4), 841-858</w:t>
      </w:r>
      <w:r>
        <w:rPr>
          <w:i/>
          <w:sz w:val="22"/>
          <w:szCs w:val="22"/>
        </w:rPr>
        <w:t>.</w:t>
      </w:r>
      <w:r w:rsidRPr="009459D3">
        <w:rPr>
          <w:sz w:val="22"/>
          <w:szCs w:val="22"/>
        </w:rPr>
        <w:t xml:space="preserve"> </w:t>
      </w:r>
      <w:hyperlink r:id="rId61" w:history="1">
        <w:r w:rsidRPr="00175117">
          <w:rPr>
            <w:rStyle w:val="Hyperlink"/>
            <w:sz w:val="22"/>
            <w:szCs w:val="22"/>
          </w:rPr>
          <w:t>https://doi.org/10.31234/osf.io/dhbw4</w:t>
        </w:r>
      </w:hyperlink>
    </w:p>
    <w:p w14:paraId="3B1E74A9" w14:textId="77777777" w:rsidR="001F5A7E" w:rsidRDefault="001F5A7E" w:rsidP="001F5A7E">
      <w:pPr>
        <w:pStyle w:val="SubtleEmphasis1"/>
        <w:ind w:hanging="720"/>
        <w:rPr>
          <w:sz w:val="22"/>
          <w:szCs w:val="22"/>
        </w:rPr>
      </w:pPr>
    </w:p>
    <w:p w14:paraId="78E248BA" w14:textId="7395A00A" w:rsidR="008B40D2" w:rsidRDefault="008B40D2" w:rsidP="008B40D2">
      <w:pPr>
        <w:pStyle w:val="SubtleEmphasis1"/>
        <w:ind w:hanging="720"/>
        <w:rPr>
          <w:i/>
          <w:iCs/>
          <w:sz w:val="22"/>
          <w:szCs w:val="22"/>
        </w:rPr>
      </w:pPr>
      <w:r>
        <w:rPr>
          <w:sz w:val="22"/>
          <w:szCs w:val="22"/>
        </w:rPr>
        <w:t xml:space="preserve">275. </w:t>
      </w:r>
      <w:r w:rsidRPr="00940941">
        <w:rPr>
          <w:sz w:val="22"/>
          <w:szCs w:val="22"/>
        </w:rPr>
        <w:t xml:space="preserve">Creswell, K.G., </w:t>
      </w:r>
      <w:proofErr w:type="spellStart"/>
      <w:r w:rsidRPr="00940941">
        <w:rPr>
          <w:sz w:val="22"/>
          <w:szCs w:val="22"/>
        </w:rPr>
        <w:t>Hisler</w:t>
      </w:r>
      <w:proofErr w:type="spellEnd"/>
      <w:r w:rsidRPr="00940941">
        <w:rPr>
          <w:sz w:val="22"/>
          <w:szCs w:val="22"/>
        </w:rPr>
        <w:t xml:space="preserve">, G.C., Lyons, G., Carrillo-Álvarez, F.A., Fairbairn, C.E., &amp; </w:t>
      </w:r>
      <w:r w:rsidRPr="00940941">
        <w:rPr>
          <w:b/>
          <w:bCs/>
          <w:sz w:val="22"/>
          <w:szCs w:val="22"/>
        </w:rPr>
        <w:t>Wright, A.G.C.</w:t>
      </w:r>
      <w:r w:rsidRPr="00940941">
        <w:rPr>
          <w:sz w:val="22"/>
          <w:szCs w:val="22"/>
        </w:rPr>
        <w:t xml:space="preserve"> (</w:t>
      </w:r>
      <w:r w:rsidR="001F5A7E">
        <w:rPr>
          <w:sz w:val="22"/>
          <w:szCs w:val="22"/>
        </w:rPr>
        <w:t>2024</w:t>
      </w:r>
      <w:r w:rsidRPr="00940941">
        <w:rPr>
          <w:sz w:val="22"/>
          <w:szCs w:val="22"/>
        </w:rPr>
        <w:t>). The impact of the COVID-19 pandemic on alcohol consumption and alcohol problems: A prospective study in a sample of heavy drinking young adults. </w:t>
      </w:r>
      <w:r w:rsidRPr="00940941">
        <w:rPr>
          <w:i/>
          <w:iCs/>
          <w:sz w:val="22"/>
          <w:szCs w:val="22"/>
        </w:rPr>
        <w:t>Nature Mental Health</w:t>
      </w:r>
      <w:r w:rsidRPr="008B40D2">
        <w:rPr>
          <w:i/>
          <w:iCs/>
          <w:sz w:val="22"/>
          <w:szCs w:val="22"/>
        </w:rPr>
        <w:t>, 2</w:t>
      </w:r>
      <w:r>
        <w:rPr>
          <w:i/>
          <w:iCs/>
          <w:sz w:val="22"/>
          <w:szCs w:val="22"/>
        </w:rPr>
        <w:t>,</w:t>
      </w:r>
      <w:r w:rsidRPr="008B40D2">
        <w:rPr>
          <w:i/>
          <w:iCs/>
          <w:sz w:val="22"/>
          <w:szCs w:val="22"/>
        </w:rPr>
        <w:t xml:space="preserve"> 728–739</w:t>
      </w:r>
      <w:r w:rsidRPr="00940941">
        <w:rPr>
          <w:i/>
          <w:iCs/>
          <w:sz w:val="22"/>
          <w:szCs w:val="22"/>
        </w:rPr>
        <w:t>.</w:t>
      </w:r>
    </w:p>
    <w:p w14:paraId="1C0CFD83" w14:textId="77777777" w:rsidR="008B40D2" w:rsidRDefault="008B40D2" w:rsidP="008B40D2">
      <w:pPr>
        <w:pStyle w:val="SubtleEmphasis1"/>
        <w:ind w:hanging="720"/>
        <w:rPr>
          <w:i/>
          <w:iCs/>
          <w:sz w:val="22"/>
          <w:szCs w:val="22"/>
        </w:rPr>
      </w:pPr>
    </w:p>
    <w:p w14:paraId="2F37F5E6" w14:textId="343FCDBC" w:rsidR="008B40D2" w:rsidRDefault="008B40D2" w:rsidP="008B40D2">
      <w:pPr>
        <w:pStyle w:val="SubtleEmphasis1"/>
        <w:ind w:hanging="720"/>
        <w:rPr>
          <w:sz w:val="22"/>
          <w:szCs w:val="22"/>
        </w:rPr>
      </w:pPr>
      <w:r>
        <w:rPr>
          <w:sz w:val="22"/>
          <w:szCs w:val="22"/>
        </w:rPr>
        <w:t>274. **</w:t>
      </w:r>
      <w:r w:rsidRPr="00EB62C0">
        <w:rPr>
          <w:sz w:val="22"/>
          <w:szCs w:val="22"/>
        </w:rPr>
        <w:t xml:space="preserve">Ringwald, W.R., </w:t>
      </w:r>
      <w:proofErr w:type="spellStart"/>
      <w:r w:rsidRPr="00EB62C0">
        <w:rPr>
          <w:sz w:val="22"/>
          <w:szCs w:val="22"/>
        </w:rPr>
        <w:t>Kaurin</w:t>
      </w:r>
      <w:proofErr w:type="spellEnd"/>
      <w:r w:rsidRPr="00EB62C0">
        <w:rPr>
          <w:sz w:val="22"/>
          <w:szCs w:val="22"/>
        </w:rPr>
        <w:t xml:space="preserve">, A., Lawson, K.M., </w:t>
      </w:r>
      <w:r w:rsidRPr="00EB62C0">
        <w:rPr>
          <w:b/>
          <w:bCs/>
          <w:sz w:val="22"/>
          <w:szCs w:val="22"/>
        </w:rPr>
        <w:t>Wright, A.G.C.</w:t>
      </w:r>
      <w:r w:rsidRPr="00EB62C0">
        <w:rPr>
          <w:sz w:val="22"/>
          <w:szCs w:val="22"/>
        </w:rPr>
        <w:t>, &amp; Robins, R. (</w:t>
      </w:r>
      <w:r w:rsidR="001F5A7E">
        <w:rPr>
          <w:sz w:val="22"/>
          <w:szCs w:val="22"/>
        </w:rPr>
        <w:t>2024</w:t>
      </w:r>
      <w:r w:rsidRPr="00EB62C0">
        <w:rPr>
          <w:sz w:val="22"/>
          <w:szCs w:val="22"/>
        </w:rPr>
        <w:t xml:space="preserve">). The Development of Personality – from </w:t>
      </w:r>
      <w:proofErr w:type="spellStart"/>
      <w:r w:rsidRPr="00EB62C0">
        <w:rPr>
          <w:sz w:val="22"/>
          <w:szCs w:val="22"/>
        </w:rPr>
        <w:t>Metatraits</w:t>
      </w:r>
      <w:proofErr w:type="spellEnd"/>
      <w:r w:rsidRPr="00EB62C0">
        <w:rPr>
          <w:sz w:val="22"/>
          <w:szCs w:val="22"/>
        </w:rPr>
        <w:t xml:space="preserve"> to Facets – across Adolescence and Emerging Adulthood in a Sample of Mexican-origin Youth.</w:t>
      </w:r>
      <w:r>
        <w:rPr>
          <w:sz w:val="22"/>
          <w:szCs w:val="22"/>
        </w:rPr>
        <w:t xml:space="preserve"> </w:t>
      </w:r>
      <w:r>
        <w:rPr>
          <w:i/>
          <w:sz w:val="22"/>
          <w:szCs w:val="22"/>
        </w:rPr>
        <w:t>Journal of Personality and Social Psychology</w:t>
      </w:r>
      <w:r>
        <w:rPr>
          <w:iCs/>
          <w:sz w:val="22"/>
          <w:szCs w:val="22"/>
        </w:rPr>
        <w:t xml:space="preserve">, </w:t>
      </w:r>
      <w:r w:rsidRPr="008B40D2">
        <w:rPr>
          <w:i/>
          <w:iCs/>
          <w:sz w:val="22"/>
          <w:szCs w:val="22"/>
        </w:rPr>
        <w:t>126</w:t>
      </w:r>
      <w:r w:rsidRPr="008B40D2">
        <w:rPr>
          <w:iCs/>
          <w:sz w:val="22"/>
          <w:szCs w:val="22"/>
        </w:rPr>
        <w:t>(6), 1140–1160.</w:t>
      </w:r>
      <w:r w:rsidRPr="00EB62C0">
        <w:rPr>
          <w:sz w:val="22"/>
          <w:szCs w:val="22"/>
        </w:rPr>
        <w:t xml:space="preserve"> </w:t>
      </w:r>
      <w:hyperlink r:id="rId62" w:history="1">
        <w:r w:rsidRPr="002747B4">
          <w:rPr>
            <w:rStyle w:val="Hyperlink"/>
            <w:sz w:val="22"/>
            <w:szCs w:val="22"/>
          </w:rPr>
          <w:t>https://doi.org/10.31234/osf.io/ft3cq</w:t>
        </w:r>
      </w:hyperlink>
    </w:p>
    <w:p w14:paraId="2FACB828" w14:textId="77777777" w:rsidR="008B40D2" w:rsidRDefault="008B40D2" w:rsidP="008B40D2">
      <w:pPr>
        <w:pStyle w:val="SubtleEmphasis1"/>
        <w:ind w:hanging="720"/>
        <w:rPr>
          <w:sz w:val="22"/>
          <w:szCs w:val="22"/>
        </w:rPr>
      </w:pPr>
    </w:p>
    <w:p w14:paraId="1173F0D7" w14:textId="10E155FE" w:rsidR="008B40D2" w:rsidRDefault="008B40D2" w:rsidP="008B40D2">
      <w:pPr>
        <w:pStyle w:val="SubtleEmphasis1"/>
        <w:ind w:hanging="720"/>
        <w:rPr>
          <w:sz w:val="22"/>
          <w:szCs w:val="22"/>
        </w:rPr>
      </w:pPr>
      <w:r>
        <w:rPr>
          <w:sz w:val="22"/>
          <w:szCs w:val="22"/>
        </w:rPr>
        <w:t xml:space="preserve">273. </w:t>
      </w:r>
      <w:r w:rsidRPr="008B66AB">
        <w:rPr>
          <w:sz w:val="22"/>
          <w:szCs w:val="22"/>
        </w:rPr>
        <w:t xml:space="preserve">Ringwald, W. R., Woods, W. C., &amp; </w:t>
      </w:r>
      <w:r w:rsidRPr="002E6778">
        <w:rPr>
          <w:b/>
          <w:bCs/>
          <w:sz w:val="22"/>
          <w:szCs w:val="22"/>
        </w:rPr>
        <w:t>Wright, A. G.</w:t>
      </w:r>
      <w:r w:rsidRPr="008B66AB">
        <w:rPr>
          <w:sz w:val="22"/>
          <w:szCs w:val="22"/>
        </w:rPr>
        <w:t xml:space="preserve"> (</w:t>
      </w:r>
      <w:r>
        <w:rPr>
          <w:sz w:val="22"/>
          <w:szCs w:val="22"/>
        </w:rPr>
        <w:t>2024</w:t>
      </w:r>
      <w:r w:rsidRPr="008B66AB">
        <w:rPr>
          <w:sz w:val="22"/>
          <w:szCs w:val="22"/>
        </w:rPr>
        <w:t>). Comparing the DSM-5 Personality Disorder Models Scored from the Same Interview.</w:t>
      </w:r>
      <w:r w:rsidRPr="008B66AB">
        <w:rPr>
          <w:i/>
          <w:iCs/>
          <w:sz w:val="22"/>
          <w:szCs w:val="22"/>
        </w:rPr>
        <w:t xml:space="preserve"> </w:t>
      </w:r>
      <w:r>
        <w:rPr>
          <w:i/>
          <w:iCs/>
          <w:sz w:val="22"/>
          <w:szCs w:val="22"/>
        </w:rPr>
        <w:t>Personality Disorders: Theory, Research, and Treatment</w:t>
      </w:r>
      <w:r>
        <w:rPr>
          <w:sz w:val="22"/>
          <w:szCs w:val="22"/>
        </w:rPr>
        <w:t xml:space="preserve">, </w:t>
      </w:r>
      <w:r w:rsidRPr="008B40D2">
        <w:rPr>
          <w:i/>
          <w:iCs/>
          <w:sz w:val="22"/>
          <w:szCs w:val="22"/>
        </w:rPr>
        <w:t>15</w:t>
      </w:r>
      <w:r w:rsidRPr="008B40D2">
        <w:rPr>
          <w:sz w:val="22"/>
          <w:szCs w:val="22"/>
        </w:rPr>
        <w:t>(5), 371–378</w:t>
      </w:r>
      <w:r>
        <w:rPr>
          <w:sz w:val="22"/>
          <w:szCs w:val="22"/>
        </w:rPr>
        <w:t>.</w:t>
      </w:r>
      <w:r w:rsidRPr="008B66AB">
        <w:rPr>
          <w:sz w:val="22"/>
          <w:szCs w:val="22"/>
        </w:rPr>
        <w:t xml:space="preserve"> </w:t>
      </w:r>
      <w:hyperlink r:id="rId63" w:history="1">
        <w:r w:rsidRPr="00505256">
          <w:rPr>
            <w:rStyle w:val="Hyperlink"/>
            <w:sz w:val="22"/>
            <w:szCs w:val="22"/>
          </w:rPr>
          <w:t>https://doi.org/10.31234/osf.io/wkvc6</w:t>
        </w:r>
      </w:hyperlink>
    </w:p>
    <w:p w14:paraId="27EB2373" w14:textId="77777777" w:rsidR="008B40D2" w:rsidRDefault="008B40D2" w:rsidP="008B40D2">
      <w:pPr>
        <w:pStyle w:val="SubtleEmphasis1"/>
        <w:ind w:hanging="720"/>
        <w:rPr>
          <w:sz w:val="22"/>
          <w:szCs w:val="22"/>
        </w:rPr>
      </w:pPr>
    </w:p>
    <w:p w14:paraId="16E86112" w14:textId="3869EF17" w:rsidR="008B40D2" w:rsidRPr="00B020DE" w:rsidRDefault="008B40D2" w:rsidP="008B40D2">
      <w:pPr>
        <w:pStyle w:val="SubtleEmphasis1"/>
        <w:ind w:hanging="720"/>
        <w:rPr>
          <w:iCs/>
          <w:sz w:val="22"/>
          <w:szCs w:val="22"/>
        </w:rPr>
      </w:pPr>
      <w:r>
        <w:rPr>
          <w:sz w:val="22"/>
          <w:szCs w:val="22"/>
        </w:rPr>
        <w:t>272. **</w:t>
      </w:r>
      <w:proofErr w:type="spellStart"/>
      <w:r>
        <w:rPr>
          <w:sz w:val="22"/>
          <w:szCs w:val="22"/>
        </w:rPr>
        <w:t>Vize</w:t>
      </w:r>
      <w:proofErr w:type="spellEnd"/>
      <w:r>
        <w:rPr>
          <w:sz w:val="22"/>
          <w:szCs w:val="22"/>
        </w:rPr>
        <w:t xml:space="preserve">, C.E., </w:t>
      </w:r>
      <w:proofErr w:type="spellStart"/>
      <w:r>
        <w:rPr>
          <w:sz w:val="22"/>
          <w:szCs w:val="22"/>
        </w:rPr>
        <w:t>Kaurin</w:t>
      </w:r>
      <w:proofErr w:type="spellEnd"/>
      <w:r>
        <w:rPr>
          <w:sz w:val="22"/>
          <w:szCs w:val="22"/>
        </w:rPr>
        <w:t xml:space="preserve">, A., &amp; </w:t>
      </w:r>
      <w:r w:rsidRPr="00564165">
        <w:rPr>
          <w:b/>
          <w:bCs/>
          <w:sz w:val="22"/>
          <w:szCs w:val="22"/>
        </w:rPr>
        <w:t>Wright, A.G.C.</w:t>
      </w:r>
      <w:r>
        <w:rPr>
          <w:sz w:val="22"/>
          <w:szCs w:val="22"/>
        </w:rPr>
        <w:t xml:space="preserve"> (2024). Personality pathology and momentary stress processes. </w:t>
      </w:r>
      <w:r>
        <w:rPr>
          <w:i/>
          <w:sz w:val="22"/>
          <w:szCs w:val="22"/>
        </w:rPr>
        <w:t>Clinical Psychological Science, 12</w:t>
      </w:r>
      <w:r w:rsidRPr="008B40D2">
        <w:rPr>
          <w:iCs/>
          <w:sz w:val="22"/>
          <w:szCs w:val="22"/>
        </w:rPr>
        <w:t>(4), 686-705</w:t>
      </w:r>
      <w:r>
        <w:rPr>
          <w:i/>
          <w:sz w:val="22"/>
          <w:szCs w:val="22"/>
        </w:rPr>
        <w:t>.</w:t>
      </w:r>
      <w:r>
        <w:rPr>
          <w:iCs/>
          <w:sz w:val="22"/>
          <w:szCs w:val="22"/>
        </w:rPr>
        <w:t xml:space="preserve"> </w:t>
      </w:r>
      <w:hyperlink r:id="rId64" w:history="1">
        <w:r w:rsidRPr="0096516B">
          <w:rPr>
            <w:rStyle w:val="Hyperlink"/>
            <w:iCs/>
            <w:sz w:val="22"/>
            <w:szCs w:val="22"/>
          </w:rPr>
          <w:t>https://psyarxiv.com/quy7b/</w:t>
        </w:r>
      </w:hyperlink>
      <w:r>
        <w:rPr>
          <w:iCs/>
          <w:sz w:val="22"/>
          <w:szCs w:val="22"/>
        </w:rPr>
        <w:t xml:space="preserve"> </w:t>
      </w:r>
    </w:p>
    <w:p w14:paraId="7BCD8ACE" w14:textId="77777777" w:rsidR="008B40D2" w:rsidRDefault="008B40D2" w:rsidP="00ED69C8">
      <w:pPr>
        <w:pStyle w:val="SubtleEmphasis1"/>
        <w:ind w:hanging="720"/>
        <w:rPr>
          <w:sz w:val="22"/>
          <w:szCs w:val="22"/>
        </w:rPr>
      </w:pPr>
    </w:p>
    <w:p w14:paraId="726634C8" w14:textId="253BA249" w:rsidR="00ED69C8" w:rsidRPr="007A0C36" w:rsidRDefault="00ED69C8" w:rsidP="00ED69C8">
      <w:pPr>
        <w:pStyle w:val="SubtleEmphasis1"/>
        <w:ind w:hanging="720"/>
        <w:rPr>
          <w:sz w:val="22"/>
          <w:szCs w:val="22"/>
        </w:rPr>
      </w:pPr>
      <w:r>
        <w:rPr>
          <w:sz w:val="22"/>
          <w:szCs w:val="22"/>
        </w:rPr>
        <w:t xml:space="preserve">271. Lindsay, E.K., Marsland, A.L., Cole, S.W., Dutcher, J.M., Greco, C.M., </w:t>
      </w:r>
      <w:r w:rsidRPr="003D6840">
        <w:rPr>
          <w:b/>
          <w:bCs/>
          <w:sz w:val="22"/>
          <w:szCs w:val="22"/>
        </w:rPr>
        <w:t>Wright, A.G.C.,</w:t>
      </w:r>
      <w:r>
        <w:rPr>
          <w:sz w:val="22"/>
          <w:szCs w:val="22"/>
        </w:rPr>
        <w:t xml:space="preserve"> Brown, K.W., &amp; Creswell, J.D. (2024). </w:t>
      </w:r>
      <w:r w:rsidRPr="007A0C36">
        <w:rPr>
          <w:sz w:val="22"/>
          <w:szCs w:val="22"/>
        </w:rPr>
        <w:t>Mindfulness-Based Stress Reduction reduces pro-inflammatory gene regulation but not systemic inflammation among older adults: A randomized controlled trial</w:t>
      </w:r>
      <w:r>
        <w:rPr>
          <w:sz w:val="22"/>
          <w:szCs w:val="22"/>
        </w:rPr>
        <w:t xml:space="preserve">. </w:t>
      </w:r>
      <w:r w:rsidRPr="007A0C36">
        <w:rPr>
          <w:i/>
          <w:iCs/>
          <w:sz w:val="22"/>
          <w:szCs w:val="22"/>
        </w:rPr>
        <w:t>Psychosomatic Medicine</w:t>
      </w:r>
      <w:r>
        <w:rPr>
          <w:sz w:val="22"/>
          <w:szCs w:val="22"/>
        </w:rPr>
        <w:t xml:space="preserve">, </w:t>
      </w:r>
      <w:r w:rsidRPr="00ED69C8">
        <w:rPr>
          <w:sz w:val="22"/>
          <w:szCs w:val="22"/>
        </w:rPr>
        <w:t>86(5)</w:t>
      </w:r>
      <w:r>
        <w:rPr>
          <w:sz w:val="22"/>
          <w:szCs w:val="22"/>
        </w:rPr>
        <w:t xml:space="preserve">, </w:t>
      </w:r>
      <w:r w:rsidRPr="00ED69C8">
        <w:rPr>
          <w:sz w:val="22"/>
          <w:szCs w:val="22"/>
        </w:rPr>
        <w:t>463-472</w:t>
      </w:r>
      <w:r>
        <w:rPr>
          <w:sz w:val="22"/>
          <w:szCs w:val="22"/>
        </w:rPr>
        <w:t>.</w:t>
      </w:r>
      <w:r w:rsidRPr="007A0C36">
        <w:rPr>
          <w:sz w:val="22"/>
          <w:szCs w:val="22"/>
        </w:rPr>
        <w:t xml:space="preserve"> </w:t>
      </w:r>
    </w:p>
    <w:p w14:paraId="6AE110D3" w14:textId="77777777" w:rsidR="00ED69C8" w:rsidRDefault="00ED69C8" w:rsidP="00F20957">
      <w:pPr>
        <w:pStyle w:val="SubtleEmphasis1"/>
        <w:ind w:hanging="720"/>
        <w:rPr>
          <w:sz w:val="22"/>
          <w:szCs w:val="22"/>
        </w:rPr>
      </w:pPr>
    </w:p>
    <w:p w14:paraId="62C222A8" w14:textId="5603CD1F" w:rsidR="00F20957" w:rsidRPr="0035027E" w:rsidRDefault="00F20957" w:rsidP="00F20957">
      <w:pPr>
        <w:pStyle w:val="SubtleEmphasis1"/>
        <w:ind w:hanging="720"/>
        <w:rPr>
          <w:sz w:val="22"/>
          <w:szCs w:val="22"/>
        </w:rPr>
      </w:pPr>
      <w:r>
        <w:rPr>
          <w:sz w:val="22"/>
          <w:szCs w:val="22"/>
        </w:rPr>
        <w:t>270. **</w:t>
      </w:r>
      <w:r w:rsidRPr="000E29B4">
        <w:rPr>
          <w:sz w:val="22"/>
          <w:szCs w:val="22"/>
        </w:rPr>
        <w:t xml:space="preserve">Ringwald, W.R., </w:t>
      </w:r>
      <w:r>
        <w:rPr>
          <w:sz w:val="22"/>
          <w:szCs w:val="22"/>
        </w:rPr>
        <w:t xml:space="preserve">Pilkonis, P.A., &amp; </w:t>
      </w:r>
      <w:r w:rsidRPr="000E29B4">
        <w:rPr>
          <w:b/>
          <w:bCs/>
          <w:sz w:val="22"/>
          <w:szCs w:val="22"/>
        </w:rPr>
        <w:t>Wright, A.G.C.</w:t>
      </w:r>
      <w:r>
        <w:rPr>
          <w:sz w:val="22"/>
          <w:szCs w:val="22"/>
        </w:rPr>
        <w:t xml:space="preserve"> </w:t>
      </w:r>
      <w:r w:rsidRPr="000E29B4">
        <w:rPr>
          <w:sz w:val="22"/>
          <w:szCs w:val="22"/>
        </w:rPr>
        <w:t>(</w:t>
      </w:r>
      <w:r>
        <w:rPr>
          <w:sz w:val="22"/>
          <w:szCs w:val="22"/>
        </w:rPr>
        <w:t xml:space="preserve">2024). </w:t>
      </w:r>
      <w:r w:rsidRPr="0035027E">
        <w:rPr>
          <w:sz w:val="22"/>
          <w:szCs w:val="22"/>
        </w:rPr>
        <w:t xml:space="preserve">Filling </w:t>
      </w:r>
      <w:r>
        <w:rPr>
          <w:sz w:val="22"/>
          <w:szCs w:val="22"/>
        </w:rPr>
        <w:t>g</w:t>
      </w:r>
      <w:r w:rsidRPr="0035027E">
        <w:rPr>
          <w:sz w:val="22"/>
          <w:szCs w:val="22"/>
        </w:rPr>
        <w:t xml:space="preserve">aps in the </w:t>
      </w:r>
      <w:r>
        <w:rPr>
          <w:sz w:val="22"/>
          <w:szCs w:val="22"/>
        </w:rPr>
        <w:t>n</w:t>
      </w:r>
      <w:r w:rsidRPr="0035027E">
        <w:rPr>
          <w:sz w:val="22"/>
          <w:szCs w:val="22"/>
        </w:rPr>
        <w:t xml:space="preserve">omological </w:t>
      </w:r>
      <w:r>
        <w:rPr>
          <w:sz w:val="22"/>
          <w:szCs w:val="22"/>
        </w:rPr>
        <w:t>n</w:t>
      </w:r>
      <w:r w:rsidRPr="0035027E">
        <w:rPr>
          <w:sz w:val="22"/>
          <w:szCs w:val="22"/>
        </w:rPr>
        <w:t xml:space="preserve">etworks for </w:t>
      </w:r>
      <w:r>
        <w:rPr>
          <w:sz w:val="22"/>
          <w:szCs w:val="22"/>
        </w:rPr>
        <w:t>d</w:t>
      </w:r>
      <w:r w:rsidRPr="0035027E">
        <w:rPr>
          <w:sz w:val="22"/>
          <w:szCs w:val="22"/>
        </w:rPr>
        <w:t xml:space="preserve">ominance and </w:t>
      </w:r>
      <w:r>
        <w:rPr>
          <w:sz w:val="22"/>
          <w:szCs w:val="22"/>
        </w:rPr>
        <w:t>a</w:t>
      </w:r>
      <w:r w:rsidRPr="0035027E">
        <w:rPr>
          <w:sz w:val="22"/>
          <w:szCs w:val="22"/>
        </w:rPr>
        <w:t xml:space="preserve">ffiliation by </w:t>
      </w:r>
      <w:r>
        <w:rPr>
          <w:sz w:val="22"/>
          <w:szCs w:val="22"/>
        </w:rPr>
        <w:t>e</w:t>
      </w:r>
      <w:r w:rsidRPr="0035027E">
        <w:rPr>
          <w:sz w:val="22"/>
          <w:szCs w:val="22"/>
        </w:rPr>
        <w:t xml:space="preserve">xamining </w:t>
      </w:r>
      <w:r>
        <w:rPr>
          <w:sz w:val="22"/>
          <w:szCs w:val="22"/>
        </w:rPr>
        <w:t>s</w:t>
      </w:r>
      <w:r w:rsidRPr="0035027E">
        <w:rPr>
          <w:sz w:val="22"/>
          <w:szCs w:val="22"/>
        </w:rPr>
        <w:t>elf-</w:t>
      </w:r>
      <w:r>
        <w:rPr>
          <w:sz w:val="22"/>
          <w:szCs w:val="22"/>
        </w:rPr>
        <w:t>i</w:t>
      </w:r>
      <w:r w:rsidRPr="0035027E">
        <w:rPr>
          <w:sz w:val="22"/>
          <w:szCs w:val="22"/>
        </w:rPr>
        <w:t xml:space="preserve">nformant </w:t>
      </w:r>
      <w:r>
        <w:rPr>
          <w:sz w:val="22"/>
          <w:szCs w:val="22"/>
        </w:rPr>
        <w:t>a</w:t>
      </w:r>
      <w:r w:rsidRPr="0035027E">
        <w:rPr>
          <w:sz w:val="22"/>
          <w:szCs w:val="22"/>
        </w:rPr>
        <w:t xml:space="preserve">greement on </w:t>
      </w:r>
      <w:r>
        <w:rPr>
          <w:sz w:val="22"/>
          <w:szCs w:val="22"/>
        </w:rPr>
        <w:t>m</w:t>
      </w:r>
      <w:r w:rsidRPr="0035027E">
        <w:rPr>
          <w:sz w:val="22"/>
          <w:szCs w:val="22"/>
        </w:rPr>
        <w:t xml:space="preserve">omentary </w:t>
      </w:r>
      <w:r>
        <w:rPr>
          <w:sz w:val="22"/>
          <w:szCs w:val="22"/>
        </w:rPr>
        <w:t>i</w:t>
      </w:r>
      <w:r w:rsidRPr="0035027E">
        <w:rPr>
          <w:sz w:val="22"/>
          <w:szCs w:val="22"/>
        </w:rPr>
        <w:t xml:space="preserve">nterpersonal </w:t>
      </w:r>
      <w:r>
        <w:rPr>
          <w:sz w:val="22"/>
          <w:szCs w:val="22"/>
        </w:rPr>
        <w:t>b</w:t>
      </w:r>
      <w:r w:rsidRPr="0035027E">
        <w:rPr>
          <w:sz w:val="22"/>
          <w:szCs w:val="22"/>
        </w:rPr>
        <w:t>ehavior</w:t>
      </w:r>
      <w:r>
        <w:rPr>
          <w:sz w:val="22"/>
          <w:szCs w:val="22"/>
        </w:rPr>
        <w:t xml:space="preserve">. </w:t>
      </w:r>
      <w:r>
        <w:rPr>
          <w:i/>
          <w:sz w:val="22"/>
          <w:szCs w:val="22"/>
        </w:rPr>
        <w:t>European Journal of Personality, 38</w:t>
      </w:r>
      <w:r w:rsidRPr="00F20957">
        <w:rPr>
          <w:iCs/>
          <w:sz w:val="22"/>
          <w:szCs w:val="22"/>
        </w:rPr>
        <w:t>(2), 158-171</w:t>
      </w:r>
      <w:r>
        <w:rPr>
          <w:i/>
          <w:sz w:val="22"/>
          <w:szCs w:val="22"/>
        </w:rPr>
        <w:t>.</w:t>
      </w:r>
      <w:r w:rsidRPr="0035027E">
        <w:rPr>
          <w:sz w:val="22"/>
          <w:szCs w:val="22"/>
        </w:rPr>
        <w:t> </w:t>
      </w:r>
      <w:hyperlink r:id="rId65" w:history="1">
        <w:r w:rsidRPr="0035027E">
          <w:rPr>
            <w:rStyle w:val="Hyperlink"/>
            <w:sz w:val="22"/>
            <w:szCs w:val="22"/>
          </w:rPr>
          <w:t>https://osf.io/u5nyx/</w:t>
        </w:r>
      </w:hyperlink>
    </w:p>
    <w:p w14:paraId="4CB8643E" w14:textId="77777777" w:rsidR="00F20957" w:rsidRDefault="00F20957" w:rsidP="00F20957">
      <w:pPr>
        <w:pStyle w:val="SubtleEmphasis1"/>
        <w:ind w:hanging="720"/>
        <w:rPr>
          <w:sz w:val="22"/>
          <w:szCs w:val="22"/>
        </w:rPr>
      </w:pPr>
    </w:p>
    <w:p w14:paraId="729208F2" w14:textId="02B3809A" w:rsidR="00F20957" w:rsidRDefault="00F20957" w:rsidP="00F20957">
      <w:pPr>
        <w:pStyle w:val="SubtleEmphasis1"/>
        <w:ind w:hanging="720"/>
        <w:rPr>
          <w:iCs/>
          <w:sz w:val="22"/>
          <w:szCs w:val="22"/>
        </w:rPr>
      </w:pPr>
      <w:r>
        <w:rPr>
          <w:sz w:val="22"/>
          <w:szCs w:val="22"/>
        </w:rPr>
        <w:t xml:space="preserve">269. </w:t>
      </w:r>
      <w:r w:rsidRPr="005159F8">
        <w:rPr>
          <w:sz w:val="22"/>
          <w:szCs w:val="22"/>
        </w:rPr>
        <w:t>Forbes</w:t>
      </w:r>
      <w:r>
        <w:rPr>
          <w:sz w:val="22"/>
          <w:szCs w:val="22"/>
        </w:rPr>
        <w:t>,</w:t>
      </w:r>
      <w:r w:rsidRPr="005159F8">
        <w:rPr>
          <w:sz w:val="22"/>
          <w:szCs w:val="22"/>
        </w:rPr>
        <w:t xml:space="preserve"> M</w:t>
      </w:r>
      <w:r>
        <w:rPr>
          <w:sz w:val="22"/>
          <w:szCs w:val="22"/>
        </w:rPr>
        <w:t>.</w:t>
      </w:r>
      <w:r w:rsidRPr="005159F8">
        <w:rPr>
          <w:sz w:val="22"/>
          <w:szCs w:val="22"/>
        </w:rPr>
        <w:t>K</w:t>
      </w:r>
      <w:r>
        <w:rPr>
          <w:sz w:val="22"/>
          <w:szCs w:val="22"/>
        </w:rPr>
        <w:t>.</w:t>
      </w:r>
      <w:r w:rsidRPr="005159F8">
        <w:rPr>
          <w:sz w:val="22"/>
          <w:szCs w:val="22"/>
        </w:rPr>
        <w:t xml:space="preserve">, </w:t>
      </w:r>
      <w:r>
        <w:rPr>
          <w:sz w:val="22"/>
          <w:szCs w:val="22"/>
        </w:rPr>
        <w:t>**</w:t>
      </w:r>
      <w:r w:rsidRPr="005159F8">
        <w:rPr>
          <w:sz w:val="22"/>
          <w:szCs w:val="22"/>
        </w:rPr>
        <w:t>Ringwald</w:t>
      </w:r>
      <w:r>
        <w:rPr>
          <w:sz w:val="22"/>
          <w:szCs w:val="22"/>
        </w:rPr>
        <w:t>,</w:t>
      </w:r>
      <w:r w:rsidRPr="005159F8">
        <w:rPr>
          <w:sz w:val="22"/>
          <w:szCs w:val="22"/>
        </w:rPr>
        <w:t xml:space="preserve"> W</w:t>
      </w:r>
      <w:r>
        <w:rPr>
          <w:sz w:val="22"/>
          <w:szCs w:val="22"/>
        </w:rPr>
        <w:t>.</w:t>
      </w:r>
      <w:r w:rsidRPr="005159F8">
        <w:rPr>
          <w:sz w:val="22"/>
          <w:szCs w:val="22"/>
        </w:rPr>
        <w:t>R</w:t>
      </w:r>
      <w:r>
        <w:rPr>
          <w:sz w:val="22"/>
          <w:szCs w:val="22"/>
        </w:rPr>
        <w:t>.</w:t>
      </w:r>
      <w:r w:rsidRPr="005159F8">
        <w:rPr>
          <w:sz w:val="22"/>
          <w:szCs w:val="22"/>
        </w:rPr>
        <w:t>, Allen</w:t>
      </w:r>
      <w:r>
        <w:rPr>
          <w:sz w:val="22"/>
          <w:szCs w:val="22"/>
        </w:rPr>
        <w:t>,</w:t>
      </w:r>
      <w:r w:rsidRPr="005159F8">
        <w:rPr>
          <w:sz w:val="22"/>
          <w:szCs w:val="22"/>
        </w:rPr>
        <w:t xml:space="preserve"> T</w:t>
      </w:r>
      <w:r>
        <w:rPr>
          <w:sz w:val="22"/>
          <w:szCs w:val="22"/>
        </w:rPr>
        <w:t>.</w:t>
      </w:r>
      <w:r w:rsidRPr="005159F8">
        <w:rPr>
          <w:sz w:val="22"/>
          <w:szCs w:val="22"/>
        </w:rPr>
        <w:t>, Cicero</w:t>
      </w:r>
      <w:r>
        <w:rPr>
          <w:sz w:val="22"/>
          <w:szCs w:val="22"/>
        </w:rPr>
        <w:t>,</w:t>
      </w:r>
      <w:r w:rsidRPr="005159F8">
        <w:rPr>
          <w:sz w:val="22"/>
          <w:szCs w:val="22"/>
        </w:rPr>
        <w:t xml:space="preserve"> D</w:t>
      </w:r>
      <w:r>
        <w:rPr>
          <w:sz w:val="22"/>
          <w:szCs w:val="22"/>
        </w:rPr>
        <w:t>.</w:t>
      </w:r>
      <w:r w:rsidRPr="005159F8">
        <w:rPr>
          <w:sz w:val="22"/>
          <w:szCs w:val="22"/>
        </w:rPr>
        <w:t>C</w:t>
      </w:r>
      <w:r>
        <w:rPr>
          <w:sz w:val="22"/>
          <w:szCs w:val="22"/>
        </w:rPr>
        <w:t>.</w:t>
      </w:r>
      <w:r w:rsidRPr="005159F8">
        <w:rPr>
          <w:sz w:val="22"/>
          <w:szCs w:val="22"/>
        </w:rPr>
        <w:t>, Clark</w:t>
      </w:r>
      <w:r>
        <w:rPr>
          <w:sz w:val="22"/>
          <w:szCs w:val="22"/>
        </w:rPr>
        <w:t>,</w:t>
      </w:r>
      <w:r w:rsidRPr="005159F8">
        <w:rPr>
          <w:sz w:val="22"/>
          <w:szCs w:val="22"/>
        </w:rPr>
        <w:t xml:space="preserve"> L</w:t>
      </w:r>
      <w:r>
        <w:rPr>
          <w:sz w:val="22"/>
          <w:szCs w:val="22"/>
        </w:rPr>
        <w:t>.</w:t>
      </w:r>
      <w:r w:rsidRPr="005159F8">
        <w:rPr>
          <w:sz w:val="22"/>
          <w:szCs w:val="22"/>
        </w:rPr>
        <w:t>A</w:t>
      </w:r>
      <w:r>
        <w:rPr>
          <w:sz w:val="22"/>
          <w:szCs w:val="22"/>
        </w:rPr>
        <w:t>.</w:t>
      </w:r>
      <w:r w:rsidRPr="005159F8">
        <w:rPr>
          <w:sz w:val="22"/>
          <w:szCs w:val="22"/>
        </w:rPr>
        <w:t>, DeYoung</w:t>
      </w:r>
      <w:r>
        <w:rPr>
          <w:sz w:val="22"/>
          <w:szCs w:val="22"/>
        </w:rPr>
        <w:t>,</w:t>
      </w:r>
      <w:r w:rsidRPr="005159F8">
        <w:rPr>
          <w:sz w:val="22"/>
          <w:szCs w:val="22"/>
        </w:rPr>
        <w:t xml:space="preserve"> C</w:t>
      </w:r>
      <w:r>
        <w:rPr>
          <w:sz w:val="22"/>
          <w:szCs w:val="22"/>
        </w:rPr>
        <w:t>.</w:t>
      </w:r>
      <w:r w:rsidRPr="005159F8">
        <w:rPr>
          <w:sz w:val="22"/>
          <w:szCs w:val="22"/>
        </w:rPr>
        <w:t>G</w:t>
      </w:r>
      <w:r>
        <w:rPr>
          <w:sz w:val="22"/>
          <w:szCs w:val="22"/>
        </w:rPr>
        <w:t>.</w:t>
      </w:r>
      <w:r w:rsidRPr="005159F8">
        <w:rPr>
          <w:sz w:val="22"/>
          <w:szCs w:val="22"/>
        </w:rPr>
        <w:t>, Eaton</w:t>
      </w:r>
      <w:r>
        <w:rPr>
          <w:sz w:val="22"/>
          <w:szCs w:val="22"/>
        </w:rPr>
        <w:t>,</w:t>
      </w:r>
      <w:r w:rsidRPr="005159F8">
        <w:rPr>
          <w:sz w:val="22"/>
          <w:szCs w:val="22"/>
        </w:rPr>
        <w:t xml:space="preserve"> N</w:t>
      </w:r>
      <w:r>
        <w:rPr>
          <w:sz w:val="22"/>
          <w:szCs w:val="22"/>
        </w:rPr>
        <w:t>.</w:t>
      </w:r>
      <w:r w:rsidRPr="005159F8">
        <w:rPr>
          <w:sz w:val="22"/>
          <w:szCs w:val="22"/>
        </w:rPr>
        <w:t>R</w:t>
      </w:r>
      <w:r>
        <w:rPr>
          <w:sz w:val="22"/>
          <w:szCs w:val="22"/>
        </w:rPr>
        <w:t>.</w:t>
      </w:r>
      <w:r w:rsidRPr="005159F8">
        <w:rPr>
          <w:sz w:val="22"/>
          <w:szCs w:val="22"/>
        </w:rPr>
        <w:t xml:space="preserve">, </w:t>
      </w:r>
      <w:proofErr w:type="spellStart"/>
      <w:r w:rsidRPr="005159F8">
        <w:rPr>
          <w:sz w:val="22"/>
          <w:szCs w:val="22"/>
        </w:rPr>
        <w:t>Naragon</w:t>
      </w:r>
      <w:proofErr w:type="spellEnd"/>
      <w:r w:rsidRPr="005159F8">
        <w:rPr>
          <w:sz w:val="22"/>
          <w:szCs w:val="22"/>
        </w:rPr>
        <w:t>-Gainey</w:t>
      </w:r>
      <w:r>
        <w:rPr>
          <w:sz w:val="22"/>
          <w:szCs w:val="22"/>
        </w:rPr>
        <w:t>,</w:t>
      </w:r>
      <w:r w:rsidRPr="005159F8">
        <w:rPr>
          <w:sz w:val="22"/>
          <w:szCs w:val="22"/>
        </w:rPr>
        <w:t xml:space="preserve"> K</w:t>
      </w:r>
      <w:r>
        <w:rPr>
          <w:sz w:val="22"/>
          <w:szCs w:val="22"/>
        </w:rPr>
        <w:t>.</w:t>
      </w:r>
      <w:r w:rsidRPr="005159F8">
        <w:rPr>
          <w:sz w:val="22"/>
          <w:szCs w:val="22"/>
        </w:rPr>
        <w:t>, Kotov</w:t>
      </w:r>
      <w:r>
        <w:rPr>
          <w:sz w:val="22"/>
          <w:szCs w:val="22"/>
        </w:rPr>
        <w:t>,</w:t>
      </w:r>
      <w:r w:rsidRPr="005159F8">
        <w:rPr>
          <w:sz w:val="22"/>
          <w:szCs w:val="22"/>
        </w:rPr>
        <w:t xml:space="preserve"> R</w:t>
      </w:r>
      <w:r>
        <w:rPr>
          <w:sz w:val="22"/>
          <w:szCs w:val="22"/>
        </w:rPr>
        <w:t>.</w:t>
      </w:r>
      <w:r w:rsidRPr="005159F8">
        <w:rPr>
          <w:sz w:val="22"/>
          <w:szCs w:val="22"/>
        </w:rPr>
        <w:t>, Krueger</w:t>
      </w:r>
      <w:r>
        <w:rPr>
          <w:sz w:val="22"/>
          <w:szCs w:val="22"/>
        </w:rPr>
        <w:t>,</w:t>
      </w:r>
      <w:r w:rsidRPr="005159F8">
        <w:rPr>
          <w:sz w:val="22"/>
          <w:szCs w:val="22"/>
        </w:rPr>
        <w:t xml:space="preserve"> R</w:t>
      </w:r>
      <w:r>
        <w:rPr>
          <w:sz w:val="22"/>
          <w:szCs w:val="22"/>
        </w:rPr>
        <w:t>.</w:t>
      </w:r>
      <w:r w:rsidRPr="005159F8">
        <w:rPr>
          <w:sz w:val="22"/>
          <w:szCs w:val="22"/>
        </w:rPr>
        <w:t xml:space="preserve">, </w:t>
      </w:r>
      <w:proofErr w:type="spellStart"/>
      <w:r w:rsidRPr="005159F8">
        <w:rPr>
          <w:sz w:val="22"/>
          <w:szCs w:val="22"/>
        </w:rPr>
        <w:t>Latzman</w:t>
      </w:r>
      <w:proofErr w:type="spellEnd"/>
      <w:r>
        <w:rPr>
          <w:sz w:val="22"/>
          <w:szCs w:val="22"/>
        </w:rPr>
        <w:t>,</w:t>
      </w:r>
      <w:r w:rsidRPr="005159F8">
        <w:rPr>
          <w:sz w:val="22"/>
          <w:szCs w:val="22"/>
        </w:rPr>
        <w:t xml:space="preserve"> R</w:t>
      </w:r>
      <w:r>
        <w:rPr>
          <w:sz w:val="22"/>
          <w:szCs w:val="22"/>
        </w:rPr>
        <w:t>.</w:t>
      </w:r>
      <w:r w:rsidRPr="005159F8">
        <w:rPr>
          <w:sz w:val="22"/>
          <w:szCs w:val="22"/>
        </w:rPr>
        <w:t>D</w:t>
      </w:r>
      <w:r>
        <w:rPr>
          <w:sz w:val="22"/>
          <w:szCs w:val="22"/>
        </w:rPr>
        <w:t>.</w:t>
      </w:r>
      <w:r w:rsidRPr="005159F8">
        <w:rPr>
          <w:sz w:val="22"/>
          <w:szCs w:val="22"/>
        </w:rPr>
        <w:t xml:space="preserve">, </w:t>
      </w:r>
      <w:r>
        <w:rPr>
          <w:sz w:val="22"/>
          <w:szCs w:val="22"/>
        </w:rPr>
        <w:t>M</w:t>
      </w:r>
      <w:r w:rsidRPr="005159F8">
        <w:rPr>
          <w:sz w:val="22"/>
          <w:szCs w:val="22"/>
        </w:rPr>
        <w:t>artin</w:t>
      </w:r>
      <w:r>
        <w:rPr>
          <w:sz w:val="22"/>
          <w:szCs w:val="22"/>
        </w:rPr>
        <w:t>,</w:t>
      </w:r>
      <w:r w:rsidRPr="005159F8">
        <w:rPr>
          <w:sz w:val="22"/>
          <w:szCs w:val="22"/>
        </w:rPr>
        <w:t xml:space="preserve"> E</w:t>
      </w:r>
      <w:r>
        <w:rPr>
          <w:sz w:val="22"/>
          <w:szCs w:val="22"/>
        </w:rPr>
        <w:t>.</w:t>
      </w:r>
      <w:r w:rsidRPr="005159F8">
        <w:rPr>
          <w:sz w:val="22"/>
          <w:szCs w:val="22"/>
        </w:rPr>
        <w:t>A</w:t>
      </w:r>
      <w:r>
        <w:rPr>
          <w:sz w:val="22"/>
          <w:szCs w:val="22"/>
        </w:rPr>
        <w:t>.</w:t>
      </w:r>
      <w:r w:rsidRPr="005159F8">
        <w:rPr>
          <w:sz w:val="22"/>
          <w:szCs w:val="22"/>
        </w:rPr>
        <w:t>, Ruggero</w:t>
      </w:r>
      <w:r>
        <w:rPr>
          <w:sz w:val="22"/>
          <w:szCs w:val="22"/>
        </w:rPr>
        <w:t>,</w:t>
      </w:r>
      <w:r w:rsidRPr="005159F8">
        <w:rPr>
          <w:sz w:val="22"/>
          <w:szCs w:val="22"/>
        </w:rPr>
        <w:t xml:space="preserve"> C</w:t>
      </w:r>
      <w:r>
        <w:rPr>
          <w:sz w:val="22"/>
          <w:szCs w:val="22"/>
        </w:rPr>
        <w:t>.</w:t>
      </w:r>
      <w:r w:rsidRPr="005159F8">
        <w:rPr>
          <w:sz w:val="22"/>
          <w:szCs w:val="22"/>
        </w:rPr>
        <w:t>, Waldman</w:t>
      </w:r>
      <w:r>
        <w:rPr>
          <w:sz w:val="22"/>
          <w:szCs w:val="22"/>
        </w:rPr>
        <w:t>,</w:t>
      </w:r>
      <w:r w:rsidRPr="005159F8">
        <w:rPr>
          <w:sz w:val="22"/>
          <w:szCs w:val="22"/>
        </w:rPr>
        <w:t xml:space="preserve"> I</w:t>
      </w:r>
      <w:r>
        <w:rPr>
          <w:sz w:val="22"/>
          <w:szCs w:val="22"/>
        </w:rPr>
        <w:t>.</w:t>
      </w:r>
      <w:r w:rsidRPr="005159F8">
        <w:rPr>
          <w:sz w:val="22"/>
          <w:szCs w:val="22"/>
        </w:rPr>
        <w:t>, Brandes</w:t>
      </w:r>
      <w:r>
        <w:rPr>
          <w:sz w:val="22"/>
          <w:szCs w:val="22"/>
        </w:rPr>
        <w:t>,</w:t>
      </w:r>
      <w:r w:rsidRPr="005159F8">
        <w:rPr>
          <w:sz w:val="22"/>
          <w:szCs w:val="22"/>
        </w:rPr>
        <w:t xml:space="preserve"> C</w:t>
      </w:r>
      <w:r>
        <w:rPr>
          <w:sz w:val="22"/>
          <w:szCs w:val="22"/>
        </w:rPr>
        <w:t>.</w:t>
      </w:r>
      <w:r w:rsidRPr="005159F8">
        <w:rPr>
          <w:sz w:val="22"/>
          <w:szCs w:val="22"/>
        </w:rPr>
        <w:t>M</w:t>
      </w:r>
      <w:r>
        <w:rPr>
          <w:sz w:val="22"/>
          <w:szCs w:val="22"/>
        </w:rPr>
        <w:t>.</w:t>
      </w:r>
      <w:r w:rsidRPr="005159F8">
        <w:rPr>
          <w:sz w:val="22"/>
          <w:szCs w:val="22"/>
        </w:rPr>
        <w:t>, Fried</w:t>
      </w:r>
      <w:r>
        <w:rPr>
          <w:sz w:val="22"/>
          <w:szCs w:val="22"/>
        </w:rPr>
        <w:t>,</w:t>
      </w:r>
      <w:r w:rsidRPr="005159F8">
        <w:rPr>
          <w:sz w:val="22"/>
          <w:szCs w:val="22"/>
        </w:rPr>
        <w:t xml:space="preserve"> E</w:t>
      </w:r>
      <w:r>
        <w:rPr>
          <w:sz w:val="22"/>
          <w:szCs w:val="22"/>
        </w:rPr>
        <w:t>.</w:t>
      </w:r>
      <w:r w:rsidRPr="005159F8">
        <w:rPr>
          <w:sz w:val="22"/>
          <w:szCs w:val="22"/>
        </w:rPr>
        <w:t>I</w:t>
      </w:r>
      <w:r>
        <w:rPr>
          <w:sz w:val="22"/>
          <w:szCs w:val="22"/>
        </w:rPr>
        <w:t>.</w:t>
      </w:r>
      <w:r w:rsidRPr="005159F8">
        <w:rPr>
          <w:sz w:val="22"/>
          <w:szCs w:val="22"/>
        </w:rPr>
        <w:t xml:space="preserve">, </w:t>
      </w:r>
      <w:proofErr w:type="spellStart"/>
      <w:r w:rsidRPr="005159F8">
        <w:rPr>
          <w:sz w:val="22"/>
          <w:szCs w:val="22"/>
        </w:rPr>
        <w:t>Goghari</w:t>
      </w:r>
      <w:proofErr w:type="spellEnd"/>
      <w:r w:rsidRPr="005159F8">
        <w:rPr>
          <w:sz w:val="22"/>
          <w:szCs w:val="22"/>
        </w:rPr>
        <w:t xml:space="preserve"> V</w:t>
      </w:r>
      <w:r>
        <w:rPr>
          <w:sz w:val="22"/>
          <w:szCs w:val="22"/>
        </w:rPr>
        <w:t>.</w:t>
      </w:r>
      <w:r w:rsidRPr="005159F8">
        <w:rPr>
          <w:sz w:val="22"/>
          <w:szCs w:val="22"/>
        </w:rPr>
        <w:t>, Hankin B</w:t>
      </w:r>
      <w:r>
        <w:rPr>
          <w:sz w:val="22"/>
          <w:szCs w:val="22"/>
        </w:rPr>
        <w:t>.</w:t>
      </w:r>
      <w:r w:rsidRPr="005159F8">
        <w:rPr>
          <w:sz w:val="22"/>
          <w:szCs w:val="22"/>
        </w:rPr>
        <w:t>, Sperry</w:t>
      </w:r>
      <w:r>
        <w:rPr>
          <w:sz w:val="22"/>
          <w:szCs w:val="22"/>
        </w:rPr>
        <w:t>,</w:t>
      </w:r>
      <w:r w:rsidRPr="005159F8">
        <w:rPr>
          <w:sz w:val="22"/>
          <w:szCs w:val="22"/>
        </w:rPr>
        <w:t xml:space="preserve"> S</w:t>
      </w:r>
      <w:r>
        <w:rPr>
          <w:sz w:val="22"/>
          <w:szCs w:val="22"/>
        </w:rPr>
        <w:t>.</w:t>
      </w:r>
      <w:r w:rsidRPr="005159F8">
        <w:rPr>
          <w:sz w:val="22"/>
          <w:szCs w:val="22"/>
        </w:rPr>
        <w:t>H</w:t>
      </w:r>
      <w:r>
        <w:rPr>
          <w:sz w:val="22"/>
          <w:szCs w:val="22"/>
        </w:rPr>
        <w:t>.</w:t>
      </w:r>
      <w:r w:rsidRPr="005159F8">
        <w:rPr>
          <w:sz w:val="22"/>
          <w:szCs w:val="22"/>
        </w:rPr>
        <w:t>, Stanton</w:t>
      </w:r>
      <w:r>
        <w:rPr>
          <w:sz w:val="22"/>
          <w:szCs w:val="22"/>
        </w:rPr>
        <w:t>,</w:t>
      </w:r>
      <w:r w:rsidRPr="005159F8">
        <w:rPr>
          <w:sz w:val="22"/>
          <w:szCs w:val="22"/>
        </w:rPr>
        <w:t xml:space="preserve"> K</w:t>
      </w:r>
      <w:r>
        <w:rPr>
          <w:sz w:val="22"/>
          <w:szCs w:val="22"/>
        </w:rPr>
        <w:t>.</w:t>
      </w:r>
      <w:r w:rsidRPr="005159F8">
        <w:rPr>
          <w:sz w:val="22"/>
          <w:szCs w:val="22"/>
        </w:rPr>
        <w:t>,  Aftab</w:t>
      </w:r>
      <w:r>
        <w:rPr>
          <w:sz w:val="22"/>
          <w:szCs w:val="22"/>
        </w:rPr>
        <w:t>,</w:t>
      </w:r>
      <w:r w:rsidRPr="005159F8">
        <w:rPr>
          <w:sz w:val="22"/>
          <w:szCs w:val="22"/>
        </w:rPr>
        <w:t xml:space="preserve"> A</w:t>
      </w:r>
      <w:r>
        <w:rPr>
          <w:sz w:val="22"/>
          <w:szCs w:val="22"/>
        </w:rPr>
        <w:t>.</w:t>
      </w:r>
      <w:r w:rsidRPr="005159F8">
        <w:rPr>
          <w:sz w:val="22"/>
          <w:szCs w:val="22"/>
        </w:rPr>
        <w:t>, Lynam</w:t>
      </w:r>
      <w:r>
        <w:rPr>
          <w:sz w:val="22"/>
          <w:szCs w:val="22"/>
        </w:rPr>
        <w:t>,</w:t>
      </w:r>
      <w:r w:rsidRPr="005159F8">
        <w:rPr>
          <w:sz w:val="22"/>
          <w:szCs w:val="22"/>
        </w:rPr>
        <w:t xml:space="preserve"> D</w:t>
      </w:r>
      <w:r>
        <w:rPr>
          <w:sz w:val="22"/>
          <w:szCs w:val="22"/>
        </w:rPr>
        <w:t>.</w:t>
      </w:r>
      <w:r w:rsidRPr="005159F8">
        <w:rPr>
          <w:sz w:val="22"/>
          <w:szCs w:val="22"/>
        </w:rPr>
        <w:t>, R</w:t>
      </w:r>
      <w:r>
        <w:rPr>
          <w:sz w:val="22"/>
          <w:szCs w:val="22"/>
        </w:rPr>
        <w:t>oche,</w:t>
      </w:r>
      <w:r w:rsidRPr="005159F8">
        <w:rPr>
          <w:sz w:val="22"/>
          <w:szCs w:val="22"/>
        </w:rPr>
        <w:t xml:space="preserve"> M</w:t>
      </w:r>
      <w:r>
        <w:rPr>
          <w:sz w:val="22"/>
          <w:szCs w:val="22"/>
        </w:rPr>
        <w:t>.</w:t>
      </w:r>
      <w:r w:rsidRPr="005159F8">
        <w:rPr>
          <w:sz w:val="22"/>
          <w:szCs w:val="22"/>
        </w:rPr>
        <w:t>J</w:t>
      </w:r>
      <w:r>
        <w:rPr>
          <w:sz w:val="22"/>
          <w:szCs w:val="22"/>
        </w:rPr>
        <w:t>.</w:t>
      </w:r>
      <w:r w:rsidRPr="005159F8">
        <w:rPr>
          <w:sz w:val="22"/>
          <w:szCs w:val="22"/>
        </w:rPr>
        <w:t xml:space="preserve">, </w:t>
      </w:r>
      <w:r>
        <w:rPr>
          <w:sz w:val="22"/>
          <w:szCs w:val="22"/>
        </w:rPr>
        <w:t>&amp;</w:t>
      </w:r>
      <w:r w:rsidRPr="005159F8">
        <w:rPr>
          <w:sz w:val="22"/>
          <w:szCs w:val="22"/>
        </w:rPr>
        <w:t xml:space="preserve"> </w:t>
      </w:r>
      <w:r w:rsidRPr="005159F8">
        <w:rPr>
          <w:b/>
          <w:bCs/>
          <w:sz w:val="22"/>
          <w:szCs w:val="22"/>
        </w:rPr>
        <w:t>Wright A.G.C.</w:t>
      </w:r>
      <w:r>
        <w:rPr>
          <w:sz w:val="22"/>
          <w:szCs w:val="22"/>
        </w:rPr>
        <w:t xml:space="preserve"> (2024). </w:t>
      </w:r>
      <w:r w:rsidRPr="005159F8">
        <w:rPr>
          <w:sz w:val="22"/>
          <w:szCs w:val="22"/>
        </w:rPr>
        <w:t>Principles and procedures for revising the Hierarchical Taxonomy of Psychopathology</w:t>
      </w:r>
      <w:r>
        <w:rPr>
          <w:sz w:val="22"/>
          <w:szCs w:val="22"/>
        </w:rPr>
        <w:t xml:space="preserve">. </w:t>
      </w:r>
      <w:r>
        <w:rPr>
          <w:i/>
          <w:sz w:val="22"/>
          <w:szCs w:val="22"/>
        </w:rPr>
        <w:t>Journal of Psychopathology and Clinical Science, 133(1), 4-19</w:t>
      </w:r>
      <w:r w:rsidRPr="005159F8">
        <w:rPr>
          <w:iCs/>
          <w:sz w:val="22"/>
          <w:szCs w:val="22"/>
        </w:rPr>
        <w:t xml:space="preserve">.  </w:t>
      </w:r>
      <w:hyperlink r:id="rId66" w:history="1">
        <w:r w:rsidRPr="002747B4">
          <w:rPr>
            <w:rStyle w:val="Hyperlink"/>
            <w:iCs/>
            <w:sz w:val="22"/>
            <w:szCs w:val="22"/>
          </w:rPr>
          <w:t>https://psyarxiv.com/xr48p/</w:t>
        </w:r>
      </w:hyperlink>
      <w:r>
        <w:rPr>
          <w:iCs/>
          <w:sz w:val="22"/>
          <w:szCs w:val="22"/>
        </w:rPr>
        <w:t xml:space="preserve"> </w:t>
      </w:r>
    </w:p>
    <w:p w14:paraId="0AFB66F6" w14:textId="77777777" w:rsidR="00F20957" w:rsidRDefault="00F20957" w:rsidP="00187CF1">
      <w:pPr>
        <w:pStyle w:val="SubtleEmphasis1"/>
        <w:ind w:hanging="720"/>
        <w:rPr>
          <w:sz w:val="22"/>
          <w:szCs w:val="22"/>
        </w:rPr>
      </w:pPr>
    </w:p>
    <w:p w14:paraId="179E6E82" w14:textId="5A338629" w:rsidR="00187CF1" w:rsidRDefault="00187CF1" w:rsidP="00187CF1">
      <w:pPr>
        <w:pStyle w:val="SubtleEmphasis1"/>
        <w:ind w:hanging="720"/>
        <w:rPr>
          <w:sz w:val="22"/>
          <w:szCs w:val="22"/>
        </w:rPr>
      </w:pPr>
      <w:r>
        <w:rPr>
          <w:sz w:val="22"/>
          <w:szCs w:val="22"/>
        </w:rPr>
        <w:t>26</w:t>
      </w:r>
      <w:r w:rsidR="00F20957">
        <w:rPr>
          <w:sz w:val="22"/>
          <w:szCs w:val="22"/>
        </w:rPr>
        <w:t>8</w:t>
      </w:r>
      <w:r>
        <w:rPr>
          <w:sz w:val="22"/>
          <w:szCs w:val="22"/>
        </w:rPr>
        <w:t>. **</w:t>
      </w:r>
      <w:proofErr w:type="spellStart"/>
      <w:r>
        <w:rPr>
          <w:sz w:val="22"/>
          <w:szCs w:val="22"/>
        </w:rPr>
        <w:t>Vize</w:t>
      </w:r>
      <w:proofErr w:type="spellEnd"/>
      <w:r>
        <w:rPr>
          <w:sz w:val="22"/>
          <w:szCs w:val="22"/>
        </w:rPr>
        <w:t xml:space="preserve">, C.E, &amp; </w:t>
      </w:r>
      <w:r w:rsidRPr="00564165">
        <w:rPr>
          <w:b/>
          <w:bCs/>
          <w:sz w:val="22"/>
          <w:szCs w:val="22"/>
        </w:rPr>
        <w:t>Wright, A.G.C.</w:t>
      </w:r>
      <w:r>
        <w:rPr>
          <w:sz w:val="22"/>
          <w:szCs w:val="22"/>
        </w:rPr>
        <w:t xml:space="preserve"> (2024). </w:t>
      </w:r>
      <w:r w:rsidRPr="00796C16">
        <w:rPr>
          <w:rStyle w:val="normaltextrun"/>
          <w:sz w:val="22"/>
          <w:szCs w:val="22"/>
          <w:shd w:val="clear" w:color="auto" w:fill="FFFFFF"/>
        </w:rPr>
        <w:t>Translating the transdiagnostic: Aligning assessment practices with research advances. </w:t>
      </w:r>
      <w:r w:rsidRPr="00796C16">
        <w:rPr>
          <w:rStyle w:val="eop"/>
          <w:sz w:val="22"/>
          <w:szCs w:val="22"/>
          <w:shd w:val="clear" w:color="auto" w:fill="FFFFFF"/>
        </w:rPr>
        <w:t> </w:t>
      </w:r>
      <w:r>
        <w:rPr>
          <w:i/>
          <w:sz w:val="22"/>
          <w:szCs w:val="22"/>
        </w:rPr>
        <w:t>Assessment</w:t>
      </w:r>
      <w:r w:rsidRPr="00187CF1">
        <w:rPr>
          <w:i/>
          <w:sz w:val="22"/>
          <w:szCs w:val="22"/>
        </w:rPr>
        <w:t xml:space="preserve">, </w:t>
      </w:r>
      <w:r w:rsidRPr="00187CF1">
        <w:rPr>
          <w:rStyle w:val="normaltextrun"/>
          <w:i/>
          <w:sz w:val="22"/>
          <w:szCs w:val="22"/>
          <w:shd w:val="clear" w:color="auto" w:fill="FFFFFF"/>
        </w:rPr>
        <w:t>31</w:t>
      </w:r>
      <w:r>
        <w:rPr>
          <w:rStyle w:val="normaltextrun"/>
          <w:sz w:val="22"/>
          <w:szCs w:val="22"/>
          <w:shd w:val="clear" w:color="auto" w:fill="FFFFFF"/>
        </w:rPr>
        <w:t>(1), 199-215</w:t>
      </w:r>
    </w:p>
    <w:p w14:paraId="01AE5278" w14:textId="77777777" w:rsidR="00187CF1" w:rsidRDefault="00187CF1" w:rsidP="00187CF1">
      <w:pPr>
        <w:pStyle w:val="SubtleEmphasis1"/>
        <w:ind w:left="0"/>
        <w:rPr>
          <w:b/>
          <w:bCs/>
          <w:sz w:val="22"/>
          <w:szCs w:val="22"/>
          <w:u w:val="single"/>
        </w:rPr>
      </w:pPr>
    </w:p>
    <w:p w14:paraId="436FB8DE" w14:textId="0456F5B0" w:rsidR="00F20957" w:rsidRPr="00F20957" w:rsidRDefault="00F20957" w:rsidP="00F20957">
      <w:pPr>
        <w:pStyle w:val="SubtleEmphasis1"/>
        <w:ind w:hanging="720"/>
        <w:rPr>
          <w:sz w:val="22"/>
          <w:szCs w:val="22"/>
        </w:rPr>
      </w:pPr>
      <w:r>
        <w:rPr>
          <w:sz w:val="22"/>
          <w:szCs w:val="22"/>
        </w:rPr>
        <w:t xml:space="preserve">267. Kullar, M., Carter, S., Hitchcock, C., Whittaker, S., </w:t>
      </w:r>
      <w:r w:rsidRPr="008E510D">
        <w:rPr>
          <w:b/>
          <w:bCs/>
          <w:sz w:val="22"/>
          <w:szCs w:val="22"/>
        </w:rPr>
        <w:t>Wright, A.G.C.</w:t>
      </w:r>
      <w:r>
        <w:rPr>
          <w:sz w:val="22"/>
          <w:szCs w:val="22"/>
        </w:rPr>
        <w:t xml:space="preserve">, &amp; Dalgleish, T. (2024). Patterns of emotion-network dynamics are orthogonal to mood disorder status: An experience sampling investigation. </w:t>
      </w:r>
      <w:r>
        <w:rPr>
          <w:i/>
          <w:sz w:val="22"/>
          <w:szCs w:val="22"/>
        </w:rPr>
        <w:t>Emotion, 24</w:t>
      </w:r>
      <w:r w:rsidRPr="00F20957">
        <w:rPr>
          <w:iCs/>
          <w:sz w:val="22"/>
          <w:szCs w:val="22"/>
        </w:rPr>
        <w:t>(1), 116-129</w:t>
      </w:r>
      <w:r>
        <w:rPr>
          <w:i/>
          <w:sz w:val="22"/>
          <w:szCs w:val="22"/>
        </w:rPr>
        <w:t>.</w:t>
      </w:r>
      <w:r>
        <w:rPr>
          <w:sz w:val="22"/>
          <w:szCs w:val="22"/>
        </w:rPr>
        <w:t xml:space="preserve"> </w:t>
      </w:r>
    </w:p>
    <w:p w14:paraId="14F30892" w14:textId="77777777" w:rsidR="00187CF1" w:rsidRDefault="00187CF1" w:rsidP="00F20957">
      <w:pPr>
        <w:pStyle w:val="SubtleEmphasis1"/>
        <w:ind w:left="0"/>
        <w:rPr>
          <w:b/>
          <w:bCs/>
          <w:sz w:val="22"/>
          <w:szCs w:val="22"/>
          <w:u w:val="single"/>
        </w:rPr>
      </w:pPr>
    </w:p>
    <w:p w14:paraId="0B875C50" w14:textId="77777777" w:rsidR="00D66F03" w:rsidRDefault="00D66F03" w:rsidP="00F20957">
      <w:pPr>
        <w:pStyle w:val="SubtleEmphasis1"/>
        <w:ind w:left="0"/>
        <w:rPr>
          <w:b/>
          <w:bCs/>
          <w:sz w:val="22"/>
          <w:szCs w:val="22"/>
          <w:u w:val="single"/>
        </w:rPr>
      </w:pPr>
    </w:p>
    <w:p w14:paraId="3C96AC02" w14:textId="5DD6CFE9" w:rsidR="00961632" w:rsidRPr="00222FBC" w:rsidRDefault="00222FBC" w:rsidP="00961632">
      <w:pPr>
        <w:pStyle w:val="SubtleEmphasis1"/>
        <w:ind w:hanging="720"/>
        <w:rPr>
          <w:b/>
          <w:bCs/>
          <w:sz w:val="22"/>
          <w:szCs w:val="22"/>
          <w:u w:val="single"/>
        </w:rPr>
      </w:pPr>
      <w:r w:rsidRPr="00222FBC">
        <w:rPr>
          <w:b/>
          <w:bCs/>
          <w:sz w:val="22"/>
          <w:szCs w:val="22"/>
          <w:u w:val="single"/>
        </w:rPr>
        <w:t>2023</w:t>
      </w:r>
    </w:p>
    <w:p w14:paraId="14FB79E2" w14:textId="77777777" w:rsidR="00395ACD" w:rsidRDefault="00395ACD" w:rsidP="00977540">
      <w:pPr>
        <w:pStyle w:val="SubtleEmphasis1"/>
        <w:ind w:left="0"/>
        <w:rPr>
          <w:sz w:val="22"/>
          <w:szCs w:val="22"/>
        </w:rPr>
      </w:pPr>
    </w:p>
    <w:p w14:paraId="11FC2825" w14:textId="66A884B8" w:rsidR="00C44F8C" w:rsidRDefault="00C44F8C" w:rsidP="00C44F8C">
      <w:pPr>
        <w:pStyle w:val="SubtleEmphasis1"/>
        <w:ind w:hanging="720"/>
        <w:rPr>
          <w:sz w:val="22"/>
          <w:szCs w:val="22"/>
        </w:rPr>
      </w:pPr>
      <w:r>
        <w:rPr>
          <w:sz w:val="22"/>
          <w:szCs w:val="22"/>
        </w:rPr>
        <w:t xml:space="preserve">266. </w:t>
      </w:r>
      <w:r w:rsidRPr="00D923A3">
        <w:rPr>
          <w:sz w:val="22"/>
          <w:szCs w:val="22"/>
        </w:rPr>
        <w:t xml:space="preserve">King, S.E., </w:t>
      </w:r>
      <w:proofErr w:type="spellStart"/>
      <w:r w:rsidRPr="00D923A3">
        <w:rPr>
          <w:sz w:val="22"/>
          <w:szCs w:val="22"/>
        </w:rPr>
        <w:t>Skrzynski</w:t>
      </w:r>
      <w:proofErr w:type="spellEnd"/>
      <w:r w:rsidRPr="00D923A3">
        <w:rPr>
          <w:sz w:val="22"/>
          <w:szCs w:val="22"/>
        </w:rPr>
        <w:t xml:space="preserve">, C.J., Bachrach, R.L., </w:t>
      </w:r>
      <w:r w:rsidRPr="00D923A3">
        <w:rPr>
          <w:b/>
          <w:bCs/>
          <w:sz w:val="22"/>
          <w:szCs w:val="22"/>
        </w:rPr>
        <w:t>Wright, A.G.C.,</w:t>
      </w:r>
      <w:r w:rsidRPr="00D923A3">
        <w:rPr>
          <w:sz w:val="22"/>
          <w:szCs w:val="22"/>
        </w:rPr>
        <w:t xml:space="preserve"> &amp; Creswell, K.G. (</w:t>
      </w:r>
      <w:r>
        <w:rPr>
          <w:sz w:val="22"/>
          <w:szCs w:val="22"/>
        </w:rPr>
        <w:t>2023</w:t>
      </w:r>
      <w:r w:rsidRPr="00D923A3">
        <w:rPr>
          <w:sz w:val="22"/>
          <w:szCs w:val="22"/>
        </w:rPr>
        <w:t>). A Reexamination of Drinking Motives in Young Adults: The Development and Initial Validation of the Young Adult Alcohol Motives Scale. </w:t>
      </w:r>
      <w:r w:rsidRPr="00D923A3">
        <w:rPr>
          <w:i/>
          <w:iCs/>
          <w:sz w:val="22"/>
          <w:szCs w:val="22"/>
        </w:rPr>
        <w:t>Assessment</w:t>
      </w:r>
      <w:r>
        <w:rPr>
          <w:i/>
          <w:iCs/>
          <w:sz w:val="22"/>
          <w:szCs w:val="22"/>
        </w:rPr>
        <w:t xml:space="preserve">, </w:t>
      </w:r>
      <w:r w:rsidRPr="00C44F8C">
        <w:rPr>
          <w:i/>
          <w:iCs/>
          <w:sz w:val="22"/>
          <w:szCs w:val="22"/>
        </w:rPr>
        <w:t>30</w:t>
      </w:r>
      <w:r w:rsidRPr="00C44F8C">
        <w:rPr>
          <w:sz w:val="22"/>
          <w:szCs w:val="22"/>
        </w:rPr>
        <w:t>(8), 2398-2416</w:t>
      </w:r>
      <w:r w:rsidRPr="00C44F8C">
        <w:rPr>
          <w:i/>
          <w:iCs/>
          <w:sz w:val="22"/>
          <w:szCs w:val="22"/>
        </w:rPr>
        <w:t>.</w:t>
      </w:r>
    </w:p>
    <w:p w14:paraId="119CC499" w14:textId="77777777" w:rsidR="00C44F8C" w:rsidRDefault="00C44F8C" w:rsidP="00C44F8C">
      <w:pPr>
        <w:pStyle w:val="SubtleEmphasis1"/>
        <w:ind w:left="0"/>
        <w:rPr>
          <w:sz w:val="22"/>
          <w:szCs w:val="22"/>
        </w:rPr>
      </w:pPr>
    </w:p>
    <w:p w14:paraId="08E70BB5" w14:textId="19BE15F2" w:rsidR="00E85526" w:rsidRDefault="00E85526" w:rsidP="00E85526">
      <w:pPr>
        <w:pStyle w:val="SubtleEmphasis1"/>
        <w:ind w:hanging="720"/>
        <w:rPr>
          <w:rStyle w:val="Hyperlink"/>
          <w:sz w:val="22"/>
          <w:szCs w:val="22"/>
        </w:rPr>
      </w:pPr>
      <w:r>
        <w:rPr>
          <w:sz w:val="22"/>
          <w:szCs w:val="22"/>
        </w:rPr>
        <w:t>265. **</w:t>
      </w:r>
      <w:r w:rsidRPr="000E29B4">
        <w:rPr>
          <w:sz w:val="22"/>
          <w:szCs w:val="22"/>
        </w:rPr>
        <w:t xml:space="preserve">Ringwald, W.R., Emery, L., Khoo, S., Clark, L.A., </w:t>
      </w:r>
      <w:proofErr w:type="spellStart"/>
      <w:r w:rsidRPr="000E29B4">
        <w:rPr>
          <w:sz w:val="22"/>
          <w:szCs w:val="22"/>
        </w:rPr>
        <w:t>Kotelnikova</w:t>
      </w:r>
      <w:proofErr w:type="spellEnd"/>
      <w:r w:rsidRPr="000E29B4">
        <w:rPr>
          <w:sz w:val="22"/>
          <w:szCs w:val="22"/>
        </w:rPr>
        <w:t xml:space="preserve">, Y., </w:t>
      </w:r>
      <w:proofErr w:type="spellStart"/>
      <w:r w:rsidRPr="000E29B4">
        <w:rPr>
          <w:sz w:val="22"/>
          <w:szCs w:val="22"/>
        </w:rPr>
        <w:t>Scalco</w:t>
      </w:r>
      <w:proofErr w:type="spellEnd"/>
      <w:r w:rsidRPr="000E29B4">
        <w:rPr>
          <w:sz w:val="22"/>
          <w:szCs w:val="22"/>
        </w:rPr>
        <w:t xml:space="preserve">, M.D., </w:t>
      </w:r>
      <w:r>
        <w:rPr>
          <w:sz w:val="22"/>
          <w:szCs w:val="22"/>
        </w:rPr>
        <w:t xml:space="preserve">Watson, D., </w:t>
      </w:r>
      <w:r w:rsidRPr="000E29B4">
        <w:rPr>
          <w:b/>
          <w:bCs/>
          <w:sz w:val="22"/>
          <w:szCs w:val="22"/>
        </w:rPr>
        <w:t>Wright, A.G.C.</w:t>
      </w:r>
      <w:r>
        <w:rPr>
          <w:sz w:val="22"/>
          <w:szCs w:val="22"/>
        </w:rPr>
        <w:t>, &amp;</w:t>
      </w:r>
      <w:r w:rsidRPr="000E29B4">
        <w:rPr>
          <w:sz w:val="22"/>
          <w:szCs w:val="22"/>
        </w:rPr>
        <w:t xml:space="preserve"> Simms, L.</w:t>
      </w:r>
      <w:r>
        <w:rPr>
          <w:sz w:val="22"/>
          <w:szCs w:val="22"/>
        </w:rPr>
        <w:t>J.</w:t>
      </w:r>
      <w:r w:rsidRPr="000E29B4">
        <w:rPr>
          <w:sz w:val="22"/>
          <w:szCs w:val="22"/>
        </w:rPr>
        <w:t xml:space="preserve"> (</w:t>
      </w:r>
      <w:r w:rsidR="002005BF">
        <w:rPr>
          <w:sz w:val="22"/>
          <w:szCs w:val="22"/>
        </w:rPr>
        <w:t>2023</w:t>
      </w:r>
      <w:r w:rsidRPr="000E29B4">
        <w:rPr>
          <w:sz w:val="22"/>
          <w:szCs w:val="22"/>
        </w:rPr>
        <w:t xml:space="preserve">). Structure of </w:t>
      </w:r>
      <w:r>
        <w:rPr>
          <w:sz w:val="22"/>
          <w:szCs w:val="22"/>
        </w:rPr>
        <w:t>p</w:t>
      </w:r>
      <w:r w:rsidRPr="000E29B4">
        <w:rPr>
          <w:sz w:val="22"/>
          <w:szCs w:val="22"/>
        </w:rPr>
        <w:t xml:space="preserve">athological </w:t>
      </w:r>
      <w:r>
        <w:rPr>
          <w:sz w:val="22"/>
          <w:szCs w:val="22"/>
        </w:rPr>
        <w:t>p</w:t>
      </w:r>
      <w:r w:rsidRPr="000E29B4">
        <w:rPr>
          <w:sz w:val="22"/>
          <w:szCs w:val="22"/>
        </w:rPr>
        <w:t xml:space="preserve">ersonality </w:t>
      </w:r>
      <w:r>
        <w:rPr>
          <w:sz w:val="22"/>
          <w:szCs w:val="22"/>
        </w:rPr>
        <w:t>t</w:t>
      </w:r>
      <w:r w:rsidRPr="000E29B4">
        <w:rPr>
          <w:sz w:val="22"/>
          <w:szCs w:val="22"/>
        </w:rPr>
        <w:t xml:space="preserve">raits through the </w:t>
      </w:r>
      <w:r>
        <w:rPr>
          <w:sz w:val="22"/>
          <w:szCs w:val="22"/>
        </w:rPr>
        <w:t>l</w:t>
      </w:r>
      <w:r w:rsidRPr="000E29B4">
        <w:rPr>
          <w:sz w:val="22"/>
          <w:szCs w:val="22"/>
        </w:rPr>
        <w:t xml:space="preserve">ens of the CAT-PD </w:t>
      </w:r>
      <w:r>
        <w:rPr>
          <w:sz w:val="22"/>
          <w:szCs w:val="22"/>
        </w:rPr>
        <w:t>m</w:t>
      </w:r>
      <w:r w:rsidRPr="000E29B4">
        <w:rPr>
          <w:sz w:val="22"/>
          <w:szCs w:val="22"/>
        </w:rPr>
        <w:t>odel.</w:t>
      </w:r>
      <w:r>
        <w:rPr>
          <w:sz w:val="22"/>
          <w:szCs w:val="22"/>
        </w:rPr>
        <w:t xml:space="preserve"> </w:t>
      </w:r>
      <w:r>
        <w:rPr>
          <w:i/>
          <w:sz w:val="22"/>
          <w:szCs w:val="22"/>
        </w:rPr>
        <w:t>Assessment, 30(</w:t>
      </w:r>
      <w:r w:rsidRPr="00E85526">
        <w:rPr>
          <w:iCs/>
          <w:sz w:val="22"/>
          <w:szCs w:val="22"/>
        </w:rPr>
        <w:t>7), 2276-2295</w:t>
      </w:r>
      <w:r>
        <w:rPr>
          <w:i/>
          <w:sz w:val="22"/>
          <w:szCs w:val="22"/>
        </w:rPr>
        <w:t xml:space="preserve">. </w:t>
      </w:r>
      <w:r w:rsidRPr="000E29B4">
        <w:rPr>
          <w:sz w:val="22"/>
          <w:szCs w:val="22"/>
        </w:rPr>
        <w:t xml:space="preserve"> </w:t>
      </w:r>
      <w:hyperlink r:id="rId67" w:history="1">
        <w:r w:rsidRPr="000E29B4">
          <w:rPr>
            <w:rStyle w:val="Hyperlink"/>
            <w:sz w:val="22"/>
            <w:szCs w:val="22"/>
          </w:rPr>
          <w:t>https://doi.org/10.31234/osf.io/kuefm</w:t>
        </w:r>
      </w:hyperlink>
    </w:p>
    <w:p w14:paraId="251304DF" w14:textId="77777777" w:rsidR="00E85526" w:rsidRDefault="00E85526" w:rsidP="00E85526">
      <w:pPr>
        <w:pStyle w:val="SubtleEmphasis1"/>
        <w:ind w:hanging="720"/>
        <w:rPr>
          <w:rStyle w:val="Hyperlink"/>
          <w:sz w:val="22"/>
          <w:szCs w:val="22"/>
        </w:rPr>
      </w:pPr>
    </w:p>
    <w:p w14:paraId="02C9BA73" w14:textId="22B8C2B9" w:rsidR="00E85526" w:rsidRPr="004D3301" w:rsidRDefault="00E85526" w:rsidP="00E85526">
      <w:pPr>
        <w:pStyle w:val="SubtleEmphasis1"/>
        <w:ind w:hanging="720"/>
        <w:rPr>
          <w:iCs/>
          <w:sz w:val="22"/>
          <w:szCs w:val="22"/>
        </w:rPr>
      </w:pPr>
      <w:r>
        <w:rPr>
          <w:sz w:val="22"/>
          <w:szCs w:val="22"/>
        </w:rPr>
        <w:t xml:space="preserve">264. </w:t>
      </w:r>
      <w:proofErr w:type="spellStart"/>
      <w:r>
        <w:rPr>
          <w:sz w:val="22"/>
          <w:szCs w:val="22"/>
        </w:rPr>
        <w:t>Kaurin</w:t>
      </w:r>
      <w:proofErr w:type="spellEnd"/>
      <w:r>
        <w:rPr>
          <w:sz w:val="22"/>
          <w:szCs w:val="22"/>
        </w:rPr>
        <w:t xml:space="preserve">, A., Do, Q.B., Ladouceur, C.D., Silk, J.S., &amp; </w:t>
      </w:r>
      <w:r w:rsidRPr="00F90214">
        <w:rPr>
          <w:b/>
          <w:bCs/>
          <w:sz w:val="22"/>
          <w:szCs w:val="22"/>
        </w:rPr>
        <w:t>Wright, A.G.C.</w:t>
      </w:r>
      <w:r>
        <w:rPr>
          <w:sz w:val="22"/>
          <w:szCs w:val="22"/>
        </w:rPr>
        <w:t xml:space="preserve"> (2023). Daily manifestations of caregiver and self-report maladaptive personality traits in adolescent girls.</w:t>
      </w:r>
      <w:r w:rsidRPr="004C6AD1">
        <w:rPr>
          <w:i/>
          <w:sz w:val="22"/>
          <w:szCs w:val="22"/>
        </w:rPr>
        <w:t xml:space="preserve"> </w:t>
      </w:r>
      <w:r>
        <w:rPr>
          <w:i/>
          <w:sz w:val="22"/>
          <w:szCs w:val="22"/>
        </w:rPr>
        <w:t>Personality Disorders: Theory, Research, and Treatment, 14</w:t>
      </w:r>
      <w:r w:rsidRPr="00E85526">
        <w:rPr>
          <w:iCs/>
          <w:sz w:val="22"/>
          <w:szCs w:val="22"/>
        </w:rPr>
        <w:t>(5), 490-500</w:t>
      </w:r>
      <w:r>
        <w:rPr>
          <w:i/>
          <w:sz w:val="22"/>
          <w:szCs w:val="22"/>
        </w:rPr>
        <w:t xml:space="preserve">. </w:t>
      </w:r>
      <w:hyperlink r:id="rId68" w:history="1">
        <w:r w:rsidRPr="00B869CD">
          <w:rPr>
            <w:rStyle w:val="Hyperlink"/>
            <w:iCs/>
            <w:sz w:val="22"/>
            <w:szCs w:val="22"/>
          </w:rPr>
          <w:t>https://psyarxiv.com/brxyw/</w:t>
        </w:r>
      </w:hyperlink>
      <w:r>
        <w:rPr>
          <w:i/>
          <w:sz w:val="22"/>
          <w:szCs w:val="22"/>
        </w:rPr>
        <w:t xml:space="preserve"> </w:t>
      </w:r>
    </w:p>
    <w:p w14:paraId="4AF76E5B" w14:textId="77777777" w:rsidR="00E85526" w:rsidRDefault="00E85526" w:rsidP="00E85526">
      <w:pPr>
        <w:pStyle w:val="SubtleEmphasis1"/>
        <w:ind w:hanging="720"/>
        <w:rPr>
          <w:sz w:val="22"/>
          <w:szCs w:val="22"/>
        </w:rPr>
      </w:pPr>
    </w:p>
    <w:p w14:paraId="49707A45" w14:textId="379479AD" w:rsidR="00E85526" w:rsidRPr="00707EA0" w:rsidRDefault="00E85526" w:rsidP="00E85526">
      <w:pPr>
        <w:pStyle w:val="SubtleEmphasis1"/>
        <w:ind w:hanging="720"/>
        <w:rPr>
          <w:sz w:val="22"/>
          <w:szCs w:val="22"/>
        </w:rPr>
      </w:pPr>
      <w:r w:rsidRPr="00707EA0">
        <w:rPr>
          <w:sz w:val="22"/>
          <w:szCs w:val="22"/>
        </w:rPr>
        <w:t>26</w:t>
      </w:r>
      <w:r>
        <w:rPr>
          <w:sz w:val="22"/>
          <w:szCs w:val="22"/>
        </w:rPr>
        <w:t>3</w:t>
      </w:r>
      <w:r w:rsidRPr="00707EA0">
        <w:rPr>
          <w:sz w:val="22"/>
          <w:szCs w:val="22"/>
        </w:rPr>
        <w:t xml:space="preserve">. </w:t>
      </w:r>
      <w:r w:rsidRPr="00707EA0">
        <w:rPr>
          <w:b/>
          <w:bCs/>
          <w:sz w:val="22"/>
          <w:szCs w:val="22"/>
        </w:rPr>
        <w:t>Wright, A.G.C.,</w:t>
      </w:r>
      <w:r w:rsidRPr="00707EA0">
        <w:rPr>
          <w:sz w:val="22"/>
          <w:szCs w:val="22"/>
        </w:rPr>
        <w:t xml:space="preserve"> **Ringwald, W.R., Hopwood, C.J., &amp; Pincus, A.L. (</w:t>
      </w:r>
      <w:r>
        <w:rPr>
          <w:sz w:val="22"/>
          <w:szCs w:val="22"/>
        </w:rPr>
        <w:t>2023</w:t>
      </w:r>
      <w:r w:rsidRPr="00707EA0">
        <w:rPr>
          <w:sz w:val="22"/>
          <w:szCs w:val="22"/>
        </w:rPr>
        <w:t xml:space="preserve">). On Definition and Description in Psychopathology: Reply to Widiger et al. (2023). </w:t>
      </w:r>
      <w:r w:rsidRPr="00707EA0">
        <w:rPr>
          <w:i/>
          <w:iCs/>
          <w:sz w:val="22"/>
          <w:szCs w:val="22"/>
        </w:rPr>
        <w:t>American Psychologist</w:t>
      </w:r>
      <w:r>
        <w:rPr>
          <w:sz w:val="22"/>
          <w:szCs w:val="22"/>
        </w:rPr>
        <w:t>, 78(5), 716-717.</w:t>
      </w:r>
      <w:r w:rsidRPr="00707EA0">
        <w:rPr>
          <w:iCs/>
          <w:sz w:val="22"/>
          <w:szCs w:val="22"/>
        </w:rPr>
        <w:t xml:space="preserve"> </w:t>
      </w:r>
      <w:r w:rsidRPr="00707EA0">
        <w:rPr>
          <w:sz w:val="22"/>
          <w:szCs w:val="22"/>
        </w:rPr>
        <w:t xml:space="preserve"> </w:t>
      </w:r>
    </w:p>
    <w:p w14:paraId="1C5778E1" w14:textId="77777777" w:rsidR="00E85526" w:rsidRDefault="00E85526" w:rsidP="009106F1">
      <w:pPr>
        <w:pStyle w:val="SubtleEmphasis1"/>
        <w:ind w:hanging="720"/>
        <w:rPr>
          <w:sz w:val="22"/>
          <w:szCs w:val="22"/>
        </w:rPr>
      </w:pPr>
    </w:p>
    <w:p w14:paraId="32213DAB" w14:textId="66004CD8" w:rsidR="009106F1" w:rsidRDefault="009106F1" w:rsidP="009106F1">
      <w:pPr>
        <w:pStyle w:val="SubtleEmphasis1"/>
        <w:ind w:hanging="720"/>
        <w:rPr>
          <w:sz w:val="22"/>
          <w:szCs w:val="22"/>
        </w:rPr>
      </w:pPr>
      <w:r>
        <w:rPr>
          <w:sz w:val="22"/>
          <w:szCs w:val="22"/>
        </w:rPr>
        <w:t>26</w:t>
      </w:r>
      <w:r w:rsidR="00E85526">
        <w:rPr>
          <w:sz w:val="22"/>
          <w:szCs w:val="22"/>
        </w:rPr>
        <w:t>2</w:t>
      </w:r>
      <w:r>
        <w:rPr>
          <w:sz w:val="22"/>
          <w:szCs w:val="22"/>
        </w:rPr>
        <w:t xml:space="preserve">. </w:t>
      </w:r>
      <w:r w:rsidRPr="009459D3">
        <w:rPr>
          <w:sz w:val="22"/>
          <w:szCs w:val="22"/>
        </w:rPr>
        <w:t xml:space="preserve">Waldman, I., King, C., Poore, H., </w:t>
      </w:r>
      <w:proofErr w:type="spellStart"/>
      <w:r w:rsidRPr="009459D3">
        <w:rPr>
          <w:sz w:val="22"/>
          <w:szCs w:val="22"/>
        </w:rPr>
        <w:t>Luningham</w:t>
      </w:r>
      <w:proofErr w:type="spellEnd"/>
      <w:r w:rsidRPr="009459D3">
        <w:rPr>
          <w:sz w:val="22"/>
          <w:szCs w:val="22"/>
        </w:rPr>
        <w:t xml:space="preserve">, J., </w:t>
      </w:r>
      <w:proofErr w:type="spellStart"/>
      <w:r w:rsidRPr="009459D3">
        <w:rPr>
          <w:sz w:val="22"/>
          <w:szCs w:val="22"/>
        </w:rPr>
        <w:t>Zinbarg</w:t>
      </w:r>
      <w:proofErr w:type="spellEnd"/>
      <w:r w:rsidRPr="009459D3">
        <w:rPr>
          <w:sz w:val="22"/>
          <w:szCs w:val="22"/>
        </w:rPr>
        <w:t xml:space="preserve">, R., Krueger, R., </w:t>
      </w:r>
      <w:proofErr w:type="spellStart"/>
      <w:r>
        <w:rPr>
          <w:sz w:val="22"/>
          <w:szCs w:val="22"/>
        </w:rPr>
        <w:t>Markon</w:t>
      </w:r>
      <w:proofErr w:type="spellEnd"/>
      <w:r>
        <w:rPr>
          <w:sz w:val="22"/>
          <w:szCs w:val="22"/>
        </w:rPr>
        <w:t xml:space="preserve">, K.M., </w:t>
      </w:r>
      <w:proofErr w:type="spellStart"/>
      <w:r>
        <w:rPr>
          <w:sz w:val="22"/>
          <w:szCs w:val="22"/>
        </w:rPr>
        <w:t>Bornovaloval</w:t>
      </w:r>
      <w:proofErr w:type="spellEnd"/>
      <w:r>
        <w:rPr>
          <w:sz w:val="22"/>
          <w:szCs w:val="22"/>
        </w:rPr>
        <w:t xml:space="preserve">, M., </w:t>
      </w:r>
      <w:proofErr w:type="spellStart"/>
      <w:r>
        <w:rPr>
          <w:sz w:val="22"/>
          <w:szCs w:val="22"/>
        </w:rPr>
        <w:t>Chmielweski</w:t>
      </w:r>
      <w:proofErr w:type="spellEnd"/>
      <w:r>
        <w:rPr>
          <w:sz w:val="22"/>
          <w:szCs w:val="22"/>
        </w:rPr>
        <w:t xml:space="preserve">, M., Conway, C., </w:t>
      </w:r>
      <w:proofErr w:type="spellStart"/>
      <w:r>
        <w:rPr>
          <w:sz w:val="22"/>
          <w:szCs w:val="22"/>
        </w:rPr>
        <w:t>Dretsch</w:t>
      </w:r>
      <w:proofErr w:type="spellEnd"/>
      <w:r>
        <w:rPr>
          <w:sz w:val="22"/>
          <w:szCs w:val="22"/>
        </w:rPr>
        <w:t xml:space="preserve">, M., Eaton, N., Forbes, M.K., Forbush, K., Gainey, K., Greene, A.L., </w:t>
      </w:r>
      <w:proofErr w:type="spellStart"/>
      <w:r>
        <w:rPr>
          <w:sz w:val="22"/>
          <w:szCs w:val="22"/>
        </w:rPr>
        <w:t>Haltigan</w:t>
      </w:r>
      <w:proofErr w:type="spellEnd"/>
      <w:r>
        <w:rPr>
          <w:sz w:val="22"/>
          <w:szCs w:val="22"/>
        </w:rPr>
        <w:t>, J.D., Ivanova, M, Joyner, K., Keyes, K.M., King, K.M., Kotov, R., Levin-</w:t>
      </w:r>
      <w:proofErr w:type="spellStart"/>
      <w:r>
        <w:rPr>
          <w:sz w:val="22"/>
          <w:szCs w:val="22"/>
        </w:rPr>
        <w:t>Aspenson</w:t>
      </w:r>
      <w:proofErr w:type="spellEnd"/>
      <w:r>
        <w:rPr>
          <w:sz w:val="22"/>
          <w:szCs w:val="22"/>
        </w:rPr>
        <w:t xml:space="preserve">, H., </w:t>
      </w:r>
      <w:proofErr w:type="spellStart"/>
      <w:r>
        <w:rPr>
          <w:sz w:val="22"/>
          <w:szCs w:val="22"/>
        </w:rPr>
        <w:t>Olino</w:t>
      </w:r>
      <w:proofErr w:type="spellEnd"/>
      <w:r>
        <w:rPr>
          <w:sz w:val="22"/>
          <w:szCs w:val="22"/>
        </w:rPr>
        <w:t xml:space="preserve">, T., Oliver, J.A., Patrick, C.J., Preece, D., Rutter, L.A., </w:t>
      </w:r>
      <w:proofErr w:type="spellStart"/>
      <w:r>
        <w:rPr>
          <w:sz w:val="22"/>
          <w:szCs w:val="22"/>
        </w:rPr>
        <w:t>Sellbom</w:t>
      </w:r>
      <w:proofErr w:type="spellEnd"/>
      <w:r>
        <w:rPr>
          <w:sz w:val="22"/>
          <w:szCs w:val="22"/>
        </w:rPr>
        <w:t xml:space="preserve">, M., South, S., Wagner, N.J., Watts, A.L., Wilson, S., </w:t>
      </w:r>
      <w:r w:rsidRPr="00E259BE">
        <w:rPr>
          <w:b/>
          <w:bCs/>
          <w:sz w:val="22"/>
          <w:szCs w:val="22"/>
        </w:rPr>
        <w:t>Wright, A.G.C.,</w:t>
      </w:r>
      <w:r>
        <w:rPr>
          <w:sz w:val="22"/>
          <w:szCs w:val="22"/>
        </w:rPr>
        <w:t xml:space="preserve"> &amp;</w:t>
      </w:r>
      <w:r w:rsidRPr="009459D3">
        <w:rPr>
          <w:sz w:val="22"/>
          <w:szCs w:val="22"/>
        </w:rPr>
        <w:t xml:space="preserve"> </w:t>
      </w:r>
      <w:proofErr w:type="spellStart"/>
      <w:r w:rsidRPr="009459D3">
        <w:rPr>
          <w:sz w:val="22"/>
          <w:szCs w:val="22"/>
        </w:rPr>
        <w:t>Zald</w:t>
      </w:r>
      <w:proofErr w:type="spellEnd"/>
      <w:r w:rsidRPr="009459D3">
        <w:rPr>
          <w:sz w:val="22"/>
          <w:szCs w:val="22"/>
        </w:rPr>
        <w:t xml:space="preserve">, D. </w:t>
      </w:r>
      <w:r>
        <w:rPr>
          <w:sz w:val="22"/>
          <w:szCs w:val="22"/>
        </w:rPr>
        <w:t>(</w:t>
      </w:r>
      <w:r w:rsidR="00E85526">
        <w:rPr>
          <w:sz w:val="22"/>
          <w:szCs w:val="22"/>
        </w:rPr>
        <w:t>2023</w:t>
      </w:r>
      <w:r w:rsidRPr="009459D3">
        <w:rPr>
          <w:sz w:val="22"/>
          <w:szCs w:val="22"/>
        </w:rPr>
        <w:t xml:space="preserve">). Recommendations for Adjudicating Among Alternative Structural Models of Psychopathology. </w:t>
      </w:r>
      <w:r>
        <w:rPr>
          <w:i/>
          <w:iCs/>
          <w:sz w:val="22"/>
          <w:szCs w:val="22"/>
        </w:rPr>
        <w:t xml:space="preserve">Clinical Psychological Science, 11(4), </w:t>
      </w:r>
      <w:r w:rsidRPr="009106F1">
        <w:rPr>
          <w:sz w:val="22"/>
          <w:szCs w:val="22"/>
        </w:rPr>
        <w:t>616-640</w:t>
      </w:r>
      <w:r>
        <w:rPr>
          <w:i/>
          <w:iCs/>
          <w:sz w:val="22"/>
          <w:szCs w:val="22"/>
        </w:rPr>
        <w:t xml:space="preserve">. </w:t>
      </w:r>
      <w:hyperlink r:id="rId69" w:history="1">
        <w:r w:rsidRPr="00175117">
          <w:rPr>
            <w:rStyle w:val="Hyperlink"/>
            <w:sz w:val="22"/>
            <w:szCs w:val="22"/>
          </w:rPr>
          <w:t>https://doi.org/10.31234/osf.io/bksm7</w:t>
        </w:r>
      </w:hyperlink>
      <w:r>
        <w:rPr>
          <w:sz w:val="22"/>
          <w:szCs w:val="22"/>
        </w:rPr>
        <w:t xml:space="preserve"> </w:t>
      </w:r>
    </w:p>
    <w:p w14:paraId="1363D5A9" w14:textId="77777777" w:rsidR="009106F1" w:rsidRDefault="009106F1" w:rsidP="00C837CE">
      <w:pPr>
        <w:pStyle w:val="SubtleEmphasis1"/>
        <w:ind w:hanging="720"/>
        <w:rPr>
          <w:sz w:val="22"/>
          <w:szCs w:val="22"/>
        </w:rPr>
      </w:pPr>
    </w:p>
    <w:p w14:paraId="3B1450B8" w14:textId="5D8D9FDB" w:rsidR="00E85526" w:rsidRDefault="00E85526" w:rsidP="00E85526">
      <w:pPr>
        <w:pStyle w:val="SubtleEmphasis1"/>
        <w:ind w:hanging="720"/>
        <w:rPr>
          <w:sz w:val="22"/>
          <w:szCs w:val="22"/>
        </w:rPr>
      </w:pPr>
      <w:r>
        <w:rPr>
          <w:sz w:val="22"/>
          <w:szCs w:val="22"/>
        </w:rPr>
        <w:lastRenderedPageBreak/>
        <w:t xml:space="preserve">261. </w:t>
      </w:r>
      <w:proofErr w:type="spellStart"/>
      <w:r w:rsidRPr="0091016A">
        <w:rPr>
          <w:sz w:val="22"/>
          <w:szCs w:val="22"/>
        </w:rPr>
        <w:t>Szücs</w:t>
      </w:r>
      <w:proofErr w:type="spellEnd"/>
      <w:r>
        <w:rPr>
          <w:sz w:val="22"/>
          <w:szCs w:val="22"/>
        </w:rPr>
        <w:t xml:space="preserve">, A., **Edershile, E.A., </w:t>
      </w:r>
      <w:r w:rsidRPr="0091016A">
        <w:rPr>
          <w:b/>
          <w:bCs/>
          <w:sz w:val="22"/>
          <w:szCs w:val="22"/>
        </w:rPr>
        <w:t>Wright, A.G.C.</w:t>
      </w:r>
      <w:r>
        <w:rPr>
          <w:sz w:val="22"/>
          <w:szCs w:val="22"/>
        </w:rPr>
        <w:t xml:space="preserve">, &amp; </w:t>
      </w:r>
      <w:proofErr w:type="spellStart"/>
      <w:r>
        <w:rPr>
          <w:sz w:val="22"/>
          <w:szCs w:val="22"/>
        </w:rPr>
        <w:t>Dombrovski</w:t>
      </w:r>
      <w:proofErr w:type="spellEnd"/>
      <w:r>
        <w:rPr>
          <w:sz w:val="22"/>
          <w:szCs w:val="22"/>
        </w:rPr>
        <w:t xml:space="preserve">, A.Y. (2023). </w:t>
      </w:r>
      <w:r w:rsidRPr="0091016A">
        <w:rPr>
          <w:sz w:val="22"/>
          <w:szCs w:val="22"/>
        </w:rPr>
        <w:t xml:space="preserve">Rivalry and </w:t>
      </w:r>
      <w:r>
        <w:rPr>
          <w:sz w:val="22"/>
          <w:szCs w:val="22"/>
        </w:rPr>
        <w:t>a</w:t>
      </w:r>
      <w:r w:rsidRPr="0091016A">
        <w:rPr>
          <w:sz w:val="22"/>
          <w:szCs w:val="22"/>
        </w:rPr>
        <w:t>dmiration-</w:t>
      </w:r>
      <w:r>
        <w:rPr>
          <w:sz w:val="22"/>
          <w:szCs w:val="22"/>
        </w:rPr>
        <w:t>s</w:t>
      </w:r>
      <w:r w:rsidRPr="0091016A">
        <w:rPr>
          <w:sz w:val="22"/>
          <w:szCs w:val="22"/>
        </w:rPr>
        <w:t xml:space="preserve">eeking in a </w:t>
      </w:r>
      <w:r>
        <w:rPr>
          <w:sz w:val="22"/>
          <w:szCs w:val="22"/>
        </w:rPr>
        <w:t>s</w:t>
      </w:r>
      <w:r w:rsidRPr="0091016A">
        <w:rPr>
          <w:sz w:val="22"/>
          <w:szCs w:val="22"/>
        </w:rPr>
        <w:t xml:space="preserve">ocial </w:t>
      </w:r>
      <w:r>
        <w:rPr>
          <w:sz w:val="22"/>
          <w:szCs w:val="22"/>
        </w:rPr>
        <w:t>c</w:t>
      </w:r>
      <w:r w:rsidRPr="0091016A">
        <w:rPr>
          <w:sz w:val="22"/>
          <w:szCs w:val="22"/>
        </w:rPr>
        <w:t xml:space="preserve">ompetition: From </w:t>
      </w:r>
      <w:r>
        <w:rPr>
          <w:sz w:val="22"/>
          <w:szCs w:val="22"/>
        </w:rPr>
        <w:t>t</w:t>
      </w:r>
      <w:r w:rsidRPr="0091016A">
        <w:rPr>
          <w:sz w:val="22"/>
          <w:szCs w:val="22"/>
        </w:rPr>
        <w:t xml:space="preserve">raits to </w:t>
      </w:r>
      <w:r>
        <w:rPr>
          <w:sz w:val="22"/>
          <w:szCs w:val="22"/>
        </w:rPr>
        <w:t>b</w:t>
      </w:r>
      <w:r w:rsidRPr="0091016A">
        <w:rPr>
          <w:sz w:val="22"/>
          <w:szCs w:val="22"/>
        </w:rPr>
        <w:t xml:space="preserve">ehaviors </w:t>
      </w:r>
      <w:r>
        <w:rPr>
          <w:sz w:val="22"/>
          <w:szCs w:val="22"/>
        </w:rPr>
        <w:t>t</w:t>
      </w:r>
      <w:r w:rsidRPr="0091016A">
        <w:rPr>
          <w:sz w:val="22"/>
          <w:szCs w:val="22"/>
        </w:rPr>
        <w:t xml:space="preserve">hrough </w:t>
      </w:r>
      <w:r>
        <w:rPr>
          <w:sz w:val="22"/>
          <w:szCs w:val="22"/>
        </w:rPr>
        <w:t>c</w:t>
      </w:r>
      <w:r w:rsidRPr="0091016A">
        <w:rPr>
          <w:sz w:val="22"/>
          <w:szCs w:val="22"/>
        </w:rPr>
        <w:t xml:space="preserve">ontextual </w:t>
      </w:r>
      <w:r>
        <w:rPr>
          <w:sz w:val="22"/>
          <w:szCs w:val="22"/>
        </w:rPr>
        <w:t>c</w:t>
      </w:r>
      <w:r w:rsidRPr="0091016A">
        <w:rPr>
          <w:sz w:val="22"/>
          <w:szCs w:val="22"/>
        </w:rPr>
        <w:t>ues</w:t>
      </w:r>
      <w:r>
        <w:rPr>
          <w:sz w:val="22"/>
          <w:szCs w:val="22"/>
        </w:rPr>
        <w:t xml:space="preserve">. </w:t>
      </w:r>
      <w:r w:rsidRPr="0091016A">
        <w:rPr>
          <w:sz w:val="22"/>
          <w:szCs w:val="22"/>
        </w:rPr>
        <w:t xml:space="preserve"> </w:t>
      </w:r>
      <w:r>
        <w:rPr>
          <w:i/>
          <w:sz w:val="22"/>
          <w:szCs w:val="22"/>
        </w:rPr>
        <w:t>Personality Disorders: Theory, Research, and Treatment, 14(</w:t>
      </w:r>
      <w:r w:rsidRPr="00E85526">
        <w:rPr>
          <w:iCs/>
          <w:sz w:val="22"/>
          <w:szCs w:val="22"/>
        </w:rPr>
        <w:t>4), 429-440</w:t>
      </w:r>
      <w:r>
        <w:rPr>
          <w:i/>
          <w:sz w:val="22"/>
          <w:szCs w:val="22"/>
        </w:rPr>
        <w:t>.</w:t>
      </w:r>
      <w:r w:rsidRPr="0035027E">
        <w:rPr>
          <w:sz w:val="22"/>
          <w:szCs w:val="22"/>
        </w:rPr>
        <w:t> </w:t>
      </w:r>
    </w:p>
    <w:p w14:paraId="0B962F1A" w14:textId="77777777" w:rsidR="00E85526" w:rsidRDefault="00E85526" w:rsidP="00C837CE">
      <w:pPr>
        <w:pStyle w:val="SubtleEmphasis1"/>
        <w:ind w:hanging="720"/>
        <w:rPr>
          <w:sz w:val="22"/>
          <w:szCs w:val="22"/>
        </w:rPr>
      </w:pPr>
    </w:p>
    <w:p w14:paraId="792721AC" w14:textId="15698168" w:rsidR="00C837CE" w:rsidRPr="00DC3D64" w:rsidRDefault="00C837CE" w:rsidP="00C837CE">
      <w:pPr>
        <w:pStyle w:val="SubtleEmphasis1"/>
        <w:ind w:hanging="720"/>
        <w:rPr>
          <w:sz w:val="22"/>
          <w:szCs w:val="22"/>
        </w:rPr>
      </w:pPr>
      <w:r>
        <w:rPr>
          <w:sz w:val="22"/>
          <w:szCs w:val="22"/>
        </w:rPr>
        <w:t>2</w:t>
      </w:r>
      <w:r w:rsidR="00E85526">
        <w:rPr>
          <w:sz w:val="22"/>
          <w:szCs w:val="22"/>
        </w:rPr>
        <w:t>60</w:t>
      </w:r>
      <w:r>
        <w:rPr>
          <w:sz w:val="22"/>
          <w:szCs w:val="22"/>
        </w:rPr>
        <w:t xml:space="preserve">. </w:t>
      </w:r>
      <w:r w:rsidRPr="00DC3D64">
        <w:rPr>
          <w:sz w:val="22"/>
          <w:szCs w:val="22"/>
        </w:rPr>
        <w:t xml:space="preserve">Jacobson, N.C., Evey, K.J., </w:t>
      </w:r>
      <w:r w:rsidRPr="00DC3D64">
        <w:rPr>
          <w:b/>
          <w:bCs/>
          <w:sz w:val="22"/>
          <w:szCs w:val="22"/>
        </w:rPr>
        <w:t>Wright, A.G.C.</w:t>
      </w:r>
      <w:r w:rsidRPr="00DC3D64">
        <w:rPr>
          <w:sz w:val="22"/>
          <w:szCs w:val="22"/>
        </w:rPr>
        <w:t>, &amp; Newman, M.G. (</w:t>
      </w:r>
      <w:r>
        <w:rPr>
          <w:sz w:val="22"/>
          <w:szCs w:val="22"/>
        </w:rPr>
        <w:t>2023</w:t>
      </w:r>
      <w:r w:rsidRPr="00DC3D64">
        <w:rPr>
          <w:sz w:val="22"/>
          <w:szCs w:val="22"/>
        </w:rPr>
        <w:t xml:space="preserve">). Integration of discrete and global structures of affect: Specific emotions within-persons and global affects between-persons. </w:t>
      </w:r>
      <w:r w:rsidRPr="00DC3D64">
        <w:rPr>
          <w:i/>
          <w:iCs/>
          <w:sz w:val="22"/>
          <w:szCs w:val="22"/>
        </w:rPr>
        <w:t>Emotion</w:t>
      </w:r>
      <w:r>
        <w:rPr>
          <w:i/>
          <w:iCs/>
          <w:sz w:val="22"/>
          <w:szCs w:val="22"/>
        </w:rPr>
        <w:t>, 23</w:t>
      </w:r>
      <w:r w:rsidRPr="00C837CE">
        <w:rPr>
          <w:sz w:val="22"/>
          <w:szCs w:val="22"/>
        </w:rPr>
        <w:t>(4), 1202-1211</w:t>
      </w:r>
      <w:r w:rsidRPr="00DC3D64">
        <w:rPr>
          <w:i/>
          <w:iCs/>
          <w:sz w:val="22"/>
          <w:szCs w:val="22"/>
        </w:rPr>
        <w:t xml:space="preserve">. </w:t>
      </w:r>
      <w:hyperlink r:id="rId70" w:history="1">
        <w:r w:rsidRPr="00DC3D64">
          <w:rPr>
            <w:rStyle w:val="Hyperlink"/>
            <w:sz w:val="22"/>
            <w:szCs w:val="22"/>
          </w:rPr>
          <w:t>https://doi.org/10.31234/osf.io/gb5up</w:t>
        </w:r>
      </w:hyperlink>
      <w:r>
        <w:rPr>
          <w:sz w:val="22"/>
          <w:szCs w:val="22"/>
        </w:rPr>
        <w:t xml:space="preserve"> </w:t>
      </w:r>
      <w:r w:rsidRPr="00DC3D64">
        <w:rPr>
          <w:sz w:val="22"/>
          <w:szCs w:val="22"/>
        </w:rPr>
        <w:t xml:space="preserve"> </w:t>
      </w:r>
    </w:p>
    <w:p w14:paraId="5A557884" w14:textId="77777777" w:rsidR="00C837CE" w:rsidRDefault="00C837CE" w:rsidP="00563885">
      <w:pPr>
        <w:pStyle w:val="SubtleEmphasis1"/>
        <w:ind w:hanging="720"/>
        <w:rPr>
          <w:sz w:val="22"/>
          <w:szCs w:val="22"/>
        </w:rPr>
      </w:pPr>
    </w:p>
    <w:p w14:paraId="3828AACB" w14:textId="582062CB" w:rsidR="00E85526" w:rsidRDefault="00E85526" w:rsidP="00E85526">
      <w:pPr>
        <w:pStyle w:val="SubtleEmphasis1"/>
        <w:ind w:hanging="720"/>
        <w:rPr>
          <w:sz w:val="22"/>
          <w:szCs w:val="22"/>
        </w:rPr>
      </w:pPr>
      <w:r>
        <w:rPr>
          <w:sz w:val="22"/>
          <w:szCs w:val="22"/>
        </w:rPr>
        <w:t xml:space="preserve">259. </w:t>
      </w:r>
      <w:r w:rsidRPr="00ED12B7">
        <w:rPr>
          <w:sz w:val="22"/>
          <w:szCs w:val="22"/>
        </w:rPr>
        <w:t>**</w:t>
      </w:r>
      <w:proofErr w:type="spellStart"/>
      <w:r w:rsidRPr="00ED12B7">
        <w:rPr>
          <w:sz w:val="22"/>
          <w:szCs w:val="22"/>
        </w:rPr>
        <w:t>Kaurin</w:t>
      </w:r>
      <w:proofErr w:type="spellEnd"/>
      <w:r w:rsidRPr="00ED12B7">
        <w:rPr>
          <w:sz w:val="22"/>
          <w:szCs w:val="22"/>
        </w:rPr>
        <w:t xml:space="preserve">, A., </w:t>
      </w:r>
      <w:proofErr w:type="spellStart"/>
      <w:r w:rsidRPr="00ED12B7">
        <w:rPr>
          <w:sz w:val="22"/>
          <w:szCs w:val="22"/>
        </w:rPr>
        <w:t>Dombrovski</w:t>
      </w:r>
      <w:proofErr w:type="spellEnd"/>
      <w:r w:rsidRPr="00ED12B7">
        <w:rPr>
          <w:sz w:val="22"/>
          <w:szCs w:val="22"/>
        </w:rPr>
        <w:t xml:space="preserve">, A.Y., Hallquist, M.N., &amp; </w:t>
      </w:r>
      <w:r w:rsidRPr="00ED12B7">
        <w:rPr>
          <w:b/>
          <w:bCs/>
          <w:sz w:val="22"/>
          <w:szCs w:val="22"/>
        </w:rPr>
        <w:t>Wright, A.G.C.</w:t>
      </w:r>
      <w:r w:rsidRPr="00ED12B7">
        <w:rPr>
          <w:sz w:val="22"/>
          <w:szCs w:val="22"/>
        </w:rPr>
        <w:t>, (</w:t>
      </w:r>
      <w:r w:rsidR="002005BF">
        <w:rPr>
          <w:sz w:val="22"/>
          <w:szCs w:val="22"/>
        </w:rPr>
        <w:t>2023</w:t>
      </w:r>
      <w:r w:rsidRPr="00ED12B7">
        <w:rPr>
          <w:sz w:val="22"/>
          <w:szCs w:val="22"/>
        </w:rPr>
        <w:t xml:space="preserve">). </w:t>
      </w:r>
      <w:r w:rsidRPr="00822EC8">
        <w:rPr>
          <w:sz w:val="22"/>
          <w:szCs w:val="22"/>
        </w:rPr>
        <w:t>Suicidal Urges and Attempted Suicide at Multiple Time Scales in Borderline Personality Disorder</w:t>
      </w:r>
      <w:r w:rsidRPr="00ED12B7">
        <w:rPr>
          <w:sz w:val="22"/>
          <w:szCs w:val="22"/>
        </w:rPr>
        <w:t xml:space="preserve">. </w:t>
      </w:r>
      <w:r>
        <w:rPr>
          <w:i/>
          <w:iCs/>
          <w:sz w:val="22"/>
          <w:szCs w:val="22"/>
        </w:rPr>
        <w:t xml:space="preserve">Journal of Affective Disorders, 329, </w:t>
      </w:r>
      <w:r w:rsidRPr="00E85526">
        <w:rPr>
          <w:sz w:val="22"/>
          <w:szCs w:val="22"/>
        </w:rPr>
        <w:t>581-588</w:t>
      </w:r>
      <w:r w:rsidRPr="00ED12B7">
        <w:rPr>
          <w:sz w:val="22"/>
          <w:szCs w:val="22"/>
        </w:rPr>
        <w:t xml:space="preserve">. </w:t>
      </w:r>
      <w:hyperlink r:id="rId71" w:history="1">
        <w:r w:rsidRPr="00ED12B7">
          <w:rPr>
            <w:rStyle w:val="Hyperlink"/>
            <w:sz w:val="22"/>
            <w:szCs w:val="22"/>
          </w:rPr>
          <w:t>https://psyarxiv.com/hswea/</w:t>
        </w:r>
      </w:hyperlink>
      <w:r w:rsidRPr="00ED12B7">
        <w:rPr>
          <w:sz w:val="22"/>
          <w:szCs w:val="22"/>
        </w:rPr>
        <w:t xml:space="preserve"> </w:t>
      </w:r>
    </w:p>
    <w:p w14:paraId="584F8542" w14:textId="77777777" w:rsidR="00E85526" w:rsidRDefault="00E85526" w:rsidP="00563885">
      <w:pPr>
        <w:pStyle w:val="SubtleEmphasis1"/>
        <w:ind w:hanging="720"/>
        <w:rPr>
          <w:sz w:val="22"/>
          <w:szCs w:val="22"/>
        </w:rPr>
      </w:pPr>
    </w:p>
    <w:p w14:paraId="6F2D232A" w14:textId="0B2CFF6C" w:rsidR="00563885" w:rsidRDefault="00563885" w:rsidP="00563885">
      <w:pPr>
        <w:pStyle w:val="SubtleEmphasis1"/>
        <w:ind w:hanging="720"/>
        <w:rPr>
          <w:sz w:val="22"/>
          <w:szCs w:val="22"/>
        </w:rPr>
      </w:pPr>
      <w:r>
        <w:rPr>
          <w:sz w:val="22"/>
          <w:szCs w:val="22"/>
        </w:rPr>
        <w:t>25</w:t>
      </w:r>
      <w:r w:rsidR="00C837CE">
        <w:rPr>
          <w:sz w:val="22"/>
          <w:szCs w:val="22"/>
        </w:rPr>
        <w:t>8</w:t>
      </w:r>
      <w:r>
        <w:rPr>
          <w:sz w:val="22"/>
          <w:szCs w:val="22"/>
        </w:rPr>
        <w:t xml:space="preserve">. Kumar, L., **Ringwald, W.R., </w:t>
      </w:r>
      <w:r w:rsidRPr="007D5F5A">
        <w:rPr>
          <w:b/>
          <w:bCs/>
          <w:sz w:val="22"/>
          <w:szCs w:val="22"/>
        </w:rPr>
        <w:t>Wright, A.G.C.</w:t>
      </w:r>
      <w:r>
        <w:rPr>
          <w:sz w:val="22"/>
          <w:szCs w:val="22"/>
        </w:rPr>
        <w:t>, &amp; Creswell, K.G. (</w:t>
      </w:r>
      <w:r w:rsidR="00C837CE">
        <w:rPr>
          <w:sz w:val="22"/>
          <w:szCs w:val="22"/>
        </w:rPr>
        <w:t>2023</w:t>
      </w:r>
      <w:r>
        <w:rPr>
          <w:sz w:val="22"/>
          <w:szCs w:val="22"/>
        </w:rPr>
        <w:t xml:space="preserve">). </w:t>
      </w:r>
      <w:r w:rsidRPr="00564165">
        <w:rPr>
          <w:sz w:val="22"/>
          <w:szCs w:val="22"/>
        </w:rPr>
        <w:t xml:space="preserve">Associations of </w:t>
      </w:r>
      <w:r>
        <w:rPr>
          <w:sz w:val="22"/>
          <w:szCs w:val="22"/>
        </w:rPr>
        <w:t>s</w:t>
      </w:r>
      <w:r w:rsidRPr="00564165">
        <w:rPr>
          <w:sz w:val="22"/>
          <w:szCs w:val="22"/>
        </w:rPr>
        <w:t xml:space="preserve">tate and </w:t>
      </w:r>
      <w:r>
        <w:rPr>
          <w:sz w:val="22"/>
          <w:szCs w:val="22"/>
        </w:rPr>
        <w:t>t</w:t>
      </w:r>
      <w:r w:rsidRPr="00564165">
        <w:rPr>
          <w:sz w:val="22"/>
          <w:szCs w:val="22"/>
        </w:rPr>
        <w:t xml:space="preserve">rait </w:t>
      </w:r>
      <w:r>
        <w:rPr>
          <w:sz w:val="22"/>
          <w:szCs w:val="22"/>
        </w:rPr>
        <w:t>e</w:t>
      </w:r>
      <w:r w:rsidRPr="00564165">
        <w:rPr>
          <w:sz w:val="22"/>
          <w:szCs w:val="22"/>
        </w:rPr>
        <w:t xml:space="preserve">mpathy with </w:t>
      </w:r>
      <w:r>
        <w:rPr>
          <w:sz w:val="22"/>
          <w:szCs w:val="22"/>
        </w:rPr>
        <w:t>d</w:t>
      </w:r>
      <w:r w:rsidRPr="00564165">
        <w:rPr>
          <w:sz w:val="22"/>
          <w:szCs w:val="22"/>
        </w:rPr>
        <w:t xml:space="preserve">aily </w:t>
      </w:r>
      <w:r>
        <w:rPr>
          <w:sz w:val="22"/>
          <w:szCs w:val="22"/>
        </w:rPr>
        <w:t>a</w:t>
      </w:r>
      <w:r w:rsidRPr="00564165">
        <w:rPr>
          <w:sz w:val="22"/>
          <w:szCs w:val="22"/>
        </w:rPr>
        <w:t xml:space="preserve">lcohol </w:t>
      </w:r>
      <w:r>
        <w:rPr>
          <w:sz w:val="22"/>
          <w:szCs w:val="22"/>
        </w:rPr>
        <w:t>u</w:t>
      </w:r>
      <w:r w:rsidRPr="00564165">
        <w:rPr>
          <w:sz w:val="22"/>
          <w:szCs w:val="22"/>
        </w:rPr>
        <w:t>se</w:t>
      </w:r>
      <w:r>
        <w:rPr>
          <w:sz w:val="22"/>
          <w:szCs w:val="22"/>
        </w:rPr>
        <w:t xml:space="preserve">. </w:t>
      </w:r>
      <w:r>
        <w:rPr>
          <w:i/>
          <w:sz w:val="22"/>
          <w:szCs w:val="22"/>
        </w:rPr>
        <w:t xml:space="preserve">Alcohol: Clinical and Experimental Research, 47, </w:t>
      </w:r>
      <w:r w:rsidRPr="00563885">
        <w:rPr>
          <w:iCs/>
          <w:sz w:val="22"/>
          <w:szCs w:val="22"/>
        </w:rPr>
        <w:t>951-962</w:t>
      </w:r>
      <w:r w:rsidRPr="00ED12B7">
        <w:rPr>
          <w:sz w:val="22"/>
          <w:szCs w:val="22"/>
        </w:rPr>
        <w:t>.</w:t>
      </w:r>
      <w:r>
        <w:rPr>
          <w:sz w:val="22"/>
          <w:szCs w:val="22"/>
        </w:rPr>
        <w:t xml:space="preserve"> </w:t>
      </w:r>
      <w:hyperlink r:id="rId72" w:history="1">
        <w:r w:rsidRPr="0096516B">
          <w:rPr>
            <w:rStyle w:val="Hyperlink"/>
            <w:sz w:val="22"/>
            <w:szCs w:val="22"/>
          </w:rPr>
          <w:t>https://osf.io/mtkfn/</w:t>
        </w:r>
      </w:hyperlink>
      <w:r>
        <w:rPr>
          <w:sz w:val="22"/>
          <w:szCs w:val="22"/>
        </w:rPr>
        <w:t xml:space="preserve"> </w:t>
      </w:r>
    </w:p>
    <w:p w14:paraId="3F44A677" w14:textId="77777777" w:rsidR="00563885" w:rsidRDefault="00563885" w:rsidP="007D0536">
      <w:pPr>
        <w:pStyle w:val="SubtleEmphasis1"/>
        <w:ind w:hanging="720"/>
        <w:rPr>
          <w:sz w:val="22"/>
          <w:szCs w:val="22"/>
        </w:rPr>
      </w:pPr>
    </w:p>
    <w:p w14:paraId="2BD6A8D0" w14:textId="6B076947" w:rsidR="00034720" w:rsidRDefault="00034720" w:rsidP="007D0536">
      <w:pPr>
        <w:pStyle w:val="SubtleEmphasis1"/>
        <w:ind w:hanging="720"/>
        <w:rPr>
          <w:sz w:val="22"/>
          <w:szCs w:val="22"/>
        </w:rPr>
      </w:pPr>
      <w:r>
        <w:rPr>
          <w:sz w:val="22"/>
          <w:szCs w:val="22"/>
        </w:rPr>
        <w:t>25</w:t>
      </w:r>
      <w:r w:rsidR="00C837CE">
        <w:rPr>
          <w:sz w:val="22"/>
          <w:szCs w:val="22"/>
        </w:rPr>
        <w:t>7</w:t>
      </w:r>
      <w:r>
        <w:rPr>
          <w:sz w:val="22"/>
          <w:szCs w:val="22"/>
        </w:rPr>
        <w:t>. **</w:t>
      </w:r>
      <w:r w:rsidRPr="00CF2F7F">
        <w:rPr>
          <w:sz w:val="22"/>
          <w:szCs w:val="22"/>
        </w:rPr>
        <w:t xml:space="preserve">Woods, W.C., </w:t>
      </w:r>
      <w:r>
        <w:rPr>
          <w:sz w:val="22"/>
          <w:szCs w:val="22"/>
        </w:rPr>
        <w:t>**</w:t>
      </w:r>
      <w:r w:rsidRPr="00CF2F7F">
        <w:rPr>
          <w:sz w:val="22"/>
          <w:szCs w:val="22"/>
        </w:rPr>
        <w:t xml:space="preserve">Edershile, E.A., </w:t>
      </w:r>
      <w:r>
        <w:rPr>
          <w:sz w:val="22"/>
          <w:szCs w:val="22"/>
        </w:rPr>
        <w:t>**</w:t>
      </w:r>
      <w:r w:rsidRPr="00CF2F7F">
        <w:rPr>
          <w:sz w:val="22"/>
          <w:szCs w:val="22"/>
        </w:rPr>
        <w:t xml:space="preserve">Ringwald, W.R., </w:t>
      </w:r>
      <w:r>
        <w:rPr>
          <w:sz w:val="22"/>
          <w:szCs w:val="22"/>
        </w:rPr>
        <w:t>**</w:t>
      </w:r>
      <w:r w:rsidRPr="00CF2F7F">
        <w:rPr>
          <w:sz w:val="22"/>
          <w:szCs w:val="22"/>
        </w:rPr>
        <w:t xml:space="preserve">Sharpe, B.M., </w:t>
      </w:r>
      <w:r>
        <w:rPr>
          <w:sz w:val="22"/>
          <w:szCs w:val="22"/>
        </w:rPr>
        <w:t>**</w:t>
      </w:r>
      <w:r w:rsidRPr="00CF2F7F">
        <w:rPr>
          <w:sz w:val="22"/>
          <w:szCs w:val="22"/>
        </w:rPr>
        <w:t>Himmelstein, P.H., Newman, M.G., Wilson, S.J., Ellison, W.D., Levy, K.N., Pincus, A.L., Creswell, J.D., &amp;</w:t>
      </w:r>
      <w:r w:rsidRPr="00CF2F7F">
        <w:rPr>
          <w:b/>
          <w:bCs/>
          <w:sz w:val="22"/>
          <w:szCs w:val="22"/>
        </w:rPr>
        <w:t xml:space="preserve"> Wright, A. G. C. </w:t>
      </w:r>
      <w:r w:rsidRPr="00CF2F7F">
        <w:rPr>
          <w:sz w:val="22"/>
          <w:szCs w:val="22"/>
        </w:rPr>
        <w:t>(</w:t>
      </w:r>
      <w:r w:rsidR="00E85526">
        <w:rPr>
          <w:sz w:val="22"/>
          <w:szCs w:val="22"/>
        </w:rPr>
        <w:t>2023</w:t>
      </w:r>
      <w:r w:rsidRPr="00CF2F7F">
        <w:rPr>
          <w:sz w:val="22"/>
          <w:szCs w:val="22"/>
        </w:rPr>
        <w:t>).</w:t>
      </w:r>
      <w:r w:rsidRPr="00CF2F7F">
        <w:rPr>
          <w:b/>
          <w:bCs/>
          <w:sz w:val="22"/>
          <w:szCs w:val="22"/>
        </w:rPr>
        <w:t xml:space="preserve"> </w:t>
      </w:r>
      <w:r w:rsidRPr="00CF2F7F">
        <w:rPr>
          <w:sz w:val="22"/>
          <w:szCs w:val="22"/>
        </w:rPr>
        <w:t xml:space="preserve">Psychometric evaluation of a visual interpersonal analogue scale. </w:t>
      </w:r>
      <w:r>
        <w:rPr>
          <w:i/>
          <w:iCs/>
          <w:sz w:val="22"/>
          <w:szCs w:val="22"/>
        </w:rPr>
        <w:t xml:space="preserve">Psychological Assessment, </w:t>
      </w:r>
      <w:r w:rsidRPr="00034720">
        <w:rPr>
          <w:i/>
          <w:iCs/>
          <w:sz w:val="22"/>
          <w:szCs w:val="22"/>
        </w:rPr>
        <w:t>35</w:t>
      </w:r>
      <w:r w:rsidRPr="00034720">
        <w:rPr>
          <w:sz w:val="22"/>
          <w:szCs w:val="22"/>
        </w:rPr>
        <w:t>(4), 311–324</w:t>
      </w:r>
      <w:r w:rsidRPr="00034720">
        <w:rPr>
          <w:i/>
          <w:iCs/>
          <w:sz w:val="22"/>
          <w:szCs w:val="22"/>
        </w:rPr>
        <w:t>. </w:t>
      </w:r>
      <w:r>
        <w:rPr>
          <w:sz w:val="22"/>
          <w:szCs w:val="22"/>
        </w:rPr>
        <w:t xml:space="preserve"> </w:t>
      </w:r>
      <w:hyperlink r:id="rId73" w:history="1">
        <w:r w:rsidRPr="006C4105">
          <w:rPr>
            <w:rStyle w:val="Hyperlink"/>
            <w:sz w:val="22"/>
            <w:szCs w:val="22"/>
          </w:rPr>
          <w:t>https://psyarxiv.com/h9bmy/</w:t>
        </w:r>
      </w:hyperlink>
      <w:r>
        <w:rPr>
          <w:sz w:val="22"/>
          <w:szCs w:val="22"/>
        </w:rPr>
        <w:t xml:space="preserve"> </w:t>
      </w:r>
    </w:p>
    <w:p w14:paraId="3EC64CF9" w14:textId="77777777" w:rsidR="00034720" w:rsidRDefault="00034720" w:rsidP="004B15E0">
      <w:pPr>
        <w:pStyle w:val="SubtleEmphasis1"/>
        <w:ind w:hanging="720"/>
        <w:rPr>
          <w:sz w:val="22"/>
          <w:szCs w:val="22"/>
        </w:rPr>
      </w:pPr>
    </w:p>
    <w:p w14:paraId="28261B20" w14:textId="5CBE7A0C" w:rsidR="0003522F" w:rsidRDefault="0003522F" w:rsidP="004B15E0">
      <w:pPr>
        <w:pStyle w:val="SubtleEmphasis1"/>
        <w:ind w:hanging="720"/>
        <w:rPr>
          <w:sz w:val="22"/>
          <w:szCs w:val="22"/>
        </w:rPr>
      </w:pPr>
      <w:r>
        <w:rPr>
          <w:sz w:val="22"/>
          <w:szCs w:val="22"/>
        </w:rPr>
        <w:t>25</w:t>
      </w:r>
      <w:r w:rsidR="00C837CE">
        <w:rPr>
          <w:sz w:val="22"/>
          <w:szCs w:val="22"/>
        </w:rPr>
        <w:t>6</w:t>
      </w:r>
      <w:r>
        <w:rPr>
          <w:sz w:val="22"/>
          <w:szCs w:val="22"/>
        </w:rPr>
        <w:t xml:space="preserve">. </w:t>
      </w:r>
      <w:r w:rsidRPr="0003522F">
        <w:rPr>
          <w:sz w:val="22"/>
          <w:szCs w:val="22"/>
        </w:rPr>
        <w:t xml:space="preserve">Weidmann, R., </w:t>
      </w:r>
      <w:proofErr w:type="spellStart"/>
      <w:r w:rsidRPr="0003522F">
        <w:rPr>
          <w:sz w:val="22"/>
          <w:szCs w:val="22"/>
        </w:rPr>
        <w:t>Chopik</w:t>
      </w:r>
      <w:proofErr w:type="spellEnd"/>
      <w:r w:rsidRPr="0003522F">
        <w:rPr>
          <w:sz w:val="22"/>
          <w:szCs w:val="22"/>
        </w:rPr>
        <w:t xml:space="preserve">, W. J., Ackerman, R. A., </w:t>
      </w:r>
      <w:proofErr w:type="spellStart"/>
      <w:r w:rsidRPr="0003522F">
        <w:rPr>
          <w:sz w:val="22"/>
          <w:szCs w:val="22"/>
        </w:rPr>
        <w:t>Allroggen</w:t>
      </w:r>
      <w:proofErr w:type="spellEnd"/>
      <w:r w:rsidRPr="0003522F">
        <w:rPr>
          <w:sz w:val="22"/>
          <w:szCs w:val="22"/>
        </w:rPr>
        <w:t xml:space="preserve">, M., Bianchi, E. C., </w:t>
      </w:r>
      <w:proofErr w:type="spellStart"/>
      <w:r w:rsidRPr="0003522F">
        <w:rPr>
          <w:sz w:val="22"/>
          <w:szCs w:val="22"/>
        </w:rPr>
        <w:t>Brecheen</w:t>
      </w:r>
      <w:proofErr w:type="spellEnd"/>
      <w:r w:rsidRPr="0003522F">
        <w:rPr>
          <w:sz w:val="22"/>
          <w:szCs w:val="22"/>
        </w:rPr>
        <w:t xml:space="preserve">, C., Campbell, W. K., Gerlach, T. M., </w:t>
      </w:r>
      <w:proofErr w:type="spellStart"/>
      <w:r w:rsidRPr="0003522F">
        <w:rPr>
          <w:sz w:val="22"/>
          <w:szCs w:val="22"/>
        </w:rPr>
        <w:t>Geukes</w:t>
      </w:r>
      <w:proofErr w:type="spellEnd"/>
      <w:r w:rsidRPr="0003522F">
        <w:rPr>
          <w:sz w:val="22"/>
          <w:szCs w:val="22"/>
        </w:rPr>
        <w:t xml:space="preserve">, K., Grijalva, E., Grossmann, I., Hopwood, C. J., </w:t>
      </w:r>
      <w:proofErr w:type="spellStart"/>
      <w:r w:rsidRPr="0003522F">
        <w:rPr>
          <w:sz w:val="22"/>
          <w:szCs w:val="22"/>
        </w:rPr>
        <w:t>Hutteman</w:t>
      </w:r>
      <w:proofErr w:type="spellEnd"/>
      <w:r w:rsidRPr="0003522F">
        <w:rPr>
          <w:sz w:val="22"/>
          <w:szCs w:val="22"/>
        </w:rPr>
        <w:t xml:space="preserve">, R., Konrath, S., </w:t>
      </w:r>
      <w:proofErr w:type="spellStart"/>
      <w:r w:rsidRPr="0003522F">
        <w:rPr>
          <w:sz w:val="22"/>
          <w:szCs w:val="22"/>
        </w:rPr>
        <w:t>Küfner</w:t>
      </w:r>
      <w:proofErr w:type="spellEnd"/>
      <w:r w:rsidRPr="0003522F">
        <w:rPr>
          <w:sz w:val="22"/>
          <w:szCs w:val="22"/>
        </w:rPr>
        <w:t xml:space="preserve">, A. C. P., </w:t>
      </w:r>
      <w:proofErr w:type="spellStart"/>
      <w:r w:rsidRPr="0003522F">
        <w:rPr>
          <w:sz w:val="22"/>
          <w:szCs w:val="22"/>
        </w:rPr>
        <w:t>Leckelt</w:t>
      </w:r>
      <w:proofErr w:type="spellEnd"/>
      <w:r w:rsidRPr="0003522F">
        <w:rPr>
          <w:sz w:val="22"/>
          <w:szCs w:val="22"/>
        </w:rPr>
        <w:t xml:space="preserve">, M., Miller, J. D., </w:t>
      </w:r>
      <w:proofErr w:type="spellStart"/>
      <w:r w:rsidRPr="0003522F">
        <w:rPr>
          <w:sz w:val="22"/>
          <w:szCs w:val="22"/>
        </w:rPr>
        <w:t>Penke</w:t>
      </w:r>
      <w:proofErr w:type="spellEnd"/>
      <w:r w:rsidRPr="0003522F">
        <w:rPr>
          <w:sz w:val="22"/>
          <w:szCs w:val="22"/>
        </w:rPr>
        <w:t xml:space="preserve">, L., Pincus, A. L., </w:t>
      </w:r>
      <w:r w:rsidR="009A3404">
        <w:rPr>
          <w:sz w:val="22"/>
          <w:szCs w:val="22"/>
        </w:rPr>
        <w:t xml:space="preserve">Renner, K-H, Richter, D., Roberts, B.W., Sibley, C.G., Simms, L.J., Wetzel, E., </w:t>
      </w:r>
      <w:r w:rsidR="009A3404" w:rsidRPr="009A3404">
        <w:rPr>
          <w:b/>
          <w:bCs/>
          <w:sz w:val="22"/>
          <w:szCs w:val="22"/>
        </w:rPr>
        <w:t>Wright, A.G.C.,</w:t>
      </w:r>
      <w:r w:rsidR="009A3404">
        <w:rPr>
          <w:sz w:val="22"/>
          <w:szCs w:val="22"/>
        </w:rPr>
        <w:t xml:space="preserve"> &amp;</w:t>
      </w:r>
      <w:r w:rsidRPr="0003522F">
        <w:rPr>
          <w:sz w:val="22"/>
          <w:szCs w:val="22"/>
        </w:rPr>
        <w:t xml:space="preserve"> Back, M. D. (2023). Age and gender differences in narcissism: A comprehensive study across eight measures and over 250,000 participants. </w:t>
      </w:r>
      <w:r w:rsidRPr="0003522F">
        <w:rPr>
          <w:i/>
          <w:iCs/>
          <w:sz w:val="22"/>
          <w:szCs w:val="22"/>
        </w:rPr>
        <w:t>Journal of Personality and Social Psychology, 124</w:t>
      </w:r>
      <w:r w:rsidRPr="0003522F">
        <w:rPr>
          <w:sz w:val="22"/>
          <w:szCs w:val="22"/>
        </w:rPr>
        <w:t>(6), 1277</w:t>
      </w:r>
      <w:r w:rsidR="00563885">
        <w:rPr>
          <w:sz w:val="22"/>
          <w:szCs w:val="22"/>
        </w:rPr>
        <w:t>-</w:t>
      </w:r>
      <w:r w:rsidRPr="0003522F">
        <w:rPr>
          <w:sz w:val="22"/>
          <w:szCs w:val="22"/>
        </w:rPr>
        <w:t>1298. </w:t>
      </w:r>
      <w:hyperlink r:id="rId74" w:tgtFrame="_blank" w:history="1">
        <w:r w:rsidRPr="0003522F">
          <w:rPr>
            <w:rStyle w:val="Hyperlink"/>
            <w:sz w:val="22"/>
            <w:szCs w:val="22"/>
          </w:rPr>
          <w:t>https://doi.org/10.1037/pspp0000463</w:t>
        </w:r>
      </w:hyperlink>
    </w:p>
    <w:p w14:paraId="597E6651" w14:textId="77777777" w:rsidR="0003522F" w:rsidRDefault="0003522F" w:rsidP="004B15E0">
      <w:pPr>
        <w:pStyle w:val="SubtleEmphasis1"/>
        <w:ind w:hanging="720"/>
        <w:rPr>
          <w:sz w:val="22"/>
          <w:szCs w:val="22"/>
        </w:rPr>
      </w:pPr>
    </w:p>
    <w:p w14:paraId="67CE274B" w14:textId="4FFCF559" w:rsidR="00C837CE" w:rsidRDefault="00C837CE" w:rsidP="00C837CE">
      <w:pPr>
        <w:pStyle w:val="SubtleEmphasis1"/>
        <w:ind w:hanging="720"/>
        <w:rPr>
          <w:i/>
          <w:iCs/>
          <w:sz w:val="22"/>
          <w:szCs w:val="22"/>
        </w:rPr>
      </w:pPr>
      <w:r>
        <w:rPr>
          <w:sz w:val="22"/>
          <w:szCs w:val="22"/>
        </w:rPr>
        <w:t xml:space="preserve">255. </w:t>
      </w:r>
      <w:r w:rsidRPr="00D923A3">
        <w:rPr>
          <w:sz w:val="22"/>
          <w:szCs w:val="22"/>
        </w:rPr>
        <w:t xml:space="preserve">Dora, J., Piccirillo, M., Foster, K.T., Arbeau, K., </w:t>
      </w:r>
      <w:proofErr w:type="spellStart"/>
      <w:r w:rsidRPr="00D923A3">
        <w:rPr>
          <w:sz w:val="22"/>
          <w:szCs w:val="22"/>
        </w:rPr>
        <w:t>Armeli</w:t>
      </w:r>
      <w:proofErr w:type="spellEnd"/>
      <w:r w:rsidRPr="00D923A3">
        <w:rPr>
          <w:sz w:val="22"/>
          <w:szCs w:val="22"/>
        </w:rPr>
        <w:t xml:space="preserve">, S., </w:t>
      </w:r>
      <w:proofErr w:type="spellStart"/>
      <w:r w:rsidRPr="00D923A3">
        <w:rPr>
          <w:sz w:val="22"/>
          <w:szCs w:val="22"/>
        </w:rPr>
        <w:t>Auriacombe</w:t>
      </w:r>
      <w:proofErr w:type="spellEnd"/>
      <w:r w:rsidRPr="00D923A3">
        <w:rPr>
          <w:sz w:val="22"/>
          <w:szCs w:val="22"/>
        </w:rPr>
        <w:t xml:space="preserve">, M., Bartholow, B., Beltz, A.M., </w:t>
      </w:r>
      <w:proofErr w:type="spellStart"/>
      <w:r w:rsidRPr="00D923A3">
        <w:rPr>
          <w:sz w:val="22"/>
          <w:szCs w:val="22"/>
        </w:rPr>
        <w:t>Blumenstock</w:t>
      </w:r>
      <w:proofErr w:type="spellEnd"/>
      <w:r w:rsidRPr="00D923A3">
        <w:rPr>
          <w:sz w:val="22"/>
          <w:szCs w:val="22"/>
        </w:rPr>
        <w:t xml:space="preserve">, S.M., Bold, K., Bonar, E.E., </w:t>
      </w:r>
      <w:proofErr w:type="spellStart"/>
      <w:r w:rsidRPr="00D923A3">
        <w:rPr>
          <w:sz w:val="22"/>
          <w:szCs w:val="22"/>
        </w:rPr>
        <w:t>Braitman</w:t>
      </w:r>
      <w:proofErr w:type="spellEnd"/>
      <w:r w:rsidRPr="00D923A3">
        <w:rPr>
          <w:sz w:val="22"/>
          <w:szCs w:val="22"/>
        </w:rPr>
        <w:t xml:space="preserve">, A., Carpenter, R.W., Creswell, K.G., DeHart, T., Dvorak, R.D., Emery, N., </w:t>
      </w:r>
      <w:proofErr w:type="spellStart"/>
      <w:r w:rsidRPr="00D923A3">
        <w:rPr>
          <w:sz w:val="22"/>
          <w:szCs w:val="22"/>
        </w:rPr>
        <w:t>Enkema</w:t>
      </w:r>
      <w:proofErr w:type="spellEnd"/>
      <w:r w:rsidRPr="00D923A3">
        <w:rPr>
          <w:sz w:val="22"/>
          <w:szCs w:val="22"/>
        </w:rPr>
        <w:t xml:space="preserve">, M., Fairbairn, C., Fairlie, A.M., Ferguson, S.G., Freire, T., Goodman, F., Gottfredson, N., Halvorson, M., Haroon, M., Howard, A.L., </w:t>
      </w:r>
      <w:proofErr w:type="spellStart"/>
      <w:r w:rsidRPr="00D923A3">
        <w:rPr>
          <w:sz w:val="22"/>
          <w:szCs w:val="22"/>
        </w:rPr>
        <w:t>Hussong</w:t>
      </w:r>
      <w:proofErr w:type="spellEnd"/>
      <w:r w:rsidRPr="00D923A3">
        <w:rPr>
          <w:sz w:val="22"/>
          <w:szCs w:val="22"/>
        </w:rPr>
        <w:t xml:space="preserve">, A., Jackson, K.M., </w:t>
      </w:r>
      <w:proofErr w:type="spellStart"/>
      <w:r w:rsidRPr="00D923A3">
        <w:rPr>
          <w:sz w:val="22"/>
          <w:szCs w:val="22"/>
        </w:rPr>
        <w:t>Jenzer</w:t>
      </w:r>
      <w:proofErr w:type="spellEnd"/>
      <w:r w:rsidRPr="00D923A3">
        <w:rPr>
          <w:sz w:val="22"/>
          <w:szCs w:val="22"/>
        </w:rPr>
        <w:t xml:space="preserve">, T., Kelly, D.P., Kuczynski, A.M., </w:t>
      </w:r>
      <w:proofErr w:type="spellStart"/>
      <w:r w:rsidRPr="00D923A3">
        <w:rPr>
          <w:sz w:val="22"/>
          <w:szCs w:val="22"/>
        </w:rPr>
        <w:t>Kuerbis</w:t>
      </w:r>
      <w:proofErr w:type="spellEnd"/>
      <w:r w:rsidRPr="00D923A3">
        <w:rPr>
          <w:sz w:val="22"/>
          <w:szCs w:val="22"/>
        </w:rPr>
        <w:t xml:space="preserve">, A., Lee, C.M., Lewis, M., Linden-Carmichael, A.N., Littlefield, A., Lydon-Staley, D.M., Merrill, J.E., Miranda Jr., R., Mohr, C., Read, J.P., Richardson, C., O’Connor, R., O’Malley, S.S., Papp, L., Piasecki, T.M., Sacco, P., Scaglione, N., Serre, F., </w:t>
      </w:r>
      <w:proofErr w:type="spellStart"/>
      <w:r w:rsidRPr="00D923A3">
        <w:rPr>
          <w:sz w:val="22"/>
          <w:szCs w:val="22"/>
        </w:rPr>
        <w:t>Shadur</w:t>
      </w:r>
      <w:proofErr w:type="spellEnd"/>
      <w:r w:rsidRPr="00D923A3">
        <w:rPr>
          <w:sz w:val="22"/>
          <w:szCs w:val="22"/>
        </w:rPr>
        <w:t xml:space="preserve">, J., Sher, K.J., </w:t>
      </w:r>
      <w:proofErr w:type="spellStart"/>
      <w:r w:rsidRPr="00D923A3">
        <w:rPr>
          <w:sz w:val="22"/>
          <w:szCs w:val="22"/>
        </w:rPr>
        <w:t>Shoda</w:t>
      </w:r>
      <w:proofErr w:type="spellEnd"/>
      <w:r w:rsidRPr="00D923A3">
        <w:rPr>
          <w:sz w:val="22"/>
          <w:szCs w:val="22"/>
        </w:rPr>
        <w:t xml:space="preserve">, Y., Simpson, T.L., Smith, M.R., Stevens, A., Stevenson, B., Tennen, H., Todd, M., Treloar Padovano, H., Trull, T., Waddell, J., </w:t>
      </w:r>
      <w:proofErr w:type="spellStart"/>
      <w:r w:rsidRPr="00D923A3">
        <w:rPr>
          <w:sz w:val="22"/>
          <w:szCs w:val="22"/>
        </w:rPr>
        <w:t>Walukevich</w:t>
      </w:r>
      <w:proofErr w:type="spellEnd"/>
      <w:r w:rsidRPr="00D923A3">
        <w:rPr>
          <w:sz w:val="22"/>
          <w:szCs w:val="22"/>
        </w:rPr>
        <w:t xml:space="preserve">-Dienst, K., Witkiewitz, K., Wray, T., </w:t>
      </w:r>
      <w:r w:rsidRPr="00D923A3">
        <w:rPr>
          <w:b/>
          <w:bCs/>
          <w:sz w:val="22"/>
          <w:szCs w:val="22"/>
        </w:rPr>
        <w:t>Wright, A.G.C.,</w:t>
      </w:r>
      <w:r w:rsidRPr="00D923A3">
        <w:rPr>
          <w:sz w:val="22"/>
          <w:szCs w:val="22"/>
        </w:rPr>
        <w:t xml:space="preserve"> Wycoff, A.M., &amp; King, K.M. (</w:t>
      </w:r>
      <w:r>
        <w:rPr>
          <w:sz w:val="22"/>
          <w:szCs w:val="22"/>
        </w:rPr>
        <w:t>2023</w:t>
      </w:r>
      <w:r w:rsidRPr="00D923A3">
        <w:rPr>
          <w:sz w:val="22"/>
          <w:szCs w:val="22"/>
        </w:rPr>
        <w:t>). The daily association between affect and alcohol use: A meta-analysis of individual participant data. </w:t>
      </w:r>
      <w:r w:rsidRPr="00D923A3">
        <w:rPr>
          <w:i/>
          <w:iCs/>
          <w:sz w:val="22"/>
          <w:szCs w:val="22"/>
        </w:rPr>
        <w:t>Psychological Bulletin</w:t>
      </w:r>
      <w:r>
        <w:rPr>
          <w:i/>
          <w:iCs/>
          <w:sz w:val="22"/>
          <w:szCs w:val="22"/>
        </w:rPr>
        <w:t>, 149</w:t>
      </w:r>
      <w:r w:rsidRPr="00C837CE">
        <w:rPr>
          <w:sz w:val="22"/>
          <w:szCs w:val="22"/>
        </w:rPr>
        <w:t>(1-2), 1-24.</w:t>
      </w:r>
    </w:p>
    <w:p w14:paraId="575FE3EF" w14:textId="77777777" w:rsidR="00C837CE" w:rsidRDefault="00C837CE" w:rsidP="004B15E0">
      <w:pPr>
        <w:pStyle w:val="SubtleEmphasis1"/>
        <w:ind w:hanging="720"/>
        <w:rPr>
          <w:sz w:val="22"/>
          <w:szCs w:val="22"/>
        </w:rPr>
      </w:pPr>
    </w:p>
    <w:p w14:paraId="4E88CCAE" w14:textId="6AC6600E" w:rsidR="004B15E0" w:rsidRDefault="004B15E0" w:rsidP="004B15E0">
      <w:pPr>
        <w:pStyle w:val="SubtleEmphasis1"/>
        <w:ind w:hanging="720"/>
        <w:rPr>
          <w:b/>
          <w:bCs/>
          <w:i/>
          <w:iCs/>
          <w:sz w:val="22"/>
          <w:szCs w:val="22"/>
        </w:rPr>
      </w:pPr>
      <w:r w:rsidRPr="00DC3D64">
        <w:rPr>
          <w:sz w:val="22"/>
          <w:szCs w:val="22"/>
        </w:rPr>
        <w:t>2</w:t>
      </w:r>
      <w:r>
        <w:rPr>
          <w:sz w:val="22"/>
          <w:szCs w:val="22"/>
        </w:rPr>
        <w:t>5</w:t>
      </w:r>
      <w:r w:rsidR="007D0536">
        <w:rPr>
          <w:sz w:val="22"/>
          <w:szCs w:val="22"/>
        </w:rPr>
        <w:t>4</w:t>
      </w:r>
      <w:r w:rsidRPr="00DC3D64">
        <w:rPr>
          <w:sz w:val="22"/>
          <w:szCs w:val="22"/>
        </w:rPr>
        <w:t xml:space="preserve">. </w:t>
      </w:r>
      <w:r w:rsidRPr="00DC3D64">
        <w:rPr>
          <w:b/>
          <w:bCs/>
          <w:sz w:val="22"/>
          <w:szCs w:val="22"/>
        </w:rPr>
        <w:t>Wright, A.G.C.</w:t>
      </w:r>
      <w:r w:rsidRPr="00DC3D64">
        <w:rPr>
          <w:sz w:val="22"/>
          <w:szCs w:val="22"/>
        </w:rPr>
        <w:t>, Pincus, A., &amp; Hopwood, C.J. (</w:t>
      </w:r>
      <w:r>
        <w:rPr>
          <w:sz w:val="22"/>
          <w:szCs w:val="22"/>
        </w:rPr>
        <w:t>2023</w:t>
      </w:r>
      <w:r w:rsidRPr="00DC3D64">
        <w:rPr>
          <w:sz w:val="22"/>
          <w:szCs w:val="22"/>
        </w:rPr>
        <w:t xml:space="preserve">). Contemporary integrative interpersonal theory: Integrating structure, dynamics, temporal scale, and levels of analysis. </w:t>
      </w:r>
      <w:r w:rsidRPr="00DC3D64">
        <w:rPr>
          <w:i/>
          <w:iCs/>
          <w:sz w:val="22"/>
          <w:szCs w:val="22"/>
        </w:rPr>
        <w:t>Journal of Psychopathology and Clinical Science</w:t>
      </w:r>
      <w:r>
        <w:rPr>
          <w:sz w:val="22"/>
          <w:szCs w:val="22"/>
        </w:rPr>
        <w:t xml:space="preserve">, 132(3), </w:t>
      </w:r>
      <w:r w:rsidRPr="004B15E0">
        <w:rPr>
          <w:sz w:val="22"/>
          <w:szCs w:val="22"/>
        </w:rPr>
        <w:t>263-276</w:t>
      </w:r>
      <w:r>
        <w:rPr>
          <w:sz w:val="22"/>
          <w:szCs w:val="22"/>
        </w:rPr>
        <w:t xml:space="preserve">. </w:t>
      </w:r>
      <w:r w:rsidRPr="00DC3D64">
        <w:rPr>
          <w:b/>
          <w:bCs/>
          <w:sz w:val="22"/>
          <w:szCs w:val="22"/>
        </w:rPr>
        <w:t xml:space="preserve">† </w:t>
      </w:r>
      <w:hyperlink r:id="rId75" w:history="1">
        <w:r w:rsidRPr="00DC3D64">
          <w:rPr>
            <w:rStyle w:val="Hyperlink"/>
            <w:sz w:val="22"/>
            <w:szCs w:val="22"/>
          </w:rPr>
          <w:t>https://doi.org/10.31234/osf.io/fknc8</w:t>
        </w:r>
      </w:hyperlink>
      <w:r>
        <w:rPr>
          <w:sz w:val="22"/>
          <w:szCs w:val="22"/>
        </w:rPr>
        <w:t xml:space="preserve"> </w:t>
      </w:r>
      <w:r w:rsidRPr="00DC3D64">
        <w:rPr>
          <w:sz w:val="22"/>
          <w:szCs w:val="22"/>
        </w:rPr>
        <w:br/>
      </w:r>
      <w:r w:rsidRPr="00DC3D64">
        <w:rPr>
          <w:b/>
          <w:bCs/>
          <w:sz w:val="22"/>
          <w:szCs w:val="22"/>
        </w:rPr>
        <w:t xml:space="preserve">†Journal title recently changed from </w:t>
      </w:r>
      <w:r w:rsidRPr="00DC3D64">
        <w:rPr>
          <w:b/>
          <w:bCs/>
          <w:i/>
          <w:iCs/>
          <w:sz w:val="22"/>
          <w:szCs w:val="22"/>
        </w:rPr>
        <w:t>Journal of Abnormal Psychology</w:t>
      </w:r>
    </w:p>
    <w:p w14:paraId="389644C5" w14:textId="77777777" w:rsidR="004B15E0" w:rsidRDefault="004B15E0" w:rsidP="004B15E0">
      <w:pPr>
        <w:pStyle w:val="SubtleEmphasis1"/>
        <w:ind w:hanging="720"/>
        <w:rPr>
          <w:sz w:val="22"/>
          <w:szCs w:val="22"/>
        </w:rPr>
      </w:pPr>
    </w:p>
    <w:p w14:paraId="5E6FF3D4" w14:textId="0CCB86A9" w:rsidR="004B15E0" w:rsidRDefault="004B15E0" w:rsidP="004B15E0">
      <w:pPr>
        <w:pStyle w:val="SubtleEmphasis1"/>
        <w:ind w:hanging="720"/>
        <w:rPr>
          <w:sz w:val="22"/>
          <w:szCs w:val="22"/>
        </w:rPr>
      </w:pPr>
      <w:r>
        <w:rPr>
          <w:sz w:val="22"/>
          <w:szCs w:val="22"/>
        </w:rPr>
        <w:t>25</w:t>
      </w:r>
      <w:r w:rsidR="007D0536">
        <w:rPr>
          <w:sz w:val="22"/>
          <w:szCs w:val="22"/>
        </w:rPr>
        <w:t>3</w:t>
      </w:r>
      <w:r>
        <w:rPr>
          <w:sz w:val="22"/>
          <w:szCs w:val="22"/>
        </w:rPr>
        <w:t xml:space="preserve">. </w:t>
      </w:r>
      <w:proofErr w:type="spellStart"/>
      <w:r>
        <w:rPr>
          <w:sz w:val="22"/>
          <w:szCs w:val="22"/>
        </w:rPr>
        <w:t>Kaurin</w:t>
      </w:r>
      <w:proofErr w:type="spellEnd"/>
      <w:r>
        <w:rPr>
          <w:sz w:val="22"/>
          <w:szCs w:val="22"/>
        </w:rPr>
        <w:t xml:space="preserve">, A., King, K.M., </w:t>
      </w:r>
      <w:r w:rsidRPr="00BF6319">
        <w:rPr>
          <w:b/>
          <w:bCs/>
          <w:sz w:val="22"/>
          <w:szCs w:val="22"/>
        </w:rPr>
        <w:t>Wright, A.G.C.</w:t>
      </w:r>
      <w:r>
        <w:rPr>
          <w:sz w:val="22"/>
          <w:szCs w:val="22"/>
        </w:rPr>
        <w:t xml:space="preserve"> (2023). Studying personality pathology using ecological momentary assessment: Harmonizing theory and method. </w:t>
      </w:r>
      <w:r>
        <w:rPr>
          <w:i/>
          <w:sz w:val="22"/>
          <w:szCs w:val="22"/>
        </w:rPr>
        <w:t>Personality Disorders: Theory, Research, and Treatment,</w:t>
      </w:r>
      <w:r w:rsidRPr="004B15E0">
        <w:rPr>
          <w:rFonts w:ascii="Arial" w:eastAsia="Times New Roman" w:hAnsi="Arial" w:cs="Arial"/>
          <w:i/>
          <w:iCs/>
          <w:color w:val="333333"/>
          <w:sz w:val="21"/>
          <w:szCs w:val="21"/>
        </w:rPr>
        <w:t xml:space="preserve"> </w:t>
      </w:r>
      <w:r w:rsidRPr="004B15E0">
        <w:rPr>
          <w:i/>
          <w:iCs/>
          <w:sz w:val="22"/>
          <w:szCs w:val="22"/>
        </w:rPr>
        <w:t>14</w:t>
      </w:r>
      <w:r w:rsidRPr="004B15E0">
        <w:rPr>
          <w:i/>
          <w:sz w:val="22"/>
          <w:szCs w:val="22"/>
        </w:rPr>
        <w:t xml:space="preserve">(1), </w:t>
      </w:r>
      <w:r w:rsidRPr="004B15E0">
        <w:rPr>
          <w:iCs/>
          <w:sz w:val="22"/>
          <w:szCs w:val="22"/>
        </w:rPr>
        <w:t>62–72</w:t>
      </w:r>
      <w:r>
        <w:rPr>
          <w:i/>
          <w:sz w:val="22"/>
          <w:szCs w:val="22"/>
        </w:rPr>
        <w:t>.</w:t>
      </w:r>
      <w:r w:rsidRPr="0035027E">
        <w:rPr>
          <w:sz w:val="22"/>
          <w:szCs w:val="22"/>
        </w:rPr>
        <w:t> </w:t>
      </w:r>
      <w:hyperlink r:id="rId76" w:history="1">
        <w:r w:rsidRPr="006B7DCA">
          <w:rPr>
            <w:rStyle w:val="Hyperlink"/>
            <w:sz w:val="22"/>
            <w:szCs w:val="22"/>
          </w:rPr>
          <w:t>https://psyarxiv.com/chszq/</w:t>
        </w:r>
      </w:hyperlink>
      <w:r>
        <w:rPr>
          <w:sz w:val="22"/>
          <w:szCs w:val="22"/>
        </w:rPr>
        <w:t xml:space="preserve"> </w:t>
      </w:r>
    </w:p>
    <w:p w14:paraId="35209D57" w14:textId="77777777" w:rsidR="004B15E0" w:rsidRDefault="004B15E0" w:rsidP="007C6044">
      <w:pPr>
        <w:pStyle w:val="SubtleEmphasis1"/>
        <w:ind w:hanging="720"/>
        <w:rPr>
          <w:sz w:val="22"/>
          <w:szCs w:val="22"/>
        </w:rPr>
      </w:pPr>
    </w:p>
    <w:p w14:paraId="0A4254D8" w14:textId="61094013" w:rsidR="007C6044" w:rsidRPr="00DC3D64" w:rsidRDefault="007C6044" w:rsidP="007C6044">
      <w:pPr>
        <w:pStyle w:val="SubtleEmphasis1"/>
        <w:ind w:hanging="720"/>
        <w:rPr>
          <w:sz w:val="22"/>
          <w:szCs w:val="22"/>
        </w:rPr>
      </w:pPr>
      <w:r w:rsidRPr="00DC3D64">
        <w:rPr>
          <w:sz w:val="22"/>
          <w:szCs w:val="22"/>
        </w:rPr>
        <w:lastRenderedPageBreak/>
        <w:t>2</w:t>
      </w:r>
      <w:r>
        <w:rPr>
          <w:sz w:val="22"/>
          <w:szCs w:val="22"/>
        </w:rPr>
        <w:t>5</w:t>
      </w:r>
      <w:r w:rsidR="007D0536">
        <w:rPr>
          <w:sz w:val="22"/>
          <w:szCs w:val="22"/>
        </w:rPr>
        <w:t>2</w:t>
      </w:r>
      <w:r w:rsidRPr="00DC3D64">
        <w:rPr>
          <w:sz w:val="22"/>
          <w:szCs w:val="22"/>
        </w:rPr>
        <w:t xml:space="preserve">. **Ringwald, W.R., Forbes, M.K. &amp; </w:t>
      </w:r>
      <w:r w:rsidRPr="00DC3D64">
        <w:rPr>
          <w:b/>
          <w:bCs/>
          <w:sz w:val="22"/>
          <w:szCs w:val="22"/>
        </w:rPr>
        <w:t xml:space="preserve">Wright, A.G.C. </w:t>
      </w:r>
      <w:r w:rsidRPr="00DC3D64">
        <w:rPr>
          <w:sz w:val="22"/>
          <w:szCs w:val="22"/>
        </w:rPr>
        <w:t>(</w:t>
      </w:r>
      <w:r>
        <w:rPr>
          <w:sz w:val="22"/>
          <w:szCs w:val="22"/>
        </w:rPr>
        <w:t>2023</w:t>
      </w:r>
      <w:r w:rsidRPr="00DC3D64">
        <w:rPr>
          <w:sz w:val="22"/>
          <w:szCs w:val="22"/>
        </w:rPr>
        <w:t>). Meta-analysis of structural evidence for the Hierarchical Taxonomy of Psychopathology (</w:t>
      </w:r>
      <w:proofErr w:type="spellStart"/>
      <w:r w:rsidRPr="00DC3D64">
        <w:rPr>
          <w:sz w:val="22"/>
          <w:szCs w:val="22"/>
        </w:rPr>
        <w:t>HiTOP</w:t>
      </w:r>
      <w:proofErr w:type="spellEnd"/>
      <w:r w:rsidRPr="00DC3D64">
        <w:rPr>
          <w:sz w:val="22"/>
          <w:szCs w:val="22"/>
        </w:rPr>
        <w:t xml:space="preserve">) model. </w:t>
      </w:r>
      <w:r w:rsidRPr="00DC3D64">
        <w:rPr>
          <w:i/>
          <w:iCs/>
          <w:sz w:val="22"/>
          <w:szCs w:val="22"/>
        </w:rPr>
        <w:t>Psychological Medicine</w:t>
      </w:r>
      <w:r>
        <w:rPr>
          <w:i/>
          <w:iCs/>
          <w:sz w:val="22"/>
          <w:szCs w:val="22"/>
        </w:rPr>
        <w:t xml:space="preserve">, </w:t>
      </w:r>
      <w:r w:rsidRPr="007C6044">
        <w:rPr>
          <w:i/>
          <w:iCs/>
          <w:sz w:val="22"/>
          <w:szCs w:val="22"/>
        </w:rPr>
        <w:t xml:space="preserve">53(2), </w:t>
      </w:r>
      <w:r w:rsidRPr="007C6044">
        <w:rPr>
          <w:sz w:val="22"/>
          <w:szCs w:val="22"/>
        </w:rPr>
        <w:t>533-546. </w:t>
      </w:r>
      <w:hyperlink r:id="rId77" w:history="1">
        <w:r w:rsidRPr="00A410C7">
          <w:rPr>
            <w:rStyle w:val="Hyperlink"/>
            <w:sz w:val="22"/>
            <w:szCs w:val="22"/>
          </w:rPr>
          <w:t>https://psyarxiv.com/9xf8z/</w:t>
        </w:r>
      </w:hyperlink>
      <w:r>
        <w:rPr>
          <w:sz w:val="22"/>
          <w:szCs w:val="22"/>
        </w:rPr>
        <w:t xml:space="preserve"> </w:t>
      </w:r>
    </w:p>
    <w:p w14:paraId="5E8A06F0" w14:textId="77777777" w:rsidR="007C6044" w:rsidRDefault="007C6044" w:rsidP="00BD0C57">
      <w:pPr>
        <w:pStyle w:val="SubtleEmphasis1"/>
        <w:ind w:hanging="720"/>
        <w:rPr>
          <w:sz w:val="22"/>
          <w:szCs w:val="22"/>
        </w:rPr>
      </w:pPr>
    </w:p>
    <w:p w14:paraId="110CA42C" w14:textId="6801161D" w:rsidR="00A272CE" w:rsidRDefault="00A272CE" w:rsidP="00A272CE">
      <w:pPr>
        <w:pStyle w:val="SubtleEmphasis1"/>
        <w:ind w:hanging="720"/>
        <w:rPr>
          <w:sz w:val="22"/>
          <w:szCs w:val="22"/>
        </w:rPr>
      </w:pPr>
      <w:r>
        <w:rPr>
          <w:sz w:val="22"/>
          <w:szCs w:val="22"/>
        </w:rPr>
        <w:t>25</w:t>
      </w:r>
      <w:r w:rsidR="007D0536">
        <w:rPr>
          <w:sz w:val="22"/>
          <w:szCs w:val="22"/>
        </w:rPr>
        <w:t>1</w:t>
      </w:r>
      <w:r>
        <w:rPr>
          <w:sz w:val="22"/>
          <w:szCs w:val="22"/>
        </w:rPr>
        <w:t>. **</w:t>
      </w:r>
      <w:r w:rsidRPr="00586037">
        <w:rPr>
          <w:sz w:val="22"/>
          <w:szCs w:val="22"/>
        </w:rPr>
        <w:t xml:space="preserve">Ringwald, W.R., </w:t>
      </w:r>
      <w:r>
        <w:rPr>
          <w:sz w:val="22"/>
          <w:szCs w:val="22"/>
        </w:rPr>
        <w:t>**</w:t>
      </w:r>
      <w:proofErr w:type="spellStart"/>
      <w:r w:rsidRPr="00586037">
        <w:rPr>
          <w:sz w:val="22"/>
          <w:szCs w:val="22"/>
        </w:rPr>
        <w:t>Kaurin</w:t>
      </w:r>
      <w:proofErr w:type="spellEnd"/>
      <w:r w:rsidRPr="00586037">
        <w:rPr>
          <w:sz w:val="22"/>
          <w:szCs w:val="22"/>
        </w:rPr>
        <w:t xml:space="preserve">, A., DuPont, C.M., </w:t>
      </w:r>
      <w:proofErr w:type="spellStart"/>
      <w:r w:rsidRPr="00586037">
        <w:rPr>
          <w:sz w:val="22"/>
          <w:szCs w:val="22"/>
        </w:rPr>
        <w:t>Gianaros</w:t>
      </w:r>
      <w:proofErr w:type="spellEnd"/>
      <w:r w:rsidRPr="00586037">
        <w:rPr>
          <w:sz w:val="22"/>
          <w:szCs w:val="22"/>
        </w:rPr>
        <w:t>, P.J., Marsland, A.</w:t>
      </w:r>
      <w:r>
        <w:rPr>
          <w:sz w:val="22"/>
          <w:szCs w:val="22"/>
        </w:rPr>
        <w:t>L.</w:t>
      </w:r>
      <w:r w:rsidRPr="00586037">
        <w:rPr>
          <w:sz w:val="22"/>
          <w:szCs w:val="22"/>
        </w:rPr>
        <w:t xml:space="preserve">, Muldoon, M., </w:t>
      </w:r>
      <w:r w:rsidRPr="00586037">
        <w:rPr>
          <w:b/>
          <w:bCs/>
          <w:sz w:val="22"/>
          <w:szCs w:val="22"/>
        </w:rPr>
        <w:t>Wright, A.G.C.,</w:t>
      </w:r>
      <w:r>
        <w:rPr>
          <w:sz w:val="22"/>
          <w:szCs w:val="22"/>
        </w:rPr>
        <w:t xml:space="preserve"> &amp;</w:t>
      </w:r>
      <w:r w:rsidRPr="00586037">
        <w:rPr>
          <w:sz w:val="22"/>
          <w:szCs w:val="22"/>
        </w:rPr>
        <w:t xml:space="preserve"> </w:t>
      </w:r>
      <w:proofErr w:type="spellStart"/>
      <w:r w:rsidRPr="00586037">
        <w:rPr>
          <w:sz w:val="22"/>
          <w:szCs w:val="22"/>
        </w:rPr>
        <w:t>Manuck</w:t>
      </w:r>
      <w:proofErr w:type="spellEnd"/>
      <w:r w:rsidRPr="00586037">
        <w:rPr>
          <w:sz w:val="22"/>
          <w:szCs w:val="22"/>
        </w:rPr>
        <w:t>, S.</w:t>
      </w:r>
      <w:r>
        <w:rPr>
          <w:sz w:val="22"/>
          <w:szCs w:val="22"/>
        </w:rPr>
        <w:t>B</w:t>
      </w:r>
      <w:r w:rsidRPr="00586037">
        <w:rPr>
          <w:sz w:val="22"/>
          <w:szCs w:val="22"/>
        </w:rPr>
        <w:t>. (</w:t>
      </w:r>
      <w:r>
        <w:rPr>
          <w:sz w:val="22"/>
          <w:szCs w:val="22"/>
        </w:rPr>
        <w:t>2023</w:t>
      </w:r>
      <w:r w:rsidRPr="00586037">
        <w:rPr>
          <w:sz w:val="22"/>
          <w:szCs w:val="22"/>
        </w:rPr>
        <w:t xml:space="preserve">). The </w:t>
      </w:r>
      <w:r>
        <w:rPr>
          <w:sz w:val="22"/>
          <w:szCs w:val="22"/>
        </w:rPr>
        <w:t>p</w:t>
      </w:r>
      <w:r w:rsidRPr="00586037">
        <w:rPr>
          <w:sz w:val="22"/>
          <w:szCs w:val="22"/>
        </w:rPr>
        <w:t xml:space="preserve">ersonality </w:t>
      </w:r>
      <w:r>
        <w:rPr>
          <w:sz w:val="22"/>
          <w:szCs w:val="22"/>
        </w:rPr>
        <w:t>m</w:t>
      </w:r>
      <w:r w:rsidRPr="00586037">
        <w:rPr>
          <w:sz w:val="22"/>
          <w:szCs w:val="22"/>
        </w:rPr>
        <w:t xml:space="preserve">eta-trait of </w:t>
      </w:r>
      <w:r>
        <w:rPr>
          <w:sz w:val="22"/>
          <w:szCs w:val="22"/>
        </w:rPr>
        <w:t>s</w:t>
      </w:r>
      <w:r w:rsidRPr="00586037">
        <w:rPr>
          <w:sz w:val="22"/>
          <w:szCs w:val="22"/>
        </w:rPr>
        <w:t xml:space="preserve">tability and </w:t>
      </w:r>
      <w:r>
        <w:rPr>
          <w:sz w:val="22"/>
          <w:szCs w:val="22"/>
        </w:rPr>
        <w:t>c</w:t>
      </w:r>
      <w:r w:rsidRPr="00586037">
        <w:rPr>
          <w:sz w:val="22"/>
          <w:szCs w:val="22"/>
        </w:rPr>
        <w:t xml:space="preserve">arotid </w:t>
      </w:r>
      <w:r>
        <w:rPr>
          <w:sz w:val="22"/>
          <w:szCs w:val="22"/>
        </w:rPr>
        <w:t>a</w:t>
      </w:r>
      <w:r w:rsidRPr="00586037">
        <w:rPr>
          <w:sz w:val="22"/>
          <w:szCs w:val="22"/>
        </w:rPr>
        <w:t xml:space="preserve">rtery </w:t>
      </w:r>
      <w:r>
        <w:rPr>
          <w:sz w:val="22"/>
          <w:szCs w:val="22"/>
        </w:rPr>
        <w:t>a</w:t>
      </w:r>
      <w:r w:rsidRPr="00586037">
        <w:rPr>
          <w:sz w:val="22"/>
          <w:szCs w:val="22"/>
        </w:rPr>
        <w:t xml:space="preserve">therosclerosis. </w:t>
      </w:r>
      <w:r>
        <w:rPr>
          <w:i/>
          <w:sz w:val="22"/>
          <w:szCs w:val="22"/>
        </w:rPr>
        <w:t>Journal of Personality</w:t>
      </w:r>
      <w:r w:rsidR="00E917D9">
        <w:rPr>
          <w:i/>
          <w:sz w:val="22"/>
          <w:szCs w:val="22"/>
        </w:rPr>
        <w:t>, 91</w:t>
      </w:r>
      <w:r w:rsidR="00E917D9" w:rsidRPr="00E917D9">
        <w:rPr>
          <w:iCs/>
          <w:sz w:val="22"/>
          <w:szCs w:val="22"/>
        </w:rPr>
        <w:t>(2), 271-284</w:t>
      </w:r>
      <w:r>
        <w:rPr>
          <w:i/>
          <w:sz w:val="22"/>
          <w:szCs w:val="22"/>
        </w:rPr>
        <w:t xml:space="preserve">. </w:t>
      </w:r>
      <w:hyperlink r:id="rId78" w:history="1">
        <w:r w:rsidRPr="006B7DCA">
          <w:rPr>
            <w:rStyle w:val="Hyperlink"/>
            <w:sz w:val="22"/>
            <w:szCs w:val="22"/>
          </w:rPr>
          <w:t>https://doi.org/10.31234/osf.io/mqjy3</w:t>
        </w:r>
      </w:hyperlink>
      <w:r>
        <w:rPr>
          <w:sz w:val="22"/>
          <w:szCs w:val="22"/>
        </w:rPr>
        <w:t xml:space="preserve"> </w:t>
      </w:r>
    </w:p>
    <w:p w14:paraId="0808A6A4" w14:textId="77777777" w:rsidR="00A272CE" w:rsidRDefault="00A272CE" w:rsidP="00BD0C57">
      <w:pPr>
        <w:pStyle w:val="SubtleEmphasis1"/>
        <w:ind w:hanging="720"/>
        <w:rPr>
          <w:sz w:val="22"/>
          <w:szCs w:val="22"/>
        </w:rPr>
      </w:pPr>
    </w:p>
    <w:p w14:paraId="62128AA4" w14:textId="22B394AB" w:rsidR="00BD0C57" w:rsidRDefault="00BD0C57" w:rsidP="00BD0C57">
      <w:pPr>
        <w:pStyle w:val="SubtleEmphasis1"/>
        <w:ind w:hanging="720"/>
        <w:rPr>
          <w:rStyle w:val="Hyperlink"/>
          <w:sz w:val="22"/>
          <w:szCs w:val="22"/>
        </w:rPr>
      </w:pPr>
      <w:r w:rsidRPr="00DC3D64">
        <w:rPr>
          <w:sz w:val="22"/>
          <w:szCs w:val="22"/>
        </w:rPr>
        <w:t>2</w:t>
      </w:r>
      <w:r w:rsidR="007D0536">
        <w:rPr>
          <w:sz w:val="22"/>
          <w:szCs w:val="22"/>
        </w:rPr>
        <w:t>50</w:t>
      </w:r>
      <w:r w:rsidRPr="00DC3D64">
        <w:rPr>
          <w:sz w:val="22"/>
          <w:szCs w:val="22"/>
        </w:rPr>
        <w:t xml:space="preserve">. **Ringwald, W.R., Hallquist, M.N., </w:t>
      </w:r>
      <w:proofErr w:type="spellStart"/>
      <w:r w:rsidRPr="00DC3D64">
        <w:rPr>
          <w:sz w:val="22"/>
          <w:szCs w:val="22"/>
        </w:rPr>
        <w:t>Dombrovski</w:t>
      </w:r>
      <w:proofErr w:type="spellEnd"/>
      <w:r w:rsidRPr="00DC3D64">
        <w:rPr>
          <w:sz w:val="22"/>
          <w:szCs w:val="22"/>
        </w:rPr>
        <w:t xml:space="preserve">, A.Y., &amp; </w:t>
      </w:r>
      <w:r w:rsidRPr="00DC3D64">
        <w:rPr>
          <w:b/>
          <w:bCs/>
          <w:sz w:val="22"/>
          <w:szCs w:val="22"/>
        </w:rPr>
        <w:t xml:space="preserve">Wright, A.G.C. </w:t>
      </w:r>
      <w:r w:rsidRPr="00DC3D64">
        <w:rPr>
          <w:sz w:val="22"/>
          <w:szCs w:val="22"/>
        </w:rPr>
        <w:t>(</w:t>
      </w:r>
      <w:r>
        <w:rPr>
          <w:sz w:val="22"/>
          <w:szCs w:val="22"/>
        </w:rPr>
        <w:t>2023</w:t>
      </w:r>
      <w:r w:rsidRPr="00DC3D64">
        <w:rPr>
          <w:sz w:val="22"/>
          <w:szCs w:val="22"/>
        </w:rPr>
        <w:t>). Associations between personality (</w:t>
      </w:r>
      <w:proofErr w:type="spellStart"/>
      <w:r w:rsidRPr="00DC3D64">
        <w:rPr>
          <w:sz w:val="22"/>
          <w:szCs w:val="22"/>
        </w:rPr>
        <w:t>dys</w:t>
      </w:r>
      <w:proofErr w:type="spellEnd"/>
      <w:r w:rsidRPr="00DC3D64">
        <w:rPr>
          <w:sz w:val="22"/>
          <w:szCs w:val="22"/>
        </w:rPr>
        <w:t xml:space="preserve">)function and general behavioral dysregulation. </w:t>
      </w:r>
      <w:r w:rsidRPr="00DC3D64">
        <w:rPr>
          <w:i/>
          <w:iCs/>
          <w:sz w:val="22"/>
          <w:szCs w:val="22"/>
        </w:rPr>
        <w:t>Clinical Psychological Science</w:t>
      </w:r>
      <w:r>
        <w:rPr>
          <w:i/>
          <w:iCs/>
          <w:sz w:val="22"/>
          <w:szCs w:val="22"/>
        </w:rPr>
        <w:t xml:space="preserve">, 11(1), </w:t>
      </w:r>
      <w:r w:rsidRPr="00BD0C57">
        <w:rPr>
          <w:sz w:val="22"/>
          <w:szCs w:val="22"/>
        </w:rPr>
        <w:t>106-120</w:t>
      </w:r>
      <w:r>
        <w:rPr>
          <w:i/>
          <w:iCs/>
          <w:sz w:val="22"/>
          <w:szCs w:val="22"/>
        </w:rPr>
        <w:t>.</w:t>
      </w:r>
      <w:r w:rsidRPr="00DC3D64">
        <w:rPr>
          <w:i/>
          <w:iCs/>
          <w:sz w:val="22"/>
          <w:szCs w:val="22"/>
        </w:rPr>
        <w:t xml:space="preserve"> </w:t>
      </w:r>
      <w:hyperlink r:id="rId79" w:history="1">
        <w:r w:rsidRPr="00DC3D64">
          <w:rPr>
            <w:rStyle w:val="Hyperlink"/>
            <w:sz w:val="22"/>
            <w:szCs w:val="22"/>
          </w:rPr>
          <w:t>https://psyarxiv.com/28qvd/</w:t>
        </w:r>
      </w:hyperlink>
    </w:p>
    <w:p w14:paraId="30BA9AD9" w14:textId="77777777" w:rsidR="00BD0C57" w:rsidRDefault="00BD0C57" w:rsidP="00222FBC">
      <w:pPr>
        <w:pStyle w:val="SubtleEmphasis1"/>
        <w:ind w:hanging="720"/>
        <w:rPr>
          <w:sz w:val="22"/>
          <w:szCs w:val="22"/>
        </w:rPr>
      </w:pPr>
    </w:p>
    <w:p w14:paraId="400BFF03" w14:textId="7749B0BC" w:rsidR="00222FBC" w:rsidRDefault="00222FBC" w:rsidP="00222FBC">
      <w:pPr>
        <w:pStyle w:val="SubtleEmphasis1"/>
        <w:ind w:hanging="720"/>
        <w:rPr>
          <w:sz w:val="22"/>
          <w:szCs w:val="22"/>
        </w:rPr>
      </w:pPr>
      <w:r w:rsidRPr="00DC3D64">
        <w:rPr>
          <w:sz w:val="22"/>
          <w:szCs w:val="22"/>
        </w:rPr>
        <w:t>2</w:t>
      </w:r>
      <w:r>
        <w:rPr>
          <w:sz w:val="22"/>
          <w:szCs w:val="22"/>
        </w:rPr>
        <w:t>4</w:t>
      </w:r>
      <w:r w:rsidR="007D0536">
        <w:rPr>
          <w:sz w:val="22"/>
          <w:szCs w:val="22"/>
        </w:rPr>
        <w:t>9</w:t>
      </w:r>
      <w:r w:rsidRPr="00DC3D64">
        <w:rPr>
          <w:sz w:val="22"/>
          <w:szCs w:val="22"/>
        </w:rPr>
        <w:t xml:space="preserve">. Hopwood, C.J., Pincus, A.L., &amp; </w:t>
      </w:r>
      <w:r w:rsidRPr="00DC3D64">
        <w:rPr>
          <w:b/>
          <w:bCs/>
          <w:sz w:val="22"/>
          <w:szCs w:val="22"/>
        </w:rPr>
        <w:t xml:space="preserve">Wright, A.G.C. </w:t>
      </w:r>
      <w:r w:rsidRPr="00DC3D64">
        <w:rPr>
          <w:sz w:val="22"/>
          <w:szCs w:val="22"/>
        </w:rPr>
        <w:t>(</w:t>
      </w:r>
      <w:r>
        <w:rPr>
          <w:sz w:val="22"/>
          <w:szCs w:val="22"/>
        </w:rPr>
        <w:t>2023</w:t>
      </w:r>
      <w:r w:rsidRPr="00DC3D64">
        <w:rPr>
          <w:sz w:val="22"/>
          <w:szCs w:val="22"/>
        </w:rPr>
        <w:t xml:space="preserve">). A clinically useful model of psychopathology must account for interpersonal dynamics. </w:t>
      </w:r>
      <w:r w:rsidRPr="00DC3D64">
        <w:rPr>
          <w:i/>
          <w:iCs/>
          <w:sz w:val="22"/>
          <w:szCs w:val="22"/>
        </w:rPr>
        <w:t>World Psychiatry</w:t>
      </w:r>
      <w:r w:rsidR="000D64D1">
        <w:rPr>
          <w:sz w:val="22"/>
          <w:szCs w:val="22"/>
        </w:rPr>
        <w:t xml:space="preserve">, </w:t>
      </w:r>
      <w:r w:rsidR="000D64D1" w:rsidRPr="000D64D1">
        <w:rPr>
          <w:i/>
          <w:iCs/>
          <w:sz w:val="22"/>
          <w:szCs w:val="22"/>
        </w:rPr>
        <w:t>22</w:t>
      </w:r>
      <w:r w:rsidR="000D64D1">
        <w:rPr>
          <w:sz w:val="22"/>
          <w:szCs w:val="22"/>
        </w:rPr>
        <w:t>(1), 152-154.</w:t>
      </w:r>
    </w:p>
    <w:p w14:paraId="5E60BBA8" w14:textId="77777777" w:rsidR="00222FBC" w:rsidRPr="00DC3D64" w:rsidRDefault="00222FBC" w:rsidP="00961632">
      <w:pPr>
        <w:pStyle w:val="SubtleEmphasis1"/>
        <w:ind w:hanging="720"/>
        <w:rPr>
          <w:sz w:val="22"/>
          <w:szCs w:val="22"/>
        </w:rPr>
      </w:pPr>
    </w:p>
    <w:p w14:paraId="33F8A882" w14:textId="77777777" w:rsidR="00CA167E" w:rsidRPr="00ED12B7" w:rsidRDefault="00CA167E" w:rsidP="005C7AE1">
      <w:pPr>
        <w:pStyle w:val="SubtleEmphasis1"/>
        <w:ind w:left="0"/>
        <w:rPr>
          <w:sz w:val="22"/>
          <w:szCs w:val="22"/>
        </w:rPr>
      </w:pPr>
    </w:p>
    <w:p w14:paraId="06F4F66C" w14:textId="77777777" w:rsidR="003359E4" w:rsidRDefault="00182FD1" w:rsidP="003359E4">
      <w:pPr>
        <w:pStyle w:val="SubtleEmphasis1"/>
        <w:ind w:hanging="720"/>
        <w:rPr>
          <w:b/>
          <w:bCs/>
          <w:sz w:val="22"/>
          <w:szCs w:val="22"/>
          <w:u w:val="single"/>
        </w:rPr>
      </w:pPr>
      <w:r>
        <w:rPr>
          <w:b/>
          <w:bCs/>
          <w:sz w:val="22"/>
          <w:szCs w:val="22"/>
          <w:u w:val="single"/>
        </w:rPr>
        <w:t>2022</w:t>
      </w:r>
    </w:p>
    <w:p w14:paraId="7CCAA0E5" w14:textId="77777777" w:rsidR="00222FBC" w:rsidRDefault="00222FBC" w:rsidP="00DF072A">
      <w:pPr>
        <w:pStyle w:val="SubtleEmphasis1"/>
        <w:ind w:left="0"/>
        <w:rPr>
          <w:sz w:val="22"/>
          <w:szCs w:val="22"/>
        </w:rPr>
      </w:pPr>
    </w:p>
    <w:p w14:paraId="328FFBE1" w14:textId="2017F04C" w:rsidR="00222FBC" w:rsidRDefault="00222FBC" w:rsidP="00222FBC">
      <w:pPr>
        <w:pStyle w:val="SubtleEmphasis1"/>
        <w:ind w:hanging="720"/>
        <w:rPr>
          <w:sz w:val="22"/>
          <w:szCs w:val="22"/>
        </w:rPr>
      </w:pPr>
      <w:r>
        <w:rPr>
          <w:sz w:val="22"/>
          <w:szCs w:val="22"/>
        </w:rPr>
        <w:t>24</w:t>
      </w:r>
      <w:r w:rsidR="007D0536">
        <w:rPr>
          <w:sz w:val="22"/>
          <w:szCs w:val="22"/>
        </w:rPr>
        <w:t>8</w:t>
      </w:r>
      <w:r>
        <w:rPr>
          <w:sz w:val="22"/>
          <w:szCs w:val="22"/>
        </w:rPr>
        <w:t xml:space="preserve">. </w:t>
      </w:r>
      <w:r w:rsidRPr="00ED12B7">
        <w:rPr>
          <w:b/>
          <w:bCs/>
          <w:sz w:val="22"/>
          <w:szCs w:val="22"/>
        </w:rPr>
        <w:t>Wright, A.G.C.</w:t>
      </w:r>
      <w:r>
        <w:rPr>
          <w:b/>
          <w:bCs/>
          <w:sz w:val="22"/>
          <w:szCs w:val="22"/>
        </w:rPr>
        <w:t>,</w:t>
      </w:r>
      <w:r w:rsidRPr="00ED12B7">
        <w:rPr>
          <w:sz w:val="22"/>
          <w:szCs w:val="22"/>
        </w:rPr>
        <w:t xml:space="preserve"> **Ringwald, W.R., </w:t>
      </w:r>
      <w:r>
        <w:rPr>
          <w:sz w:val="22"/>
          <w:szCs w:val="22"/>
        </w:rPr>
        <w:t xml:space="preserve">Hopwood, C.J., </w:t>
      </w:r>
      <w:r w:rsidRPr="00ED12B7">
        <w:rPr>
          <w:sz w:val="22"/>
          <w:szCs w:val="22"/>
        </w:rPr>
        <w:t xml:space="preserve">&amp; </w:t>
      </w:r>
      <w:r>
        <w:rPr>
          <w:sz w:val="22"/>
          <w:szCs w:val="22"/>
        </w:rPr>
        <w:t xml:space="preserve">Pincus, A.L. </w:t>
      </w:r>
      <w:r w:rsidRPr="00ED12B7">
        <w:rPr>
          <w:sz w:val="22"/>
          <w:szCs w:val="22"/>
        </w:rPr>
        <w:t>(</w:t>
      </w:r>
      <w:r>
        <w:rPr>
          <w:sz w:val="22"/>
          <w:szCs w:val="22"/>
        </w:rPr>
        <w:t>2022</w:t>
      </w:r>
      <w:r w:rsidRPr="00ED12B7">
        <w:rPr>
          <w:sz w:val="22"/>
          <w:szCs w:val="22"/>
        </w:rPr>
        <w:t>)</w:t>
      </w:r>
      <w:r>
        <w:rPr>
          <w:sz w:val="22"/>
          <w:szCs w:val="22"/>
        </w:rPr>
        <w:t xml:space="preserve">. It’s time to replace the personality disorders with the interpersonal disorders. </w:t>
      </w:r>
      <w:r>
        <w:rPr>
          <w:i/>
          <w:iCs/>
          <w:sz w:val="22"/>
          <w:szCs w:val="22"/>
        </w:rPr>
        <w:t xml:space="preserve">American Psychologist, 77(9), </w:t>
      </w:r>
      <w:r w:rsidRPr="0096779F">
        <w:rPr>
          <w:sz w:val="22"/>
          <w:szCs w:val="22"/>
        </w:rPr>
        <w:t>1085-1099.</w:t>
      </w:r>
      <w:r>
        <w:rPr>
          <w:sz w:val="22"/>
          <w:szCs w:val="22"/>
        </w:rPr>
        <w:t xml:space="preserve"> </w:t>
      </w:r>
      <w:hyperlink r:id="rId80" w:history="1">
        <w:r w:rsidRPr="00D51820">
          <w:rPr>
            <w:rStyle w:val="Hyperlink"/>
            <w:sz w:val="22"/>
            <w:szCs w:val="22"/>
          </w:rPr>
          <w:t>https://psyarxiv.com/7syvf/</w:t>
        </w:r>
      </w:hyperlink>
      <w:r>
        <w:rPr>
          <w:sz w:val="22"/>
          <w:szCs w:val="22"/>
        </w:rPr>
        <w:t xml:space="preserve"> </w:t>
      </w:r>
    </w:p>
    <w:p w14:paraId="27A9EE0E" w14:textId="77777777" w:rsidR="00222FBC" w:rsidRDefault="00222FBC" w:rsidP="00222FBC">
      <w:pPr>
        <w:pStyle w:val="SubtleEmphasis1"/>
        <w:ind w:hanging="720"/>
        <w:rPr>
          <w:sz w:val="22"/>
          <w:szCs w:val="22"/>
        </w:rPr>
      </w:pPr>
    </w:p>
    <w:p w14:paraId="6A18D937" w14:textId="0052F0C1" w:rsidR="007D0536" w:rsidRDefault="007D0536" w:rsidP="007D0536">
      <w:pPr>
        <w:pStyle w:val="SubtleEmphasis1"/>
        <w:ind w:hanging="720"/>
        <w:rPr>
          <w:rStyle w:val="Hyperlink"/>
          <w:sz w:val="22"/>
          <w:szCs w:val="22"/>
        </w:rPr>
      </w:pPr>
      <w:r w:rsidRPr="00DC3D64">
        <w:rPr>
          <w:sz w:val="22"/>
          <w:szCs w:val="22"/>
        </w:rPr>
        <w:t>2</w:t>
      </w:r>
      <w:r>
        <w:rPr>
          <w:sz w:val="22"/>
          <w:szCs w:val="22"/>
        </w:rPr>
        <w:t>47</w:t>
      </w:r>
      <w:r w:rsidRPr="00DC3D64">
        <w:rPr>
          <w:sz w:val="22"/>
          <w:szCs w:val="22"/>
        </w:rPr>
        <w:t xml:space="preserve">. **Ringwald, W.R., </w:t>
      </w:r>
      <w:proofErr w:type="spellStart"/>
      <w:r w:rsidRPr="00DC3D64">
        <w:rPr>
          <w:sz w:val="22"/>
          <w:szCs w:val="22"/>
        </w:rPr>
        <w:t>Dombrovski</w:t>
      </w:r>
      <w:proofErr w:type="spellEnd"/>
      <w:r w:rsidRPr="00DC3D64">
        <w:rPr>
          <w:sz w:val="22"/>
          <w:szCs w:val="22"/>
        </w:rPr>
        <w:t xml:space="preserve">, A.Y., Hallquist, M.N., &amp; </w:t>
      </w:r>
      <w:r w:rsidRPr="00DC3D64">
        <w:rPr>
          <w:b/>
          <w:bCs/>
          <w:sz w:val="22"/>
          <w:szCs w:val="22"/>
        </w:rPr>
        <w:t xml:space="preserve">Wright, A.G.C. </w:t>
      </w:r>
      <w:r w:rsidRPr="00DC3D64">
        <w:rPr>
          <w:sz w:val="22"/>
          <w:szCs w:val="22"/>
        </w:rPr>
        <w:t>(</w:t>
      </w:r>
      <w:r w:rsidR="002005BF">
        <w:rPr>
          <w:sz w:val="22"/>
          <w:szCs w:val="22"/>
        </w:rPr>
        <w:t>2022</w:t>
      </w:r>
      <w:r w:rsidRPr="00DC3D64">
        <w:rPr>
          <w:sz w:val="22"/>
          <w:szCs w:val="22"/>
        </w:rPr>
        <w:t xml:space="preserve">). Transdiagnostic predictors of interpersonal and affective variability in borderline personality pathology. </w:t>
      </w:r>
      <w:r w:rsidRPr="00DC3D64">
        <w:rPr>
          <w:i/>
          <w:iCs/>
          <w:sz w:val="22"/>
          <w:szCs w:val="22"/>
        </w:rPr>
        <w:t>Journal of Personality Disorders</w:t>
      </w:r>
      <w:r>
        <w:rPr>
          <w:i/>
          <w:iCs/>
          <w:sz w:val="22"/>
          <w:szCs w:val="22"/>
        </w:rPr>
        <w:t xml:space="preserve">, </w:t>
      </w:r>
      <w:r w:rsidRPr="007D0536">
        <w:rPr>
          <w:i/>
          <w:iCs/>
          <w:sz w:val="22"/>
          <w:szCs w:val="22"/>
        </w:rPr>
        <w:t xml:space="preserve">36 </w:t>
      </w:r>
      <w:r w:rsidRPr="007D0536">
        <w:rPr>
          <w:sz w:val="22"/>
          <w:szCs w:val="22"/>
        </w:rPr>
        <w:t>(3), 320-338</w:t>
      </w:r>
      <w:r>
        <w:rPr>
          <w:i/>
          <w:iCs/>
          <w:sz w:val="22"/>
          <w:szCs w:val="22"/>
        </w:rPr>
        <w:t>.</w:t>
      </w:r>
      <w:r w:rsidRPr="00DC3D64">
        <w:rPr>
          <w:i/>
          <w:iCs/>
          <w:sz w:val="22"/>
          <w:szCs w:val="22"/>
        </w:rPr>
        <w:t xml:space="preserve"> </w:t>
      </w:r>
      <w:hyperlink r:id="rId81" w:history="1">
        <w:r w:rsidRPr="00DC3D64">
          <w:rPr>
            <w:rStyle w:val="Hyperlink"/>
            <w:sz w:val="22"/>
            <w:szCs w:val="22"/>
          </w:rPr>
          <w:t>https://psyarxiv.com/sh7cz/</w:t>
        </w:r>
      </w:hyperlink>
    </w:p>
    <w:p w14:paraId="22D6E4DB" w14:textId="77777777" w:rsidR="007D0536" w:rsidRDefault="007D0536" w:rsidP="00222FBC">
      <w:pPr>
        <w:pStyle w:val="SubtleEmphasis1"/>
        <w:ind w:hanging="720"/>
        <w:rPr>
          <w:sz w:val="22"/>
          <w:szCs w:val="22"/>
        </w:rPr>
      </w:pPr>
    </w:p>
    <w:p w14:paraId="75BC3A49" w14:textId="56520000" w:rsidR="00222FBC" w:rsidRDefault="00222FBC" w:rsidP="00222FBC">
      <w:pPr>
        <w:pStyle w:val="SubtleEmphasis1"/>
        <w:ind w:hanging="720"/>
        <w:rPr>
          <w:sz w:val="22"/>
          <w:szCs w:val="22"/>
        </w:rPr>
      </w:pPr>
      <w:r w:rsidRPr="00DC3D64">
        <w:rPr>
          <w:sz w:val="22"/>
          <w:szCs w:val="22"/>
        </w:rPr>
        <w:t>2</w:t>
      </w:r>
      <w:r>
        <w:rPr>
          <w:sz w:val="22"/>
          <w:szCs w:val="22"/>
        </w:rPr>
        <w:t>4</w:t>
      </w:r>
      <w:r w:rsidR="00A123AF">
        <w:rPr>
          <w:sz w:val="22"/>
          <w:szCs w:val="22"/>
        </w:rPr>
        <w:t>6</w:t>
      </w:r>
      <w:r w:rsidRPr="00DC3D64">
        <w:rPr>
          <w:sz w:val="22"/>
          <w:szCs w:val="22"/>
        </w:rPr>
        <w:t xml:space="preserve">. Natale, B.N., </w:t>
      </w:r>
      <w:proofErr w:type="spellStart"/>
      <w:r w:rsidRPr="00DC3D64">
        <w:rPr>
          <w:sz w:val="22"/>
          <w:szCs w:val="22"/>
        </w:rPr>
        <w:t>Manuck</w:t>
      </w:r>
      <w:proofErr w:type="spellEnd"/>
      <w:r w:rsidRPr="00DC3D64">
        <w:rPr>
          <w:sz w:val="22"/>
          <w:szCs w:val="22"/>
        </w:rPr>
        <w:t xml:space="preserve">, S.B., Shaw, D.S., Matthews, K.A., Muldoon, M.F., </w:t>
      </w:r>
      <w:r w:rsidRPr="00DC3D64">
        <w:rPr>
          <w:b/>
          <w:bCs/>
          <w:sz w:val="22"/>
          <w:szCs w:val="22"/>
        </w:rPr>
        <w:t>Wright, A.G.C</w:t>
      </w:r>
      <w:r w:rsidRPr="00DC3D64">
        <w:rPr>
          <w:sz w:val="22"/>
          <w:szCs w:val="22"/>
        </w:rPr>
        <w:t>., Marsland, A.L. (</w:t>
      </w:r>
      <w:r w:rsidR="00491764">
        <w:rPr>
          <w:sz w:val="22"/>
          <w:szCs w:val="22"/>
        </w:rPr>
        <w:t>2022</w:t>
      </w:r>
      <w:r w:rsidRPr="00DC3D64">
        <w:rPr>
          <w:sz w:val="22"/>
          <w:szCs w:val="22"/>
        </w:rPr>
        <w:t xml:space="preserve">). Systemic inflammation contributes to the association between childhood socioeconomic disadvantage and midlife cardiometabolic risk. </w:t>
      </w:r>
      <w:r w:rsidRPr="00DC3D64">
        <w:rPr>
          <w:i/>
          <w:iCs/>
          <w:sz w:val="22"/>
          <w:szCs w:val="22"/>
        </w:rPr>
        <w:t>Annals of Behavioral Medicine</w:t>
      </w:r>
      <w:r w:rsidR="00491764">
        <w:rPr>
          <w:i/>
          <w:iCs/>
          <w:sz w:val="22"/>
          <w:szCs w:val="22"/>
        </w:rPr>
        <w:t xml:space="preserve">, 57(1), </w:t>
      </w:r>
      <w:r w:rsidR="00491764">
        <w:rPr>
          <w:sz w:val="22"/>
          <w:szCs w:val="22"/>
        </w:rPr>
        <w:t>26-37.</w:t>
      </w:r>
      <w:r w:rsidRPr="00DC3D64">
        <w:rPr>
          <w:i/>
          <w:iCs/>
          <w:sz w:val="22"/>
          <w:szCs w:val="22"/>
        </w:rPr>
        <w:t xml:space="preserve"> </w:t>
      </w:r>
    </w:p>
    <w:p w14:paraId="2C5B98DF" w14:textId="77777777" w:rsidR="00222FBC" w:rsidRDefault="00222FBC" w:rsidP="00222FBC">
      <w:pPr>
        <w:pStyle w:val="SubtleEmphasis1"/>
        <w:ind w:hanging="720"/>
        <w:rPr>
          <w:sz w:val="22"/>
          <w:szCs w:val="22"/>
        </w:rPr>
      </w:pPr>
    </w:p>
    <w:p w14:paraId="43863C90" w14:textId="19B7EB9E" w:rsidR="00222FBC" w:rsidRDefault="00222FBC" w:rsidP="000D64D1">
      <w:pPr>
        <w:pStyle w:val="SubtleEmphasis1"/>
        <w:ind w:hanging="720"/>
        <w:rPr>
          <w:sz w:val="22"/>
          <w:szCs w:val="22"/>
        </w:rPr>
      </w:pPr>
      <w:r>
        <w:rPr>
          <w:sz w:val="22"/>
          <w:szCs w:val="22"/>
        </w:rPr>
        <w:t>24</w:t>
      </w:r>
      <w:r w:rsidR="00A123AF">
        <w:rPr>
          <w:sz w:val="22"/>
          <w:szCs w:val="22"/>
        </w:rPr>
        <w:t>5</w:t>
      </w:r>
      <w:r>
        <w:rPr>
          <w:sz w:val="22"/>
          <w:szCs w:val="22"/>
        </w:rPr>
        <w:t xml:space="preserve">. </w:t>
      </w:r>
      <w:proofErr w:type="spellStart"/>
      <w:r w:rsidRPr="0063050B">
        <w:rPr>
          <w:sz w:val="22"/>
          <w:szCs w:val="22"/>
        </w:rPr>
        <w:t>Ruissen</w:t>
      </w:r>
      <w:proofErr w:type="spellEnd"/>
      <w:r w:rsidRPr="0063050B">
        <w:rPr>
          <w:sz w:val="22"/>
          <w:szCs w:val="22"/>
        </w:rPr>
        <w:t xml:space="preserve">, G., Beauchamp, M.R., </w:t>
      </w:r>
      <w:proofErr w:type="spellStart"/>
      <w:r w:rsidRPr="0063050B">
        <w:rPr>
          <w:sz w:val="22"/>
          <w:szCs w:val="22"/>
        </w:rPr>
        <w:t>Puterman</w:t>
      </w:r>
      <w:proofErr w:type="spellEnd"/>
      <w:r w:rsidRPr="0063050B">
        <w:rPr>
          <w:sz w:val="22"/>
          <w:szCs w:val="22"/>
        </w:rPr>
        <w:t xml:space="preserve">, E., Rhodes, R.E., </w:t>
      </w:r>
      <w:proofErr w:type="spellStart"/>
      <w:r w:rsidRPr="0063050B">
        <w:rPr>
          <w:sz w:val="22"/>
          <w:szCs w:val="22"/>
        </w:rPr>
        <w:t>Zumbo</w:t>
      </w:r>
      <w:proofErr w:type="spellEnd"/>
      <w:r w:rsidRPr="0063050B">
        <w:rPr>
          <w:sz w:val="22"/>
          <w:szCs w:val="22"/>
        </w:rPr>
        <w:t xml:space="preserve">, B.D., </w:t>
      </w:r>
      <w:r>
        <w:rPr>
          <w:sz w:val="22"/>
          <w:szCs w:val="22"/>
        </w:rPr>
        <w:t>**</w:t>
      </w:r>
      <w:r w:rsidRPr="0063050B">
        <w:rPr>
          <w:sz w:val="22"/>
          <w:szCs w:val="22"/>
        </w:rPr>
        <w:t>Sharpe, B.M., Low, C.A.,</w:t>
      </w:r>
      <w:r>
        <w:rPr>
          <w:b/>
          <w:bCs/>
          <w:sz w:val="22"/>
          <w:szCs w:val="22"/>
        </w:rPr>
        <w:t xml:space="preserve"> </w:t>
      </w:r>
      <w:r w:rsidRPr="004D054B">
        <w:rPr>
          <w:sz w:val="22"/>
          <w:szCs w:val="22"/>
        </w:rPr>
        <w:t>&amp;</w:t>
      </w:r>
      <w:r>
        <w:rPr>
          <w:b/>
          <w:bCs/>
          <w:sz w:val="22"/>
          <w:szCs w:val="22"/>
        </w:rPr>
        <w:t xml:space="preserve"> </w:t>
      </w:r>
      <w:r w:rsidRPr="007D5F5A">
        <w:rPr>
          <w:b/>
          <w:bCs/>
          <w:sz w:val="22"/>
          <w:szCs w:val="22"/>
        </w:rPr>
        <w:t>Wright, A.G.C.</w:t>
      </w:r>
      <w:r>
        <w:rPr>
          <w:sz w:val="22"/>
          <w:szCs w:val="22"/>
        </w:rPr>
        <w:t>, (</w:t>
      </w:r>
      <w:r w:rsidR="00491764">
        <w:rPr>
          <w:sz w:val="22"/>
          <w:szCs w:val="22"/>
        </w:rPr>
        <w:t>2022</w:t>
      </w:r>
      <w:r>
        <w:rPr>
          <w:sz w:val="22"/>
          <w:szCs w:val="22"/>
        </w:rPr>
        <w:t xml:space="preserve">). </w:t>
      </w:r>
      <w:r w:rsidRPr="00564165">
        <w:rPr>
          <w:sz w:val="22"/>
          <w:szCs w:val="22"/>
        </w:rPr>
        <w:t>Continuous-</w:t>
      </w:r>
      <w:r>
        <w:rPr>
          <w:sz w:val="22"/>
          <w:szCs w:val="22"/>
        </w:rPr>
        <w:t>t</w:t>
      </w:r>
      <w:r w:rsidRPr="00564165">
        <w:rPr>
          <w:sz w:val="22"/>
          <w:szCs w:val="22"/>
        </w:rPr>
        <w:t xml:space="preserve">ime </w:t>
      </w:r>
      <w:r>
        <w:rPr>
          <w:sz w:val="22"/>
          <w:szCs w:val="22"/>
        </w:rPr>
        <w:t>m</w:t>
      </w:r>
      <w:r w:rsidRPr="00564165">
        <w:rPr>
          <w:sz w:val="22"/>
          <w:szCs w:val="22"/>
        </w:rPr>
        <w:t xml:space="preserve">odeling of the </w:t>
      </w:r>
      <w:r>
        <w:rPr>
          <w:sz w:val="22"/>
          <w:szCs w:val="22"/>
        </w:rPr>
        <w:t>b</w:t>
      </w:r>
      <w:r w:rsidRPr="00564165">
        <w:rPr>
          <w:sz w:val="22"/>
          <w:szCs w:val="22"/>
        </w:rPr>
        <w:t xml:space="preserve">idirectional </w:t>
      </w:r>
      <w:r>
        <w:rPr>
          <w:sz w:val="22"/>
          <w:szCs w:val="22"/>
        </w:rPr>
        <w:t>r</w:t>
      </w:r>
      <w:r w:rsidRPr="00564165">
        <w:rPr>
          <w:sz w:val="22"/>
          <w:szCs w:val="22"/>
        </w:rPr>
        <w:t xml:space="preserve">elationship between </w:t>
      </w:r>
      <w:r>
        <w:rPr>
          <w:sz w:val="22"/>
          <w:szCs w:val="22"/>
        </w:rPr>
        <w:t>i</w:t>
      </w:r>
      <w:r w:rsidRPr="00564165">
        <w:rPr>
          <w:sz w:val="22"/>
          <w:szCs w:val="22"/>
        </w:rPr>
        <w:t xml:space="preserve">ncidental </w:t>
      </w:r>
      <w:r>
        <w:rPr>
          <w:sz w:val="22"/>
          <w:szCs w:val="22"/>
        </w:rPr>
        <w:t>a</w:t>
      </w:r>
      <w:r w:rsidRPr="00564165">
        <w:rPr>
          <w:sz w:val="22"/>
          <w:szCs w:val="22"/>
        </w:rPr>
        <w:t xml:space="preserve">ffect and </w:t>
      </w:r>
      <w:r>
        <w:rPr>
          <w:sz w:val="22"/>
          <w:szCs w:val="22"/>
        </w:rPr>
        <w:t>p</w:t>
      </w:r>
      <w:r w:rsidRPr="00564165">
        <w:rPr>
          <w:sz w:val="22"/>
          <w:szCs w:val="22"/>
        </w:rPr>
        <w:t xml:space="preserve">hysical </w:t>
      </w:r>
      <w:r>
        <w:rPr>
          <w:sz w:val="22"/>
          <w:szCs w:val="22"/>
        </w:rPr>
        <w:t>a</w:t>
      </w:r>
      <w:r w:rsidRPr="00564165">
        <w:rPr>
          <w:sz w:val="22"/>
          <w:szCs w:val="22"/>
        </w:rPr>
        <w:t>ctivity</w:t>
      </w:r>
      <w:r>
        <w:rPr>
          <w:sz w:val="22"/>
          <w:szCs w:val="22"/>
        </w:rPr>
        <w:t xml:space="preserve">. </w:t>
      </w:r>
      <w:r>
        <w:rPr>
          <w:i/>
          <w:sz w:val="22"/>
          <w:szCs w:val="22"/>
        </w:rPr>
        <w:t>Annals of Behavioral Medicine</w:t>
      </w:r>
      <w:r w:rsidR="00491764">
        <w:rPr>
          <w:sz w:val="22"/>
          <w:szCs w:val="22"/>
        </w:rPr>
        <w:t xml:space="preserve">, </w:t>
      </w:r>
      <w:r w:rsidR="00491764" w:rsidRPr="00491764">
        <w:rPr>
          <w:i/>
          <w:iCs/>
          <w:sz w:val="22"/>
          <w:szCs w:val="22"/>
        </w:rPr>
        <w:t>56</w:t>
      </w:r>
      <w:r w:rsidR="00491764">
        <w:rPr>
          <w:sz w:val="22"/>
          <w:szCs w:val="22"/>
        </w:rPr>
        <w:t>(12), 1284-1299.</w:t>
      </w:r>
      <w:r>
        <w:rPr>
          <w:sz w:val="22"/>
          <w:szCs w:val="22"/>
        </w:rPr>
        <w:t xml:space="preserve"> </w:t>
      </w:r>
      <w:hyperlink r:id="rId82" w:history="1">
        <w:r w:rsidRPr="0096516B">
          <w:rPr>
            <w:rStyle w:val="Hyperlink"/>
            <w:sz w:val="22"/>
            <w:szCs w:val="22"/>
          </w:rPr>
          <w:t>https://osf.io/zc4vd/registrations</w:t>
        </w:r>
      </w:hyperlink>
      <w:r>
        <w:rPr>
          <w:sz w:val="22"/>
          <w:szCs w:val="22"/>
        </w:rPr>
        <w:t xml:space="preserve"> </w:t>
      </w:r>
    </w:p>
    <w:p w14:paraId="58134D3F" w14:textId="77777777" w:rsidR="0096779F" w:rsidRDefault="0096779F" w:rsidP="0096779F">
      <w:pPr>
        <w:pStyle w:val="SubtleEmphasis1"/>
        <w:ind w:hanging="720"/>
        <w:rPr>
          <w:sz w:val="22"/>
          <w:szCs w:val="22"/>
        </w:rPr>
      </w:pPr>
    </w:p>
    <w:p w14:paraId="2A9B13C5" w14:textId="08298C4E" w:rsidR="000F7CE0" w:rsidRDefault="000F7CE0" w:rsidP="000F7CE0">
      <w:pPr>
        <w:pStyle w:val="SubtleEmphasis1"/>
        <w:ind w:hanging="720"/>
        <w:rPr>
          <w:sz w:val="22"/>
          <w:szCs w:val="22"/>
        </w:rPr>
      </w:pPr>
      <w:r w:rsidRPr="00DC3D64">
        <w:rPr>
          <w:sz w:val="22"/>
          <w:szCs w:val="22"/>
        </w:rPr>
        <w:t>2</w:t>
      </w:r>
      <w:r>
        <w:rPr>
          <w:sz w:val="22"/>
          <w:szCs w:val="22"/>
        </w:rPr>
        <w:t>4</w:t>
      </w:r>
      <w:r w:rsidR="00A123AF">
        <w:rPr>
          <w:sz w:val="22"/>
          <w:szCs w:val="22"/>
        </w:rPr>
        <w:t>4</w:t>
      </w:r>
      <w:r w:rsidRPr="00DC3D64">
        <w:rPr>
          <w:sz w:val="22"/>
          <w:szCs w:val="22"/>
        </w:rPr>
        <w:t>. **</w:t>
      </w:r>
      <w:proofErr w:type="spellStart"/>
      <w:r w:rsidRPr="00DC3D64">
        <w:rPr>
          <w:sz w:val="22"/>
          <w:szCs w:val="22"/>
        </w:rPr>
        <w:t>Kaurin</w:t>
      </w:r>
      <w:proofErr w:type="spellEnd"/>
      <w:r w:rsidRPr="00DC3D64">
        <w:rPr>
          <w:sz w:val="22"/>
          <w:szCs w:val="22"/>
        </w:rPr>
        <w:t xml:space="preserve">, A., Hallquist, M.N., </w:t>
      </w:r>
      <w:proofErr w:type="spellStart"/>
      <w:r w:rsidRPr="00DC3D64">
        <w:rPr>
          <w:sz w:val="22"/>
          <w:szCs w:val="22"/>
        </w:rPr>
        <w:t>Dombrovski</w:t>
      </w:r>
      <w:proofErr w:type="spellEnd"/>
      <w:r w:rsidRPr="00DC3D64">
        <w:rPr>
          <w:sz w:val="22"/>
          <w:szCs w:val="22"/>
        </w:rPr>
        <w:t xml:space="preserve">, A.Y., &amp; </w:t>
      </w:r>
      <w:r w:rsidRPr="00DC3D64">
        <w:rPr>
          <w:b/>
          <w:bCs/>
          <w:sz w:val="22"/>
          <w:szCs w:val="22"/>
        </w:rPr>
        <w:t xml:space="preserve">Wright, A.G.C. </w:t>
      </w:r>
      <w:r w:rsidRPr="00DC3D64">
        <w:rPr>
          <w:sz w:val="22"/>
          <w:szCs w:val="22"/>
        </w:rPr>
        <w:t>(</w:t>
      </w:r>
      <w:r>
        <w:rPr>
          <w:sz w:val="22"/>
          <w:szCs w:val="22"/>
        </w:rPr>
        <w:t>2022</w:t>
      </w:r>
      <w:r w:rsidRPr="00DC3D64">
        <w:rPr>
          <w:sz w:val="22"/>
          <w:szCs w:val="22"/>
        </w:rPr>
        <w:t xml:space="preserve">). Momentary interpersonal processes of suicidal surges in borderline personality disorder. </w:t>
      </w:r>
      <w:r w:rsidRPr="00DC3D64">
        <w:rPr>
          <w:i/>
          <w:iCs/>
          <w:sz w:val="22"/>
          <w:szCs w:val="22"/>
        </w:rPr>
        <w:t>Psychological Medicine</w:t>
      </w:r>
      <w:r>
        <w:rPr>
          <w:sz w:val="22"/>
          <w:szCs w:val="22"/>
        </w:rPr>
        <w:t>, 52(13), 2702-2712.</w:t>
      </w:r>
      <w:r w:rsidRPr="00DC3D64">
        <w:rPr>
          <w:sz w:val="22"/>
          <w:szCs w:val="22"/>
        </w:rPr>
        <w:t xml:space="preserve"> </w:t>
      </w:r>
      <w:hyperlink r:id="rId83" w:history="1">
        <w:r w:rsidRPr="00DC3D64">
          <w:rPr>
            <w:rStyle w:val="Hyperlink"/>
            <w:sz w:val="22"/>
            <w:szCs w:val="22"/>
          </w:rPr>
          <w:t>https://doi.org/10.31234/osf.io/es35w</w:t>
        </w:r>
      </w:hyperlink>
      <w:r>
        <w:rPr>
          <w:sz w:val="22"/>
          <w:szCs w:val="22"/>
        </w:rPr>
        <w:t xml:space="preserve"> </w:t>
      </w:r>
    </w:p>
    <w:p w14:paraId="5E0B3BFE" w14:textId="77777777" w:rsidR="000F7CE0" w:rsidRDefault="000F7CE0" w:rsidP="00CE3F2C">
      <w:pPr>
        <w:pStyle w:val="SubtleEmphasis1"/>
        <w:ind w:hanging="720"/>
        <w:rPr>
          <w:sz w:val="22"/>
          <w:szCs w:val="22"/>
        </w:rPr>
      </w:pPr>
    </w:p>
    <w:p w14:paraId="2945A4CA" w14:textId="33C53C77" w:rsidR="00CE3F2C" w:rsidRDefault="00CE3F2C" w:rsidP="00CE3F2C">
      <w:pPr>
        <w:pStyle w:val="SubtleEmphasis1"/>
        <w:ind w:hanging="720"/>
        <w:rPr>
          <w:sz w:val="22"/>
          <w:szCs w:val="22"/>
        </w:rPr>
      </w:pPr>
      <w:r>
        <w:rPr>
          <w:sz w:val="22"/>
          <w:szCs w:val="22"/>
        </w:rPr>
        <w:t>24</w:t>
      </w:r>
      <w:r w:rsidR="00A123AF">
        <w:rPr>
          <w:sz w:val="22"/>
          <w:szCs w:val="22"/>
        </w:rPr>
        <w:t>3</w:t>
      </w:r>
      <w:r>
        <w:rPr>
          <w:sz w:val="22"/>
          <w:szCs w:val="22"/>
        </w:rPr>
        <w:t xml:space="preserve">. </w:t>
      </w:r>
      <w:r w:rsidRPr="00ED12B7">
        <w:rPr>
          <w:sz w:val="22"/>
          <w:szCs w:val="22"/>
        </w:rPr>
        <w:t xml:space="preserve">**Ringwald, W.R., </w:t>
      </w:r>
      <w:r>
        <w:rPr>
          <w:sz w:val="22"/>
          <w:szCs w:val="22"/>
        </w:rPr>
        <w:t xml:space="preserve">Forbes, M.K., </w:t>
      </w:r>
      <w:r w:rsidRPr="00ED12B7">
        <w:rPr>
          <w:sz w:val="22"/>
          <w:szCs w:val="22"/>
        </w:rPr>
        <w:t xml:space="preserve">&amp; </w:t>
      </w:r>
      <w:r w:rsidRPr="00CE3F2C">
        <w:rPr>
          <w:b/>
          <w:bCs/>
          <w:sz w:val="22"/>
          <w:szCs w:val="22"/>
        </w:rPr>
        <w:t>Wright, A.G.C.</w:t>
      </w:r>
      <w:r w:rsidRPr="00ED12B7">
        <w:rPr>
          <w:sz w:val="22"/>
          <w:szCs w:val="22"/>
        </w:rPr>
        <w:t xml:space="preserve"> (</w:t>
      </w:r>
      <w:r>
        <w:rPr>
          <w:sz w:val="22"/>
          <w:szCs w:val="22"/>
        </w:rPr>
        <w:t>2022</w:t>
      </w:r>
      <w:r w:rsidRPr="00ED12B7">
        <w:rPr>
          <w:sz w:val="22"/>
          <w:szCs w:val="22"/>
        </w:rPr>
        <w:t xml:space="preserve">). </w:t>
      </w:r>
      <w:r>
        <w:rPr>
          <w:sz w:val="22"/>
          <w:szCs w:val="22"/>
        </w:rPr>
        <w:t xml:space="preserve">Meta-analytic tests of measurement invariance of internalizing and externalizing psychopathology across common methodological characteristics. </w:t>
      </w:r>
      <w:r w:rsidRPr="00DC3D64">
        <w:rPr>
          <w:i/>
          <w:iCs/>
          <w:sz w:val="22"/>
          <w:szCs w:val="22"/>
        </w:rPr>
        <w:t>Journal of Psychopathology and Clinical Science</w:t>
      </w:r>
      <w:r>
        <w:rPr>
          <w:i/>
          <w:iCs/>
          <w:sz w:val="22"/>
          <w:szCs w:val="22"/>
        </w:rPr>
        <w:t xml:space="preserve">, 131(8), </w:t>
      </w:r>
      <w:r w:rsidRPr="00CE3F2C">
        <w:rPr>
          <w:sz w:val="22"/>
          <w:szCs w:val="22"/>
        </w:rPr>
        <w:t>847-856</w:t>
      </w:r>
      <w:r>
        <w:rPr>
          <w:i/>
          <w:iCs/>
          <w:sz w:val="22"/>
          <w:szCs w:val="22"/>
        </w:rPr>
        <w:t>.</w:t>
      </w:r>
      <w:r w:rsidRPr="00DC3D64">
        <w:rPr>
          <w:sz w:val="22"/>
          <w:szCs w:val="22"/>
        </w:rPr>
        <w:t xml:space="preserve"> </w:t>
      </w:r>
      <w:r w:rsidRPr="00DC3D64">
        <w:rPr>
          <w:b/>
          <w:bCs/>
          <w:sz w:val="22"/>
          <w:szCs w:val="22"/>
        </w:rPr>
        <w:t>†</w:t>
      </w:r>
      <w:r>
        <w:rPr>
          <w:sz w:val="22"/>
          <w:szCs w:val="22"/>
        </w:rPr>
        <w:t xml:space="preserve"> </w:t>
      </w:r>
      <w:hyperlink r:id="rId84" w:history="1">
        <w:r w:rsidRPr="00845430">
          <w:rPr>
            <w:rStyle w:val="Hyperlink"/>
            <w:sz w:val="22"/>
            <w:szCs w:val="22"/>
          </w:rPr>
          <w:t>https://psyarxiv.com/x2763/</w:t>
        </w:r>
      </w:hyperlink>
      <w:r>
        <w:rPr>
          <w:sz w:val="22"/>
          <w:szCs w:val="22"/>
        </w:rPr>
        <w:t xml:space="preserve"> </w:t>
      </w:r>
      <w:r w:rsidRPr="00DC3D64">
        <w:rPr>
          <w:b/>
          <w:bCs/>
          <w:sz w:val="22"/>
          <w:szCs w:val="22"/>
        </w:rPr>
        <w:t xml:space="preserve">†Journal title recently changed from </w:t>
      </w:r>
      <w:r w:rsidRPr="00DC3D64">
        <w:rPr>
          <w:b/>
          <w:bCs/>
          <w:i/>
          <w:iCs/>
          <w:sz w:val="22"/>
          <w:szCs w:val="22"/>
        </w:rPr>
        <w:t>Journal of Abnormal Psychology</w:t>
      </w:r>
    </w:p>
    <w:p w14:paraId="09DCD445" w14:textId="77777777" w:rsidR="00CE3F2C" w:rsidRDefault="00CE3F2C" w:rsidP="00961632">
      <w:pPr>
        <w:pStyle w:val="SubtleEmphasis1"/>
        <w:ind w:hanging="720"/>
        <w:rPr>
          <w:sz w:val="22"/>
          <w:szCs w:val="22"/>
        </w:rPr>
      </w:pPr>
    </w:p>
    <w:p w14:paraId="1FCFFC6E" w14:textId="47CDA55C" w:rsidR="00CE3F2C" w:rsidRPr="00157E9A" w:rsidRDefault="00CE3F2C" w:rsidP="00CE3F2C">
      <w:pPr>
        <w:pStyle w:val="SubtleEmphasis1"/>
        <w:ind w:hanging="720"/>
        <w:rPr>
          <w:sz w:val="22"/>
          <w:szCs w:val="22"/>
          <w:lang w:val="x-none"/>
        </w:rPr>
      </w:pPr>
      <w:r>
        <w:rPr>
          <w:sz w:val="22"/>
          <w:szCs w:val="22"/>
        </w:rPr>
        <w:t>24</w:t>
      </w:r>
      <w:r w:rsidR="00A123AF">
        <w:rPr>
          <w:sz w:val="22"/>
          <w:szCs w:val="22"/>
        </w:rPr>
        <w:t>2</w:t>
      </w:r>
      <w:r>
        <w:rPr>
          <w:sz w:val="22"/>
          <w:szCs w:val="22"/>
        </w:rPr>
        <w:t xml:space="preserve">. </w:t>
      </w:r>
      <w:r w:rsidRPr="0062599A">
        <w:rPr>
          <w:b/>
          <w:bCs/>
          <w:sz w:val="22"/>
          <w:szCs w:val="22"/>
          <w:lang w:val="x-none"/>
        </w:rPr>
        <w:t>Wright, A.G.C.</w:t>
      </w:r>
      <w:r w:rsidRPr="0062599A">
        <w:rPr>
          <w:sz w:val="22"/>
          <w:szCs w:val="22"/>
          <w:lang w:val="x-none"/>
        </w:rPr>
        <w:t>, Levinson, C.A., &amp; Crowell, S.E. (</w:t>
      </w:r>
      <w:r>
        <w:rPr>
          <w:sz w:val="22"/>
          <w:szCs w:val="22"/>
        </w:rPr>
        <w:t>2022</w:t>
      </w:r>
      <w:r w:rsidRPr="0062599A">
        <w:rPr>
          <w:sz w:val="22"/>
          <w:szCs w:val="22"/>
          <w:lang w:val="x-none"/>
        </w:rPr>
        <w:t>).</w:t>
      </w:r>
      <w:r>
        <w:rPr>
          <w:sz w:val="22"/>
          <w:szCs w:val="22"/>
        </w:rPr>
        <w:t xml:space="preserve"> </w:t>
      </w:r>
      <w:r>
        <w:t>Characterizing and coding psychiatric diagnoses using electronic health record data</w:t>
      </w:r>
      <w:r w:rsidRPr="0062599A">
        <w:rPr>
          <w:sz w:val="22"/>
          <w:szCs w:val="22"/>
          <w:lang w:val="x-none"/>
        </w:rPr>
        <w:t xml:space="preserve">. </w:t>
      </w:r>
      <w:r w:rsidRPr="0062599A">
        <w:rPr>
          <w:i/>
          <w:iCs/>
          <w:sz w:val="22"/>
          <w:szCs w:val="22"/>
          <w:lang w:val="x-none"/>
        </w:rPr>
        <w:t>JAMA Psychiatry</w:t>
      </w:r>
      <w:r>
        <w:rPr>
          <w:sz w:val="22"/>
          <w:szCs w:val="22"/>
        </w:rPr>
        <w:t>, 79(11), 1139.</w:t>
      </w:r>
      <w:r w:rsidRPr="0062599A">
        <w:rPr>
          <w:sz w:val="22"/>
          <w:szCs w:val="22"/>
          <w:lang w:val="x-none"/>
        </w:rPr>
        <w:t xml:space="preserve"> </w:t>
      </w:r>
    </w:p>
    <w:p w14:paraId="0913DAE9" w14:textId="77777777" w:rsidR="00CE3F2C" w:rsidRDefault="00CE3F2C" w:rsidP="00CE3F2C">
      <w:pPr>
        <w:pStyle w:val="SubtleEmphasis1"/>
        <w:ind w:hanging="720"/>
        <w:rPr>
          <w:sz w:val="22"/>
          <w:szCs w:val="22"/>
        </w:rPr>
      </w:pPr>
    </w:p>
    <w:p w14:paraId="5E4A2A0C" w14:textId="7DE8E669" w:rsidR="00A123AF" w:rsidRDefault="00A123AF" w:rsidP="00A123AF">
      <w:pPr>
        <w:pStyle w:val="SubtleEmphasis1"/>
        <w:ind w:hanging="720"/>
        <w:rPr>
          <w:sz w:val="22"/>
          <w:szCs w:val="22"/>
        </w:rPr>
      </w:pPr>
      <w:r>
        <w:rPr>
          <w:sz w:val="22"/>
          <w:szCs w:val="22"/>
        </w:rPr>
        <w:t xml:space="preserve">241. </w:t>
      </w:r>
      <w:r w:rsidRPr="00ED12B7">
        <w:rPr>
          <w:sz w:val="22"/>
          <w:szCs w:val="22"/>
        </w:rPr>
        <w:t>**</w:t>
      </w:r>
      <w:proofErr w:type="spellStart"/>
      <w:r w:rsidRPr="00ED12B7">
        <w:rPr>
          <w:sz w:val="22"/>
          <w:szCs w:val="22"/>
        </w:rPr>
        <w:t>Kaurin</w:t>
      </w:r>
      <w:proofErr w:type="spellEnd"/>
      <w:r w:rsidRPr="00ED12B7">
        <w:rPr>
          <w:sz w:val="22"/>
          <w:szCs w:val="22"/>
        </w:rPr>
        <w:t xml:space="preserve">, A., </w:t>
      </w:r>
      <w:r>
        <w:rPr>
          <w:sz w:val="22"/>
          <w:szCs w:val="22"/>
        </w:rPr>
        <w:t xml:space="preserve">Pilkonis, P.A., &amp; </w:t>
      </w:r>
      <w:r w:rsidRPr="007D5F5A">
        <w:rPr>
          <w:b/>
          <w:bCs/>
          <w:sz w:val="22"/>
          <w:szCs w:val="22"/>
        </w:rPr>
        <w:t>Wright, A.G.C.</w:t>
      </w:r>
      <w:r>
        <w:rPr>
          <w:sz w:val="22"/>
          <w:szCs w:val="22"/>
        </w:rPr>
        <w:t xml:space="preserve"> (</w:t>
      </w:r>
      <w:r w:rsidR="00A57A8C">
        <w:rPr>
          <w:sz w:val="22"/>
          <w:szCs w:val="22"/>
        </w:rPr>
        <w:t>2022</w:t>
      </w:r>
      <w:r>
        <w:rPr>
          <w:sz w:val="22"/>
          <w:szCs w:val="22"/>
        </w:rPr>
        <w:t xml:space="preserve">). Attachment manifestation in interpersonal interactions in daily life. </w:t>
      </w:r>
      <w:r>
        <w:rPr>
          <w:i/>
          <w:sz w:val="22"/>
          <w:szCs w:val="22"/>
        </w:rPr>
        <w:t>Affective Science</w:t>
      </w:r>
      <w:r w:rsidR="00A57A8C" w:rsidRPr="00A57A8C">
        <w:rPr>
          <w:i/>
          <w:sz w:val="22"/>
          <w:szCs w:val="22"/>
        </w:rPr>
        <w:t>, 3, pages 546–558</w:t>
      </w:r>
      <w:r w:rsidRPr="00ED12B7">
        <w:rPr>
          <w:sz w:val="22"/>
          <w:szCs w:val="22"/>
        </w:rPr>
        <w:t>.</w:t>
      </w:r>
      <w:r>
        <w:rPr>
          <w:sz w:val="22"/>
          <w:szCs w:val="22"/>
        </w:rPr>
        <w:t xml:space="preserve"> </w:t>
      </w:r>
      <w:hyperlink r:id="rId85" w:history="1">
        <w:r w:rsidRPr="006F2FF5">
          <w:rPr>
            <w:rStyle w:val="Hyperlink"/>
            <w:sz w:val="22"/>
            <w:szCs w:val="22"/>
          </w:rPr>
          <w:t>https://psyarxiv.com/gmncs/</w:t>
        </w:r>
      </w:hyperlink>
      <w:r>
        <w:rPr>
          <w:sz w:val="22"/>
          <w:szCs w:val="22"/>
        </w:rPr>
        <w:t xml:space="preserve"> </w:t>
      </w:r>
    </w:p>
    <w:p w14:paraId="3AE042DB" w14:textId="77777777" w:rsidR="00A123AF" w:rsidRDefault="00A123AF" w:rsidP="00CE3F2C">
      <w:pPr>
        <w:pStyle w:val="SubtleEmphasis1"/>
        <w:ind w:hanging="720"/>
        <w:rPr>
          <w:sz w:val="22"/>
          <w:szCs w:val="22"/>
        </w:rPr>
      </w:pPr>
    </w:p>
    <w:p w14:paraId="4F94AED2" w14:textId="5E3BE580" w:rsidR="00CE3F2C" w:rsidRDefault="00CE3F2C" w:rsidP="00CE3F2C">
      <w:pPr>
        <w:pStyle w:val="SubtleEmphasis1"/>
        <w:ind w:hanging="720"/>
        <w:rPr>
          <w:sz w:val="22"/>
          <w:szCs w:val="22"/>
        </w:rPr>
      </w:pPr>
      <w:r>
        <w:rPr>
          <w:sz w:val="22"/>
          <w:szCs w:val="22"/>
        </w:rPr>
        <w:lastRenderedPageBreak/>
        <w:t xml:space="preserve">240. Helgeson, V.S., </w:t>
      </w:r>
      <w:r w:rsidRPr="00BF6319">
        <w:rPr>
          <w:b/>
          <w:bCs/>
          <w:sz w:val="22"/>
          <w:szCs w:val="22"/>
        </w:rPr>
        <w:t>Wright, A.G.C.,</w:t>
      </w:r>
      <w:r>
        <w:rPr>
          <w:sz w:val="22"/>
          <w:szCs w:val="22"/>
        </w:rPr>
        <w:t xml:space="preserve"> Vaughn, A., Becker, D., &amp; </w:t>
      </w:r>
      <w:proofErr w:type="spellStart"/>
      <w:r>
        <w:rPr>
          <w:sz w:val="22"/>
          <w:szCs w:val="22"/>
        </w:rPr>
        <w:t>Libman</w:t>
      </w:r>
      <w:proofErr w:type="spellEnd"/>
      <w:r>
        <w:rPr>
          <w:sz w:val="22"/>
          <w:szCs w:val="22"/>
        </w:rPr>
        <w:t xml:space="preserve">, I. (2022). 12-Year longitudinal trajectories of depressive symptoms among youth with and without diabetes. </w:t>
      </w:r>
      <w:r>
        <w:rPr>
          <w:i/>
          <w:sz w:val="22"/>
          <w:szCs w:val="22"/>
        </w:rPr>
        <w:t xml:space="preserve">Journal of Pediatric Psychology, 47(10), </w:t>
      </w:r>
      <w:r>
        <w:rPr>
          <w:iCs/>
          <w:sz w:val="22"/>
          <w:szCs w:val="22"/>
        </w:rPr>
        <w:t>1135-1144.</w:t>
      </w:r>
      <w:r>
        <w:rPr>
          <w:sz w:val="22"/>
          <w:szCs w:val="22"/>
        </w:rPr>
        <w:t xml:space="preserve"> </w:t>
      </w:r>
    </w:p>
    <w:p w14:paraId="22C631ED" w14:textId="77777777" w:rsidR="00CE3F2C" w:rsidRDefault="00CE3F2C" w:rsidP="00961632">
      <w:pPr>
        <w:pStyle w:val="SubtleEmphasis1"/>
        <w:ind w:hanging="720"/>
        <w:rPr>
          <w:sz w:val="22"/>
          <w:szCs w:val="22"/>
        </w:rPr>
      </w:pPr>
    </w:p>
    <w:p w14:paraId="27246B00" w14:textId="1603970B" w:rsidR="00961632" w:rsidRPr="00344DA0" w:rsidRDefault="00961632" w:rsidP="00961632">
      <w:pPr>
        <w:pStyle w:val="SubtleEmphasis1"/>
        <w:ind w:hanging="720"/>
        <w:rPr>
          <w:sz w:val="22"/>
          <w:szCs w:val="22"/>
        </w:rPr>
      </w:pPr>
      <w:r>
        <w:rPr>
          <w:sz w:val="22"/>
          <w:szCs w:val="22"/>
        </w:rPr>
        <w:t>239. **</w:t>
      </w:r>
      <w:r w:rsidRPr="00344DA0">
        <w:rPr>
          <w:sz w:val="22"/>
          <w:szCs w:val="22"/>
        </w:rPr>
        <w:t xml:space="preserve">Sewall, C. J. R., </w:t>
      </w:r>
      <w:r>
        <w:rPr>
          <w:sz w:val="22"/>
          <w:szCs w:val="22"/>
        </w:rPr>
        <w:t xml:space="preserve">Goldstein, T.R., </w:t>
      </w:r>
      <w:r w:rsidRPr="00344DA0">
        <w:rPr>
          <w:b/>
          <w:bCs/>
          <w:sz w:val="22"/>
          <w:szCs w:val="22"/>
        </w:rPr>
        <w:t>Wright, A.G.C.</w:t>
      </w:r>
      <w:r>
        <w:rPr>
          <w:sz w:val="22"/>
          <w:szCs w:val="22"/>
        </w:rPr>
        <w:t>, &amp; Rosen, D.</w:t>
      </w:r>
      <w:r w:rsidRPr="00344DA0">
        <w:rPr>
          <w:sz w:val="22"/>
          <w:szCs w:val="22"/>
        </w:rPr>
        <w:t xml:space="preserve"> (</w:t>
      </w:r>
      <w:r w:rsidR="007C28A5">
        <w:rPr>
          <w:sz w:val="22"/>
          <w:szCs w:val="22"/>
        </w:rPr>
        <w:t>2022</w:t>
      </w:r>
      <w:r w:rsidRPr="00344DA0">
        <w:rPr>
          <w:sz w:val="22"/>
          <w:szCs w:val="22"/>
        </w:rPr>
        <w:t xml:space="preserve">). </w:t>
      </w:r>
      <w:proofErr w:type="gramStart"/>
      <w:r w:rsidRPr="00344DA0">
        <w:rPr>
          <w:sz w:val="22"/>
          <w:szCs w:val="22"/>
        </w:rPr>
        <w:t>Objectively-measured</w:t>
      </w:r>
      <w:proofErr w:type="gramEnd"/>
      <w:r w:rsidRPr="00344DA0">
        <w:rPr>
          <w:sz w:val="22"/>
          <w:szCs w:val="22"/>
        </w:rPr>
        <w:t xml:space="preserve"> digital technology use does not predict within- or between-person increases in psychological distress among young adults. </w:t>
      </w:r>
      <w:r>
        <w:rPr>
          <w:i/>
          <w:sz w:val="22"/>
          <w:szCs w:val="22"/>
        </w:rPr>
        <w:t xml:space="preserve">Clinical Psychological Science, 10(5), </w:t>
      </w:r>
      <w:r>
        <w:rPr>
          <w:iCs/>
          <w:sz w:val="22"/>
          <w:szCs w:val="22"/>
        </w:rPr>
        <w:t>997-1014</w:t>
      </w:r>
      <w:r>
        <w:rPr>
          <w:i/>
          <w:sz w:val="22"/>
          <w:szCs w:val="22"/>
        </w:rPr>
        <w:t>.</w:t>
      </w:r>
      <w:r>
        <w:rPr>
          <w:sz w:val="22"/>
          <w:szCs w:val="22"/>
        </w:rPr>
        <w:t xml:space="preserve"> </w:t>
      </w:r>
      <w:hyperlink r:id="rId86" w:history="1">
        <w:r w:rsidRPr="006F2FF5">
          <w:rPr>
            <w:rStyle w:val="Hyperlink"/>
            <w:sz w:val="22"/>
            <w:szCs w:val="22"/>
          </w:rPr>
          <w:t>https://psyarxiv.com/ucsh6/</w:t>
        </w:r>
      </w:hyperlink>
      <w:r>
        <w:rPr>
          <w:sz w:val="22"/>
          <w:szCs w:val="22"/>
        </w:rPr>
        <w:t xml:space="preserve"> </w:t>
      </w:r>
    </w:p>
    <w:p w14:paraId="3B29B372" w14:textId="77777777" w:rsidR="00961632" w:rsidRPr="00DC3D64" w:rsidRDefault="00961632" w:rsidP="00961632">
      <w:pPr>
        <w:pStyle w:val="SubtleEmphasis1"/>
        <w:ind w:left="0"/>
        <w:rPr>
          <w:sz w:val="22"/>
          <w:szCs w:val="22"/>
        </w:rPr>
      </w:pPr>
    </w:p>
    <w:p w14:paraId="0A09013B" w14:textId="701E0CD0" w:rsidR="00961632" w:rsidRDefault="00961632" w:rsidP="00961632">
      <w:pPr>
        <w:pStyle w:val="SubtleEmphasis1"/>
        <w:ind w:hanging="720"/>
        <w:rPr>
          <w:i/>
          <w:iCs/>
          <w:sz w:val="22"/>
          <w:szCs w:val="22"/>
        </w:rPr>
      </w:pPr>
      <w:r w:rsidRPr="00DC3D64">
        <w:rPr>
          <w:sz w:val="22"/>
          <w:szCs w:val="22"/>
        </w:rPr>
        <w:t>23</w:t>
      </w:r>
      <w:r>
        <w:rPr>
          <w:sz w:val="22"/>
          <w:szCs w:val="22"/>
        </w:rPr>
        <w:t>8</w:t>
      </w:r>
      <w:r w:rsidRPr="00DC3D64">
        <w:rPr>
          <w:sz w:val="22"/>
          <w:szCs w:val="22"/>
        </w:rPr>
        <w:t xml:space="preserve">. Allen, T.A., Hallquist, M.N., </w:t>
      </w:r>
      <w:r w:rsidRPr="00DC3D64">
        <w:rPr>
          <w:b/>
          <w:bCs/>
          <w:sz w:val="22"/>
          <w:szCs w:val="22"/>
        </w:rPr>
        <w:t>Wright, A.G.C.</w:t>
      </w:r>
      <w:r w:rsidRPr="00DC3D64">
        <w:rPr>
          <w:sz w:val="22"/>
          <w:szCs w:val="22"/>
        </w:rPr>
        <w:t xml:space="preserve">, &amp; </w:t>
      </w:r>
      <w:proofErr w:type="spellStart"/>
      <w:r w:rsidRPr="00DC3D64">
        <w:rPr>
          <w:sz w:val="22"/>
          <w:szCs w:val="22"/>
        </w:rPr>
        <w:t>Dombrovski</w:t>
      </w:r>
      <w:proofErr w:type="spellEnd"/>
      <w:r w:rsidRPr="00DC3D64">
        <w:rPr>
          <w:sz w:val="22"/>
          <w:szCs w:val="22"/>
        </w:rPr>
        <w:t>, A.Y. (</w:t>
      </w:r>
      <w:r w:rsidR="007C28A5">
        <w:rPr>
          <w:sz w:val="22"/>
          <w:szCs w:val="22"/>
        </w:rPr>
        <w:t>2022</w:t>
      </w:r>
      <w:r w:rsidRPr="00DC3D64">
        <w:rPr>
          <w:sz w:val="22"/>
          <w:szCs w:val="22"/>
        </w:rPr>
        <w:t xml:space="preserve">). Negative affectivity and disinhibition as moderators of the interpersonal pathway to suicide in borderline personality disorder. </w:t>
      </w:r>
      <w:r w:rsidRPr="00DC3D64">
        <w:rPr>
          <w:i/>
          <w:iCs/>
          <w:sz w:val="22"/>
          <w:szCs w:val="22"/>
        </w:rPr>
        <w:t>Clinical Psychological Science</w:t>
      </w:r>
      <w:r>
        <w:rPr>
          <w:i/>
          <w:iCs/>
          <w:sz w:val="22"/>
          <w:szCs w:val="22"/>
        </w:rPr>
        <w:t xml:space="preserve">, 10(5), </w:t>
      </w:r>
      <w:r>
        <w:rPr>
          <w:sz w:val="22"/>
          <w:szCs w:val="22"/>
        </w:rPr>
        <w:t>856-868.</w:t>
      </w:r>
      <w:r w:rsidRPr="00DC3D64">
        <w:rPr>
          <w:i/>
          <w:iCs/>
          <w:sz w:val="22"/>
          <w:szCs w:val="22"/>
        </w:rPr>
        <w:t xml:space="preserve"> </w:t>
      </w:r>
    </w:p>
    <w:p w14:paraId="6ACC21A0" w14:textId="77777777" w:rsidR="00961632" w:rsidRDefault="00961632" w:rsidP="00970124">
      <w:pPr>
        <w:pStyle w:val="SubtleEmphasis1"/>
        <w:ind w:hanging="720"/>
        <w:rPr>
          <w:sz w:val="22"/>
          <w:szCs w:val="22"/>
        </w:rPr>
      </w:pPr>
    </w:p>
    <w:p w14:paraId="1B7681F8" w14:textId="1D1A0FDB" w:rsidR="00970124" w:rsidRPr="00970124" w:rsidRDefault="00970124" w:rsidP="00970124">
      <w:pPr>
        <w:pStyle w:val="SubtleEmphasis1"/>
        <w:ind w:hanging="720"/>
        <w:rPr>
          <w:i/>
          <w:iCs/>
          <w:sz w:val="22"/>
          <w:szCs w:val="22"/>
        </w:rPr>
      </w:pPr>
      <w:r w:rsidRPr="00DC3D64">
        <w:rPr>
          <w:sz w:val="22"/>
          <w:szCs w:val="22"/>
        </w:rPr>
        <w:t>23</w:t>
      </w:r>
      <w:r>
        <w:rPr>
          <w:sz w:val="22"/>
          <w:szCs w:val="22"/>
        </w:rPr>
        <w:t>7</w:t>
      </w:r>
      <w:r w:rsidRPr="00DC3D64">
        <w:rPr>
          <w:sz w:val="22"/>
          <w:szCs w:val="22"/>
        </w:rPr>
        <w:t>. **</w:t>
      </w:r>
      <w:proofErr w:type="spellStart"/>
      <w:r w:rsidRPr="00DC3D64">
        <w:rPr>
          <w:sz w:val="22"/>
          <w:szCs w:val="22"/>
        </w:rPr>
        <w:t>Kaurin</w:t>
      </w:r>
      <w:proofErr w:type="spellEnd"/>
      <w:r w:rsidRPr="00DC3D64">
        <w:rPr>
          <w:sz w:val="22"/>
          <w:szCs w:val="22"/>
        </w:rPr>
        <w:t xml:space="preserve">, A., Sequeira, S.L., Ladouceur, C.D., </w:t>
      </w:r>
      <w:proofErr w:type="spellStart"/>
      <w:r w:rsidRPr="00DC3D64">
        <w:rPr>
          <w:sz w:val="22"/>
          <w:szCs w:val="22"/>
        </w:rPr>
        <w:t>McKone</w:t>
      </w:r>
      <w:proofErr w:type="spellEnd"/>
      <w:r w:rsidRPr="00DC3D64">
        <w:rPr>
          <w:sz w:val="22"/>
          <w:szCs w:val="22"/>
        </w:rPr>
        <w:t xml:space="preserve">, K.M.P., Rosen, D., Jones, N., </w:t>
      </w:r>
      <w:r w:rsidRPr="00DC3D64">
        <w:rPr>
          <w:b/>
          <w:bCs/>
          <w:sz w:val="22"/>
          <w:szCs w:val="22"/>
        </w:rPr>
        <w:t>Wright, A.G.C.</w:t>
      </w:r>
      <w:r w:rsidRPr="00DC3D64">
        <w:rPr>
          <w:sz w:val="22"/>
          <w:szCs w:val="22"/>
        </w:rPr>
        <w:t>, &amp; Silk, J.S. (</w:t>
      </w:r>
      <w:r w:rsidR="007C28A5" w:rsidRPr="007C28A5">
        <w:rPr>
          <w:sz w:val="22"/>
          <w:szCs w:val="22"/>
        </w:rPr>
        <w:t>2022</w:t>
      </w:r>
      <w:r w:rsidRPr="00DC3D64">
        <w:rPr>
          <w:sz w:val="22"/>
          <w:szCs w:val="22"/>
        </w:rPr>
        <w:t xml:space="preserve">). Modeling sensitivity to social threat in adolescent girls: A </w:t>
      </w:r>
      <w:proofErr w:type="spellStart"/>
      <w:r w:rsidRPr="00DC3D64">
        <w:rPr>
          <w:sz w:val="22"/>
          <w:szCs w:val="22"/>
        </w:rPr>
        <w:t>psychoneurometric</w:t>
      </w:r>
      <w:proofErr w:type="spellEnd"/>
      <w:r w:rsidRPr="00DC3D64">
        <w:rPr>
          <w:sz w:val="22"/>
          <w:szCs w:val="22"/>
        </w:rPr>
        <w:t xml:space="preserve"> approach. </w:t>
      </w:r>
      <w:r w:rsidRPr="00DC3D64">
        <w:rPr>
          <w:i/>
          <w:iCs/>
          <w:sz w:val="22"/>
          <w:szCs w:val="22"/>
        </w:rPr>
        <w:t>Journal of Psychopathology and Clinical Science</w:t>
      </w:r>
      <w:r>
        <w:rPr>
          <w:i/>
          <w:iCs/>
          <w:sz w:val="22"/>
          <w:szCs w:val="22"/>
        </w:rPr>
        <w:t xml:space="preserve">, </w:t>
      </w:r>
      <w:r w:rsidRPr="00970124">
        <w:rPr>
          <w:i/>
          <w:iCs/>
          <w:sz w:val="22"/>
          <w:szCs w:val="22"/>
        </w:rPr>
        <w:t xml:space="preserve">131(6), </w:t>
      </w:r>
      <w:r w:rsidRPr="00970124">
        <w:rPr>
          <w:sz w:val="22"/>
          <w:szCs w:val="22"/>
        </w:rPr>
        <w:t>641–652</w:t>
      </w:r>
      <w:r w:rsidRPr="00DC3D64">
        <w:rPr>
          <w:sz w:val="22"/>
          <w:szCs w:val="22"/>
        </w:rPr>
        <w:t xml:space="preserve">. </w:t>
      </w:r>
      <w:r w:rsidRPr="00DC3D64">
        <w:rPr>
          <w:b/>
          <w:bCs/>
          <w:sz w:val="22"/>
          <w:szCs w:val="22"/>
        </w:rPr>
        <w:t xml:space="preserve">† </w:t>
      </w:r>
      <w:hyperlink r:id="rId87" w:history="1">
        <w:r w:rsidRPr="008D5DCC">
          <w:rPr>
            <w:rStyle w:val="Hyperlink"/>
            <w:sz w:val="22"/>
            <w:szCs w:val="22"/>
          </w:rPr>
          <w:t>https://psyarxiv.com/489k3/</w:t>
        </w:r>
      </w:hyperlink>
      <w:r>
        <w:rPr>
          <w:sz w:val="22"/>
          <w:szCs w:val="22"/>
        </w:rPr>
        <w:t xml:space="preserve"> </w:t>
      </w:r>
      <w:r w:rsidRPr="00DC3D64">
        <w:rPr>
          <w:sz w:val="22"/>
          <w:szCs w:val="22"/>
        </w:rPr>
        <w:br/>
      </w:r>
      <w:r w:rsidRPr="00DC3D64">
        <w:rPr>
          <w:b/>
          <w:bCs/>
          <w:sz w:val="22"/>
          <w:szCs w:val="22"/>
        </w:rPr>
        <w:t xml:space="preserve">†Journal title recently changed from </w:t>
      </w:r>
      <w:r w:rsidRPr="00DC3D64">
        <w:rPr>
          <w:b/>
          <w:bCs/>
          <w:i/>
          <w:iCs/>
          <w:sz w:val="22"/>
          <w:szCs w:val="22"/>
        </w:rPr>
        <w:t xml:space="preserve">Journal of Abnormal Psychology </w:t>
      </w:r>
    </w:p>
    <w:p w14:paraId="32168507" w14:textId="77777777" w:rsidR="00970124" w:rsidRDefault="00970124" w:rsidP="00970124">
      <w:pPr>
        <w:pStyle w:val="SubtleEmphasis1"/>
        <w:ind w:hanging="720"/>
        <w:rPr>
          <w:sz w:val="22"/>
          <w:szCs w:val="22"/>
        </w:rPr>
      </w:pPr>
    </w:p>
    <w:p w14:paraId="264A3430" w14:textId="6A5CBCE3" w:rsidR="00970124" w:rsidRDefault="00970124" w:rsidP="00970124">
      <w:pPr>
        <w:pStyle w:val="SubtleEmphasis1"/>
        <w:ind w:hanging="720"/>
        <w:rPr>
          <w:sz w:val="22"/>
          <w:szCs w:val="22"/>
        </w:rPr>
      </w:pPr>
      <w:r w:rsidRPr="00DC3D64">
        <w:rPr>
          <w:sz w:val="22"/>
          <w:szCs w:val="22"/>
        </w:rPr>
        <w:t>2</w:t>
      </w:r>
      <w:r>
        <w:rPr>
          <w:sz w:val="22"/>
          <w:szCs w:val="22"/>
        </w:rPr>
        <w:t>36</w:t>
      </w:r>
      <w:r w:rsidRPr="00DC3D64">
        <w:rPr>
          <w:sz w:val="22"/>
          <w:szCs w:val="22"/>
        </w:rPr>
        <w:t xml:space="preserve">. **Ringwald, W.R., </w:t>
      </w:r>
      <w:proofErr w:type="spellStart"/>
      <w:r w:rsidRPr="00DC3D64">
        <w:rPr>
          <w:sz w:val="22"/>
          <w:szCs w:val="22"/>
        </w:rPr>
        <w:t>Manuck</w:t>
      </w:r>
      <w:proofErr w:type="spellEnd"/>
      <w:r w:rsidRPr="00DC3D64">
        <w:rPr>
          <w:sz w:val="22"/>
          <w:szCs w:val="22"/>
        </w:rPr>
        <w:t xml:space="preserve">, S.B., Marsland, A.L. &amp; </w:t>
      </w:r>
      <w:r w:rsidRPr="00DC3D64">
        <w:rPr>
          <w:b/>
          <w:bCs/>
          <w:sz w:val="22"/>
          <w:szCs w:val="22"/>
        </w:rPr>
        <w:t xml:space="preserve">Wright, A.G.C. </w:t>
      </w:r>
      <w:r w:rsidRPr="00DC3D64">
        <w:rPr>
          <w:sz w:val="22"/>
          <w:szCs w:val="22"/>
        </w:rPr>
        <w:t>(</w:t>
      </w:r>
      <w:r>
        <w:rPr>
          <w:sz w:val="22"/>
          <w:szCs w:val="22"/>
        </w:rPr>
        <w:t>2022</w:t>
      </w:r>
      <w:r w:rsidRPr="00DC3D64">
        <w:rPr>
          <w:sz w:val="22"/>
          <w:szCs w:val="22"/>
        </w:rPr>
        <w:t xml:space="preserve">). Psychometric evaluation of a big five personality state scale for intensive longitudinal studies. </w:t>
      </w:r>
      <w:r w:rsidRPr="00DC3D64">
        <w:rPr>
          <w:i/>
          <w:iCs/>
          <w:sz w:val="22"/>
          <w:szCs w:val="22"/>
        </w:rPr>
        <w:t>Assessment</w:t>
      </w:r>
      <w:r>
        <w:rPr>
          <w:i/>
          <w:iCs/>
          <w:sz w:val="22"/>
          <w:szCs w:val="22"/>
        </w:rPr>
        <w:t xml:space="preserve">, 29(6), </w:t>
      </w:r>
      <w:r w:rsidRPr="00970124">
        <w:rPr>
          <w:sz w:val="22"/>
          <w:szCs w:val="22"/>
        </w:rPr>
        <w:t>1301-1319</w:t>
      </w:r>
      <w:r w:rsidRPr="00DC3D64">
        <w:rPr>
          <w:i/>
          <w:iCs/>
          <w:sz w:val="22"/>
          <w:szCs w:val="22"/>
        </w:rPr>
        <w:t xml:space="preserve">. </w:t>
      </w:r>
      <w:hyperlink r:id="rId88" w:history="1">
        <w:r w:rsidRPr="00DC3D64">
          <w:rPr>
            <w:rStyle w:val="Hyperlink"/>
            <w:sz w:val="22"/>
            <w:szCs w:val="22"/>
          </w:rPr>
          <w:t>https://psyarxiv.com/54ztk/</w:t>
        </w:r>
      </w:hyperlink>
      <w:r>
        <w:rPr>
          <w:sz w:val="22"/>
          <w:szCs w:val="22"/>
        </w:rPr>
        <w:t xml:space="preserve"> </w:t>
      </w:r>
    </w:p>
    <w:p w14:paraId="0E917503" w14:textId="77777777" w:rsidR="00970124" w:rsidRDefault="00970124" w:rsidP="00C23CA3">
      <w:pPr>
        <w:pStyle w:val="SubtleEmphasis1"/>
        <w:ind w:hanging="720"/>
        <w:rPr>
          <w:sz w:val="22"/>
          <w:szCs w:val="22"/>
        </w:rPr>
      </w:pPr>
    </w:p>
    <w:p w14:paraId="4FA20C79" w14:textId="1039C8D8" w:rsidR="00C23CA3" w:rsidRPr="001B233D" w:rsidRDefault="00C23CA3" w:rsidP="00C23CA3">
      <w:pPr>
        <w:pStyle w:val="SubtleEmphasis1"/>
        <w:ind w:hanging="720"/>
        <w:rPr>
          <w:sz w:val="22"/>
          <w:szCs w:val="22"/>
        </w:rPr>
      </w:pPr>
      <w:r>
        <w:rPr>
          <w:sz w:val="22"/>
          <w:szCs w:val="22"/>
        </w:rPr>
        <w:t xml:space="preserve">235. </w:t>
      </w:r>
      <w:r w:rsidRPr="001B233D">
        <w:rPr>
          <w:sz w:val="22"/>
          <w:szCs w:val="22"/>
        </w:rPr>
        <w:t xml:space="preserve">Lindsay, E.K., Creswell, J.D., Stern, H.J., Greco, C., </w:t>
      </w:r>
      <w:proofErr w:type="spellStart"/>
      <w:r w:rsidRPr="001B233D">
        <w:rPr>
          <w:sz w:val="22"/>
          <w:szCs w:val="22"/>
        </w:rPr>
        <w:t>Walko</w:t>
      </w:r>
      <w:proofErr w:type="spellEnd"/>
      <w:r w:rsidRPr="001B233D">
        <w:rPr>
          <w:sz w:val="22"/>
          <w:szCs w:val="22"/>
        </w:rPr>
        <w:t xml:space="preserve">, T.D., Dutcher, J.M., </w:t>
      </w:r>
      <w:r w:rsidRPr="001B233D">
        <w:rPr>
          <w:b/>
          <w:bCs/>
          <w:sz w:val="22"/>
          <w:szCs w:val="22"/>
        </w:rPr>
        <w:t>Wright, A.G.C.</w:t>
      </w:r>
      <w:r w:rsidRPr="001B233D">
        <w:rPr>
          <w:sz w:val="22"/>
          <w:szCs w:val="22"/>
        </w:rPr>
        <w:t>, Brown, K.W., &amp; Marsland, A.L. (</w:t>
      </w:r>
      <w:r>
        <w:rPr>
          <w:sz w:val="22"/>
          <w:szCs w:val="22"/>
        </w:rPr>
        <w:t>2022</w:t>
      </w:r>
      <w:r w:rsidRPr="001B233D">
        <w:rPr>
          <w:sz w:val="22"/>
          <w:szCs w:val="22"/>
        </w:rPr>
        <w:t>). Mindfulness-Based Stress Reduction increases stimulated IL-6 production among lonely older adults: A randomized controlled trial. </w:t>
      </w:r>
      <w:r w:rsidRPr="001B233D">
        <w:rPr>
          <w:i/>
          <w:iCs/>
          <w:sz w:val="22"/>
          <w:szCs w:val="22"/>
        </w:rPr>
        <w:t>Brain, Behavior, &amp; Immunit</w:t>
      </w:r>
      <w:r w:rsidR="00DE07FE">
        <w:rPr>
          <w:i/>
          <w:iCs/>
          <w:sz w:val="22"/>
          <w:szCs w:val="22"/>
        </w:rPr>
        <w:t>y</w:t>
      </w:r>
      <w:r>
        <w:rPr>
          <w:i/>
          <w:iCs/>
          <w:sz w:val="22"/>
          <w:szCs w:val="22"/>
        </w:rPr>
        <w:t>, 104, 6-15.</w:t>
      </w:r>
    </w:p>
    <w:p w14:paraId="16C56882" w14:textId="77777777" w:rsidR="00C23CA3" w:rsidRDefault="00C23CA3" w:rsidP="00C23CA3">
      <w:pPr>
        <w:pStyle w:val="SubtleEmphasis1"/>
        <w:ind w:hanging="720"/>
        <w:rPr>
          <w:sz w:val="22"/>
          <w:szCs w:val="22"/>
        </w:rPr>
      </w:pPr>
    </w:p>
    <w:p w14:paraId="70552413" w14:textId="46658DE5" w:rsidR="00C23CA3" w:rsidRDefault="00C23CA3" w:rsidP="00C23CA3">
      <w:pPr>
        <w:pStyle w:val="SubtleEmphasis1"/>
        <w:ind w:hanging="720"/>
        <w:rPr>
          <w:sz w:val="22"/>
          <w:szCs w:val="22"/>
        </w:rPr>
      </w:pPr>
      <w:r>
        <w:rPr>
          <w:sz w:val="22"/>
          <w:szCs w:val="22"/>
        </w:rPr>
        <w:t xml:space="preserve">234. </w:t>
      </w:r>
      <w:r w:rsidRPr="00A10E93">
        <w:rPr>
          <w:sz w:val="22"/>
          <w:szCs w:val="22"/>
        </w:rPr>
        <w:t xml:space="preserve">Kotov R., Cicero, D. C., Conway, C. C., DeYoung, C. G., </w:t>
      </w:r>
      <w:proofErr w:type="spellStart"/>
      <w:r w:rsidRPr="00A10E93">
        <w:rPr>
          <w:sz w:val="22"/>
          <w:szCs w:val="22"/>
        </w:rPr>
        <w:t>Dombrovski</w:t>
      </w:r>
      <w:proofErr w:type="spellEnd"/>
      <w:r w:rsidRPr="00A10E93">
        <w:rPr>
          <w:sz w:val="22"/>
          <w:szCs w:val="22"/>
        </w:rPr>
        <w:t xml:space="preserve">, A., Eaton, N. R., First, M. B., Forbes, M. K., Hyman, S. E., Jonas, K. G., Krueger, R. F., </w:t>
      </w:r>
      <w:proofErr w:type="spellStart"/>
      <w:r w:rsidRPr="00A10E93">
        <w:rPr>
          <w:sz w:val="22"/>
          <w:szCs w:val="22"/>
        </w:rPr>
        <w:t>Latzman</w:t>
      </w:r>
      <w:proofErr w:type="spellEnd"/>
      <w:r w:rsidRPr="00A10E93">
        <w:rPr>
          <w:sz w:val="22"/>
          <w:szCs w:val="22"/>
        </w:rPr>
        <w:t xml:space="preserve">, R. D., Li, J. J., Nelson, B. D., Regier, D. A., Rodriguez-Seijas, C., Ruggero, C. J., Simms, L. J., </w:t>
      </w:r>
      <w:proofErr w:type="spellStart"/>
      <w:r w:rsidRPr="00A10E93">
        <w:rPr>
          <w:sz w:val="22"/>
          <w:szCs w:val="22"/>
        </w:rPr>
        <w:t>Skodol</w:t>
      </w:r>
      <w:proofErr w:type="spellEnd"/>
      <w:r w:rsidRPr="00A10E93">
        <w:rPr>
          <w:sz w:val="22"/>
          <w:szCs w:val="22"/>
        </w:rPr>
        <w:t xml:space="preserve">, A. E., </w:t>
      </w:r>
      <w:r>
        <w:rPr>
          <w:sz w:val="22"/>
          <w:szCs w:val="22"/>
        </w:rPr>
        <w:t xml:space="preserve">Waldman ,I.D., </w:t>
      </w:r>
      <w:proofErr w:type="spellStart"/>
      <w:r>
        <w:rPr>
          <w:sz w:val="22"/>
          <w:szCs w:val="22"/>
        </w:rPr>
        <w:t>Waszczuk</w:t>
      </w:r>
      <w:proofErr w:type="spellEnd"/>
      <w:r>
        <w:rPr>
          <w:sz w:val="22"/>
          <w:szCs w:val="22"/>
        </w:rPr>
        <w:t>, M.A., Watson, D., Widiger, T.A., Wilson, S., &amp;</w:t>
      </w:r>
      <w:r w:rsidRPr="00A10E93">
        <w:rPr>
          <w:sz w:val="22"/>
          <w:szCs w:val="22"/>
        </w:rPr>
        <w:t xml:space="preserve"> </w:t>
      </w:r>
      <w:r w:rsidRPr="00A10E93">
        <w:rPr>
          <w:b/>
          <w:bCs/>
          <w:sz w:val="22"/>
          <w:szCs w:val="22"/>
        </w:rPr>
        <w:t>Wright, A. G. C.</w:t>
      </w:r>
      <w:r w:rsidRPr="00A10E93">
        <w:rPr>
          <w:sz w:val="22"/>
          <w:szCs w:val="22"/>
        </w:rPr>
        <w:t xml:space="preserve"> (</w:t>
      </w:r>
      <w:r>
        <w:rPr>
          <w:sz w:val="22"/>
          <w:szCs w:val="22"/>
        </w:rPr>
        <w:t>2022</w:t>
      </w:r>
      <w:r w:rsidRPr="00A10E93">
        <w:rPr>
          <w:sz w:val="22"/>
          <w:szCs w:val="22"/>
        </w:rPr>
        <w:t>). The Hierarchical Taxonomy of Psychopathology (</w:t>
      </w:r>
      <w:proofErr w:type="spellStart"/>
      <w:r w:rsidRPr="00A10E93">
        <w:rPr>
          <w:sz w:val="22"/>
          <w:szCs w:val="22"/>
        </w:rPr>
        <w:t>HiTOP</w:t>
      </w:r>
      <w:proofErr w:type="spellEnd"/>
      <w:r w:rsidRPr="00A10E93">
        <w:rPr>
          <w:sz w:val="22"/>
          <w:szCs w:val="22"/>
        </w:rPr>
        <w:t>) in psychiatric practice and research. </w:t>
      </w:r>
      <w:r w:rsidRPr="00A10E93">
        <w:rPr>
          <w:i/>
          <w:iCs/>
          <w:sz w:val="22"/>
          <w:szCs w:val="22"/>
        </w:rPr>
        <w:t>Psychological Medicine</w:t>
      </w:r>
      <w:r>
        <w:rPr>
          <w:sz w:val="22"/>
          <w:szCs w:val="22"/>
        </w:rPr>
        <w:t>, 52(9), 1666-1678.</w:t>
      </w:r>
    </w:p>
    <w:p w14:paraId="344238E2" w14:textId="77777777" w:rsidR="00C23CA3" w:rsidRDefault="00C23CA3" w:rsidP="00F12950">
      <w:pPr>
        <w:pStyle w:val="SubtleEmphasis1"/>
        <w:ind w:hanging="720"/>
        <w:rPr>
          <w:sz w:val="22"/>
          <w:szCs w:val="22"/>
        </w:rPr>
      </w:pPr>
    </w:p>
    <w:p w14:paraId="69686635" w14:textId="7BB49B50" w:rsidR="00C23CA3" w:rsidRDefault="00C23CA3" w:rsidP="00C23CA3">
      <w:pPr>
        <w:pStyle w:val="SubtleEmphasis1"/>
        <w:ind w:hanging="720"/>
        <w:rPr>
          <w:sz w:val="22"/>
          <w:szCs w:val="22"/>
        </w:rPr>
      </w:pPr>
      <w:r w:rsidRPr="00DC3D64">
        <w:rPr>
          <w:sz w:val="22"/>
          <w:szCs w:val="22"/>
        </w:rPr>
        <w:t>2</w:t>
      </w:r>
      <w:r>
        <w:rPr>
          <w:sz w:val="22"/>
          <w:szCs w:val="22"/>
        </w:rPr>
        <w:t>33</w:t>
      </w:r>
      <w:r w:rsidRPr="00DC3D64">
        <w:rPr>
          <w:sz w:val="22"/>
          <w:szCs w:val="22"/>
        </w:rPr>
        <w:t xml:space="preserve">. </w:t>
      </w:r>
      <w:r w:rsidRPr="00DC3D64">
        <w:rPr>
          <w:b/>
          <w:bCs/>
          <w:sz w:val="22"/>
          <w:szCs w:val="22"/>
        </w:rPr>
        <w:t xml:space="preserve">Wright, A.G.C. </w:t>
      </w:r>
      <w:r w:rsidRPr="00DC3D64">
        <w:rPr>
          <w:sz w:val="22"/>
          <w:szCs w:val="22"/>
        </w:rPr>
        <w:t>&amp; **Ringwald, W.R. (</w:t>
      </w:r>
      <w:r>
        <w:rPr>
          <w:sz w:val="22"/>
          <w:szCs w:val="22"/>
        </w:rPr>
        <w:t>2022</w:t>
      </w:r>
      <w:r w:rsidRPr="00DC3D64">
        <w:rPr>
          <w:sz w:val="22"/>
          <w:szCs w:val="22"/>
        </w:rPr>
        <w:t>). The personality disorders are dead</w:t>
      </w:r>
      <w:r>
        <w:rPr>
          <w:sz w:val="22"/>
          <w:szCs w:val="22"/>
        </w:rPr>
        <w:t>;</w:t>
      </w:r>
      <w:r w:rsidRPr="00DC3D64">
        <w:rPr>
          <w:sz w:val="22"/>
          <w:szCs w:val="22"/>
        </w:rPr>
        <w:t xml:space="preserve"> long live the interpersonal disorders</w:t>
      </w:r>
      <w:r>
        <w:rPr>
          <w:sz w:val="22"/>
          <w:szCs w:val="22"/>
        </w:rPr>
        <w:t>: Comment on Widiger and Hines (2022)</w:t>
      </w:r>
      <w:r w:rsidRPr="00DC3D64">
        <w:rPr>
          <w:sz w:val="22"/>
          <w:szCs w:val="22"/>
        </w:rPr>
        <w:t xml:space="preserve"> </w:t>
      </w:r>
      <w:r w:rsidRPr="00DC3D64">
        <w:rPr>
          <w:i/>
          <w:iCs/>
          <w:sz w:val="22"/>
          <w:szCs w:val="22"/>
        </w:rPr>
        <w:t>Personality Disorders: Theory, Research, and Treatment</w:t>
      </w:r>
      <w:r>
        <w:rPr>
          <w:i/>
          <w:iCs/>
          <w:sz w:val="22"/>
          <w:szCs w:val="22"/>
        </w:rPr>
        <w:t>, 13(4), 364-368</w:t>
      </w:r>
      <w:r w:rsidRPr="00DC3D64">
        <w:rPr>
          <w:i/>
          <w:iCs/>
          <w:sz w:val="22"/>
          <w:szCs w:val="22"/>
        </w:rPr>
        <w:t xml:space="preserve">. </w:t>
      </w:r>
      <w:hyperlink r:id="rId89" w:history="1">
        <w:r w:rsidRPr="00DC3D64">
          <w:rPr>
            <w:rStyle w:val="Hyperlink"/>
            <w:sz w:val="22"/>
            <w:szCs w:val="22"/>
          </w:rPr>
          <w:t>https://psyarxiv.com/rck39/</w:t>
        </w:r>
      </w:hyperlink>
      <w:r>
        <w:rPr>
          <w:sz w:val="22"/>
          <w:szCs w:val="22"/>
        </w:rPr>
        <w:t xml:space="preserve"> </w:t>
      </w:r>
    </w:p>
    <w:p w14:paraId="7D2AC428" w14:textId="77777777" w:rsidR="00C23CA3" w:rsidRDefault="00C23CA3" w:rsidP="00C23CA3">
      <w:pPr>
        <w:pStyle w:val="SubtleEmphasis1"/>
        <w:ind w:hanging="720"/>
        <w:rPr>
          <w:sz w:val="22"/>
          <w:szCs w:val="22"/>
        </w:rPr>
      </w:pPr>
    </w:p>
    <w:p w14:paraId="1571109C" w14:textId="22A52F61" w:rsidR="00C23CA3" w:rsidRDefault="00C23CA3" w:rsidP="00C23CA3">
      <w:pPr>
        <w:pStyle w:val="SubtleEmphasis1"/>
        <w:ind w:hanging="720"/>
        <w:rPr>
          <w:sz w:val="22"/>
          <w:szCs w:val="22"/>
        </w:rPr>
      </w:pPr>
      <w:r>
        <w:rPr>
          <w:sz w:val="22"/>
          <w:szCs w:val="22"/>
        </w:rPr>
        <w:t xml:space="preserve">232. Yan, R., **Ringwald, W.R., Vega-Hernandez, J., **Kehl, M., Bae, S.W., Dey, A.K., Low, C.A., </w:t>
      </w:r>
      <w:r w:rsidRPr="0033068F">
        <w:rPr>
          <w:b/>
          <w:bCs/>
          <w:sz w:val="22"/>
          <w:szCs w:val="22"/>
        </w:rPr>
        <w:t>Wright, A.G.C.</w:t>
      </w:r>
      <w:r>
        <w:rPr>
          <w:sz w:val="22"/>
          <w:szCs w:val="22"/>
        </w:rPr>
        <w:t xml:space="preserve">, &amp; </w:t>
      </w:r>
      <w:proofErr w:type="spellStart"/>
      <w:r>
        <w:rPr>
          <w:sz w:val="22"/>
          <w:szCs w:val="22"/>
        </w:rPr>
        <w:t>Doryab</w:t>
      </w:r>
      <w:proofErr w:type="spellEnd"/>
      <w:r>
        <w:rPr>
          <w:sz w:val="22"/>
          <w:szCs w:val="22"/>
        </w:rPr>
        <w:t>, A. (2022). Exploratory m</w:t>
      </w:r>
      <w:r w:rsidRPr="0033068F">
        <w:rPr>
          <w:sz w:val="22"/>
          <w:szCs w:val="22"/>
        </w:rPr>
        <w:t xml:space="preserve">achine </w:t>
      </w:r>
      <w:r>
        <w:rPr>
          <w:sz w:val="22"/>
          <w:szCs w:val="22"/>
        </w:rPr>
        <w:t>l</w:t>
      </w:r>
      <w:r w:rsidRPr="0033068F">
        <w:rPr>
          <w:sz w:val="22"/>
          <w:szCs w:val="22"/>
        </w:rPr>
        <w:t xml:space="preserve">earning </w:t>
      </w:r>
      <w:r>
        <w:rPr>
          <w:sz w:val="22"/>
          <w:szCs w:val="22"/>
        </w:rPr>
        <w:t>m</w:t>
      </w:r>
      <w:r w:rsidRPr="0033068F">
        <w:rPr>
          <w:sz w:val="22"/>
          <w:szCs w:val="22"/>
        </w:rPr>
        <w:t xml:space="preserve">odeling of </w:t>
      </w:r>
      <w:r>
        <w:rPr>
          <w:sz w:val="22"/>
          <w:szCs w:val="22"/>
        </w:rPr>
        <w:t>a</w:t>
      </w:r>
      <w:r w:rsidRPr="0033068F">
        <w:rPr>
          <w:sz w:val="22"/>
          <w:szCs w:val="22"/>
        </w:rPr>
        <w:t xml:space="preserve">daptive and </w:t>
      </w:r>
      <w:r>
        <w:rPr>
          <w:sz w:val="22"/>
          <w:szCs w:val="22"/>
        </w:rPr>
        <w:t>m</w:t>
      </w:r>
      <w:r w:rsidRPr="0033068F">
        <w:rPr>
          <w:sz w:val="22"/>
          <w:szCs w:val="22"/>
        </w:rPr>
        <w:t xml:space="preserve">aladaptive </w:t>
      </w:r>
      <w:r>
        <w:rPr>
          <w:sz w:val="22"/>
          <w:szCs w:val="22"/>
        </w:rPr>
        <w:t>p</w:t>
      </w:r>
      <w:r w:rsidRPr="0033068F">
        <w:rPr>
          <w:sz w:val="22"/>
          <w:szCs w:val="22"/>
        </w:rPr>
        <w:t xml:space="preserve">ersonality </w:t>
      </w:r>
      <w:r>
        <w:rPr>
          <w:sz w:val="22"/>
          <w:szCs w:val="22"/>
        </w:rPr>
        <w:t>t</w:t>
      </w:r>
      <w:r w:rsidRPr="0033068F">
        <w:rPr>
          <w:sz w:val="22"/>
          <w:szCs w:val="22"/>
        </w:rPr>
        <w:t xml:space="preserve">raits from </w:t>
      </w:r>
      <w:r>
        <w:rPr>
          <w:sz w:val="22"/>
          <w:szCs w:val="22"/>
        </w:rPr>
        <w:t>p</w:t>
      </w:r>
      <w:r w:rsidRPr="0033068F">
        <w:rPr>
          <w:sz w:val="22"/>
          <w:szCs w:val="22"/>
        </w:rPr>
        <w:t xml:space="preserve">assively </w:t>
      </w:r>
      <w:r>
        <w:rPr>
          <w:sz w:val="22"/>
          <w:szCs w:val="22"/>
        </w:rPr>
        <w:t>s</w:t>
      </w:r>
      <w:r w:rsidRPr="0033068F">
        <w:rPr>
          <w:sz w:val="22"/>
          <w:szCs w:val="22"/>
        </w:rPr>
        <w:t xml:space="preserve">ensed </w:t>
      </w:r>
      <w:r>
        <w:rPr>
          <w:sz w:val="22"/>
          <w:szCs w:val="22"/>
        </w:rPr>
        <w:t>b</w:t>
      </w:r>
      <w:r w:rsidRPr="0033068F">
        <w:rPr>
          <w:sz w:val="22"/>
          <w:szCs w:val="22"/>
        </w:rPr>
        <w:t>ehavior</w:t>
      </w:r>
      <w:r>
        <w:rPr>
          <w:sz w:val="22"/>
          <w:szCs w:val="22"/>
        </w:rPr>
        <w:t xml:space="preserve">. </w:t>
      </w:r>
      <w:r w:rsidRPr="0033068F">
        <w:rPr>
          <w:sz w:val="22"/>
          <w:szCs w:val="22"/>
        </w:rPr>
        <w:t xml:space="preserve"> </w:t>
      </w:r>
      <w:r>
        <w:rPr>
          <w:i/>
          <w:sz w:val="22"/>
          <w:szCs w:val="22"/>
        </w:rPr>
        <w:t>Future Generation Computer Systems</w:t>
      </w:r>
      <w:r>
        <w:rPr>
          <w:sz w:val="22"/>
          <w:szCs w:val="22"/>
        </w:rPr>
        <w:t xml:space="preserve">, 132, 266-281. </w:t>
      </w:r>
      <w:hyperlink r:id="rId90" w:history="1">
        <w:r w:rsidRPr="006F2FF5">
          <w:rPr>
            <w:rStyle w:val="Hyperlink"/>
            <w:sz w:val="22"/>
            <w:szCs w:val="22"/>
          </w:rPr>
          <w:t>https://psyarxiv.com/s3wj8/</w:t>
        </w:r>
      </w:hyperlink>
      <w:r>
        <w:rPr>
          <w:sz w:val="22"/>
          <w:szCs w:val="22"/>
        </w:rPr>
        <w:t xml:space="preserve"> </w:t>
      </w:r>
    </w:p>
    <w:p w14:paraId="0FA8D3D5" w14:textId="77777777" w:rsidR="00C23CA3" w:rsidRDefault="00C23CA3" w:rsidP="00C23CA3">
      <w:pPr>
        <w:pStyle w:val="SubtleEmphasis1"/>
        <w:ind w:hanging="720"/>
        <w:rPr>
          <w:sz w:val="22"/>
          <w:szCs w:val="22"/>
        </w:rPr>
      </w:pPr>
    </w:p>
    <w:p w14:paraId="1A529682" w14:textId="2D96DCFE" w:rsidR="00C23CA3" w:rsidRDefault="00C23CA3" w:rsidP="00C23CA3">
      <w:pPr>
        <w:pStyle w:val="SubtleEmphasis1"/>
        <w:ind w:hanging="720"/>
        <w:rPr>
          <w:sz w:val="22"/>
          <w:szCs w:val="22"/>
        </w:rPr>
      </w:pPr>
      <w:r w:rsidRPr="00DC3D64">
        <w:rPr>
          <w:sz w:val="22"/>
          <w:szCs w:val="22"/>
        </w:rPr>
        <w:t>2</w:t>
      </w:r>
      <w:r>
        <w:rPr>
          <w:sz w:val="22"/>
          <w:szCs w:val="22"/>
        </w:rPr>
        <w:t>31</w:t>
      </w:r>
      <w:r w:rsidRPr="00DC3D64">
        <w:rPr>
          <w:sz w:val="22"/>
          <w:szCs w:val="22"/>
        </w:rPr>
        <w:t xml:space="preserve">. </w:t>
      </w:r>
      <w:proofErr w:type="spellStart"/>
      <w:r w:rsidRPr="00DC3D64">
        <w:rPr>
          <w:sz w:val="22"/>
          <w:szCs w:val="22"/>
        </w:rPr>
        <w:t>Gianaros</w:t>
      </w:r>
      <w:proofErr w:type="spellEnd"/>
      <w:r w:rsidRPr="00DC3D64">
        <w:rPr>
          <w:sz w:val="22"/>
          <w:szCs w:val="22"/>
        </w:rPr>
        <w:t xml:space="preserve">, P.J., </w:t>
      </w:r>
      <w:proofErr w:type="spellStart"/>
      <w:r w:rsidRPr="00DC3D64">
        <w:rPr>
          <w:sz w:val="22"/>
          <w:szCs w:val="22"/>
        </w:rPr>
        <w:t>Rasero</w:t>
      </w:r>
      <w:proofErr w:type="spellEnd"/>
      <w:r w:rsidRPr="00DC3D64">
        <w:rPr>
          <w:sz w:val="22"/>
          <w:szCs w:val="22"/>
        </w:rPr>
        <w:t xml:space="preserve">, J., DuPont, C.M., </w:t>
      </w:r>
      <w:proofErr w:type="spellStart"/>
      <w:r w:rsidRPr="00DC3D64">
        <w:rPr>
          <w:sz w:val="22"/>
          <w:szCs w:val="22"/>
        </w:rPr>
        <w:t>Kraynak</w:t>
      </w:r>
      <w:proofErr w:type="spellEnd"/>
      <w:r w:rsidRPr="00DC3D64">
        <w:rPr>
          <w:sz w:val="22"/>
          <w:szCs w:val="22"/>
        </w:rPr>
        <w:t xml:space="preserve">, T.E., Gross, J.J., McRae, K., </w:t>
      </w:r>
      <w:r w:rsidRPr="00DC3D64">
        <w:rPr>
          <w:b/>
          <w:bCs/>
          <w:sz w:val="22"/>
          <w:szCs w:val="22"/>
        </w:rPr>
        <w:t>Wright, A.G.C.</w:t>
      </w:r>
      <w:r w:rsidRPr="00DC3D64">
        <w:rPr>
          <w:sz w:val="22"/>
          <w:szCs w:val="22"/>
        </w:rPr>
        <w:t xml:space="preserve">, </w:t>
      </w:r>
      <w:proofErr w:type="spellStart"/>
      <w:r w:rsidRPr="00DC3D64">
        <w:rPr>
          <w:sz w:val="22"/>
          <w:szCs w:val="22"/>
        </w:rPr>
        <w:t>Verstynen</w:t>
      </w:r>
      <w:proofErr w:type="spellEnd"/>
      <w:r w:rsidRPr="00DC3D64">
        <w:rPr>
          <w:sz w:val="22"/>
          <w:szCs w:val="22"/>
        </w:rPr>
        <w:t>, T.D., &amp; Barinas-Mitchell, E. (</w:t>
      </w:r>
      <w:r>
        <w:rPr>
          <w:sz w:val="22"/>
          <w:szCs w:val="22"/>
        </w:rPr>
        <w:t>2022</w:t>
      </w:r>
      <w:r w:rsidRPr="00DC3D64">
        <w:rPr>
          <w:sz w:val="22"/>
          <w:szCs w:val="22"/>
        </w:rPr>
        <w:t xml:space="preserve">). Multivariate brain activity while viewing and reappraising affective scenes and the multiyear progression of preclinical atherosclerosis in midlife adults. </w:t>
      </w:r>
      <w:r w:rsidRPr="00DC3D64">
        <w:rPr>
          <w:i/>
          <w:iCs/>
          <w:sz w:val="22"/>
          <w:szCs w:val="22"/>
        </w:rPr>
        <w:t>Affective Science</w:t>
      </w:r>
      <w:r>
        <w:rPr>
          <w:i/>
          <w:iCs/>
          <w:sz w:val="22"/>
          <w:szCs w:val="22"/>
        </w:rPr>
        <w:t>, 3, 406-411.</w:t>
      </w:r>
      <w:r w:rsidRPr="00DC3D64">
        <w:rPr>
          <w:i/>
          <w:iCs/>
          <w:sz w:val="22"/>
          <w:szCs w:val="22"/>
        </w:rPr>
        <w:t xml:space="preserve"> </w:t>
      </w:r>
      <w:hyperlink r:id="rId91" w:history="1">
        <w:r w:rsidRPr="00DC3D64">
          <w:rPr>
            <w:rStyle w:val="Hyperlink"/>
            <w:sz w:val="22"/>
            <w:szCs w:val="22"/>
          </w:rPr>
          <w:t>https://osf.io/hk6qx/</w:t>
        </w:r>
      </w:hyperlink>
      <w:r>
        <w:rPr>
          <w:sz w:val="22"/>
          <w:szCs w:val="22"/>
        </w:rPr>
        <w:t xml:space="preserve"> </w:t>
      </w:r>
    </w:p>
    <w:p w14:paraId="6D64C86C" w14:textId="77777777" w:rsidR="00C23CA3" w:rsidRPr="00DC3D64" w:rsidRDefault="00C23CA3" w:rsidP="00C23CA3">
      <w:pPr>
        <w:pStyle w:val="SubtleEmphasis1"/>
        <w:ind w:hanging="720"/>
        <w:rPr>
          <w:sz w:val="22"/>
          <w:szCs w:val="22"/>
        </w:rPr>
      </w:pPr>
      <w:r w:rsidRPr="00DC3D64">
        <w:rPr>
          <w:sz w:val="22"/>
          <w:szCs w:val="22"/>
        </w:rPr>
        <w:t xml:space="preserve"> </w:t>
      </w:r>
    </w:p>
    <w:p w14:paraId="38329C0F" w14:textId="15E62D1E" w:rsidR="00F12950" w:rsidRPr="00FD6A93" w:rsidRDefault="00F12950" w:rsidP="00F12950">
      <w:pPr>
        <w:pStyle w:val="SubtleEmphasis1"/>
        <w:ind w:hanging="720"/>
        <w:rPr>
          <w:sz w:val="22"/>
          <w:szCs w:val="22"/>
        </w:rPr>
      </w:pPr>
      <w:r w:rsidRPr="00DC3D64">
        <w:rPr>
          <w:sz w:val="22"/>
          <w:szCs w:val="22"/>
        </w:rPr>
        <w:t>2</w:t>
      </w:r>
      <w:r>
        <w:rPr>
          <w:sz w:val="22"/>
          <w:szCs w:val="22"/>
        </w:rPr>
        <w:t>30</w:t>
      </w:r>
      <w:r w:rsidRPr="00DC3D64">
        <w:rPr>
          <w:sz w:val="22"/>
          <w:szCs w:val="22"/>
        </w:rPr>
        <w:t xml:space="preserve">. Hopwood, C.J., </w:t>
      </w:r>
      <w:proofErr w:type="spellStart"/>
      <w:r w:rsidRPr="00DC3D64">
        <w:rPr>
          <w:sz w:val="22"/>
          <w:szCs w:val="22"/>
        </w:rPr>
        <w:t>Bleidorn</w:t>
      </w:r>
      <w:proofErr w:type="spellEnd"/>
      <w:r w:rsidRPr="00DC3D64">
        <w:rPr>
          <w:sz w:val="22"/>
          <w:szCs w:val="22"/>
        </w:rPr>
        <w:t xml:space="preserve">, W., &amp; </w:t>
      </w:r>
      <w:r w:rsidRPr="00DC3D64">
        <w:rPr>
          <w:b/>
          <w:bCs/>
          <w:sz w:val="22"/>
          <w:szCs w:val="22"/>
        </w:rPr>
        <w:t xml:space="preserve">Wright, A.G.C. </w:t>
      </w:r>
      <w:r w:rsidRPr="00DC3D64">
        <w:rPr>
          <w:sz w:val="22"/>
          <w:szCs w:val="22"/>
        </w:rPr>
        <w:t>(</w:t>
      </w:r>
      <w:r>
        <w:rPr>
          <w:sz w:val="22"/>
          <w:szCs w:val="22"/>
        </w:rPr>
        <w:t>2022</w:t>
      </w:r>
      <w:r w:rsidRPr="00DC3D64">
        <w:rPr>
          <w:sz w:val="22"/>
          <w:szCs w:val="22"/>
        </w:rPr>
        <w:t xml:space="preserve">). Connecting theory to methods in longitudinal research. </w:t>
      </w:r>
      <w:r w:rsidRPr="00DC3D64">
        <w:rPr>
          <w:i/>
          <w:iCs/>
          <w:sz w:val="22"/>
          <w:szCs w:val="22"/>
        </w:rPr>
        <w:t>Perspectives on Psychological Science</w:t>
      </w:r>
      <w:r>
        <w:rPr>
          <w:i/>
          <w:iCs/>
          <w:sz w:val="22"/>
          <w:szCs w:val="22"/>
        </w:rPr>
        <w:t xml:space="preserve">, 17(3), </w:t>
      </w:r>
      <w:r>
        <w:rPr>
          <w:sz w:val="22"/>
          <w:szCs w:val="22"/>
        </w:rPr>
        <w:t>884-894.</w:t>
      </w:r>
      <w:r w:rsidRPr="00FD6A93">
        <w:rPr>
          <w:sz w:val="22"/>
          <w:szCs w:val="22"/>
        </w:rPr>
        <w:t xml:space="preserve"> </w:t>
      </w:r>
      <w:hyperlink r:id="rId92" w:history="1">
        <w:r w:rsidRPr="00FD6A93">
          <w:rPr>
            <w:rStyle w:val="Hyperlink"/>
            <w:sz w:val="22"/>
            <w:szCs w:val="22"/>
          </w:rPr>
          <w:t>https://psyarxiv.com/w5huz</w:t>
        </w:r>
      </w:hyperlink>
      <w:r w:rsidRPr="00FD6A93">
        <w:rPr>
          <w:sz w:val="22"/>
          <w:szCs w:val="22"/>
        </w:rPr>
        <w:t xml:space="preserve"> </w:t>
      </w:r>
    </w:p>
    <w:p w14:paraId="0899C4C4" w14:textId="77777777" w:rsidR="00F12950" w:rsidRPr="00FD6A93" w:rsidRDefault="00F12950" w:rsidP="00F12950">
      <w:pPr>
        <w:pStyle w:val="SubtleEmphasis1"/>
        <w:ind w:hanging="720"/>
        <w:rPr>
          <w:sz w:val="22"/>
          <w:szCs w:val="22"/>
        </w:rPr>
      </w:pPr>
    </w:p>
    <w:p w14:paraId="5EF4BA8B" w14:textId="08407FA6" w:rsidR="00D47ABE" w:rsidRDefault="00D47ABE" w:rsidP="00F12950">
      <w:pPr>
        <w:pStyle w:val="SubtleEmphasis1"/>
        <w:ind w:hanging="720"/>
        <w:rPr>
          <w:sz w:val="22"/>
          <w:szCs w:val="22"/>
        </w:rPr>
      </w:pPr>
      <w:r w:rsidRPr="00DC3D64">
        <w:rPr>
          <w:sz w:val="22"/>
          <w:szCs w:val="22"/>
        </w:rPr>
        <w:lastRenderedPageBreak/>
        <w:t>2</w:t>
      </w:r>
      <w:r>
        <w:rPr>
          <w:sz w:val="22"/>
          <w:szCs w:val="22"/>
        </w:rPr>
        <w:t>29</w:t>
      </w:r>
      <w:r w:rsidRPr="00DC3D64">
        <w:rPr>
          <w:sz w:val="22"/>
          <w:szCs w:val="22"/>
        </w:rPr>
        <w:t>. **</w:t>
      </w:r>
      <w:proofErr w:type="spellStart"/>
      <w:r w:rsidRPr="00DC3D64">
        <w:rPr>
          <w:sz w:val="22"/>
          <w:szCs w:val="22"/>
        </w:rPr>
        <w:t>Schwaba</w:t>
      </w:r>
      <w:proofErr w:type="spellEnd"/>
      <w:r w:rsidRPr="00DC3D64">
        <w:rPr>
          <w:sz w:val="22"/>
          <w:szCs w:val="22"/>
        </w:rPr>
        <w:t xml:space="preserve">, T., </w:t>
      </w:r>
      <w:proofErr w:type="spellStart"/>
      <w:r w:rsidRPr="00DC3D64">
        <w:rPr>
          <w:sz w:val="22"/>
          <w:szCs w:val="22"/>
        </w:rPr>
        <w:t>Bleidorn</w:t>
      </w:r>
      <w:proofErr w:type="spellEnd"/>
      <w:r w:rsidRPr="00DC3D64">
        <w:rPr>
          <w:sz w:val="22"/>
          <w:szCs w:val="22"/>
        </w:rPr>
        <w:t xml:space="preserve">, W., Hopwood, C.J., </w:t>
      </w:r>
      <w:proofErr w:type="spellStart"/>
      <w:r w:rsidRPr="00DC3D64">
        <w:rPr>
          <w:sz w:val="22"/>
          <w:szCs w:val="22"/>
        </w:rPr>
        <w:t>Manuck</w:t>
      </w:r>
      <w:proofErr w:type="spellEnd"/>
      <w:r w:rsidRPr="00DC3D64">
        <w:rPr>
          <w:sz w:val="22"/>
          <w:szCs w:val="22"/>
        </w:rPr>
        <w:t xml:space="preserve">, S.B., &amp; </w:t>
      </w:r>
      <w:r w:rsidRPr="00DC3D64">
        <w:rPr>
          <w:b/>
          <w:bCs/>
          <w:sz w:val="22"/>
          <w:szCs w:val="22"/>
        </w:rPr>
        <w:t xml:space="preserve">Wright, A.G.C. </w:t>
      </w:r>
      <w:r w:rsidRPr="00DC3D64">
        <w:rPr>
          <w:sz w:val="22"/>
          <w:szCs w:val="22"/>
        </w:rPr>
        <w:t>(</w:t>
      </w:r>
      <w:r w:rsidR="00F12950">
        <w:rPr>
          <w:sz w:val="22"/>
          <w:szCs w:val="22"/>
        </w:rPr>
        <w:t>2022</w:t>
      </w:r>
      <w:r w:rsidRPr="00DC3D64">
        <w:rPr>
          <w:sz w:val="22"/>
          <w:szCs w:val="22"/>
        </w:rPr>
        <w:t xml:space="preserve">). Refining the maturity principle of personality development by examining facets, close others, and co-maturation. </w:t>
      </w:r>
      <w:r w:rsidRPr="00DC3D64">
        <w:rPr>
          <w:i/>
          <w:iCs/>
          <w:sz w:val="22"/>
          <w:szCs w:val="22"/>
        </w:rPr>
        <w:t>Journal of Personality and Social Psychology</w:t>
      </w:r>
      <w:r w:rsidR="00F12950">
        <w:rPr>
          <w:sz w:val="22"/>
          <w:szCs w:val="22"/>
        </w:rPr>
        <w:t xml:space="preserve">, </w:t>
      </w:r>
      <w:r w:rsidR="00F12950" w:rsidRPr="00F12950">
        <w:rPr>
          <w:i/>
          <w:iCs/>
          <w:sz w:val="22"/>
          <w:szCs w:val="22"/>
        </w:rPr>
        <w:t>122</w:t>
      </w:r>
      <w:r w:rsidR="00F12950" w:rsidRPr="00F12950">
        <w:rPr>
          <w:sz w:val="22"/>
          <w:szCs w:val="22"/>
        </w:rPr>
        <w:t>(5), 942–958. </w:t>
      </w:r>
      <w:r w:rsidRPr="00DC3D64">
        <w:rPr>
          <w:sz w:val="22"/>
          <w:szCs w:val="22"/>
        </w:rPr>
        <w:t xml:space="preserve"> </w:t>
      </w:r>
      <w:hyperlink r:id="rId93" w:history="1">
        <w:r w:rsidRPr="008D5DCC">
          <w:rPr>
            <w:rStyle w:val="Hyperlink"/>
            <w:sz w:val="22"/>
            <w:szCs w:val="22"/>
          </w:rPr>
          <w:t>https://psyarxiv.com/g7ysq</w:t>
        </w:r>
      </w:hyperlink>
      <w:r>
        <w:rPr>
          <w:sz w:val="22"/>
          <w:szCs w:val="22"/>
        </w:rPr>
        <w:t xml:space="preserve"> </w:t>
      </w:r>
    </w:p>
    <w:p w14:paraId="7C1161D4" w14:textId="77777777" w:rsidR="00D47ABE" w:rsidRDefault="00D47ABE" w:rsidP="000219C5">
      <w:pPr>
        <w:pStyle w:val="SubtleEmphasis1"/>
        <w:ind w:hanging="720"/>
        <w:rPr>
          <w:sz w:val="22"/>
          <w:szCs w:val="22"/>
        </w:rPr>
      </w:pPr>
    </w:p>
    <w:p w14:paraId="27E7166B" w14:textId="6768CC8B" w:rsidR="000219C5" w:rsidRPr="00F12950" w:rsidRDefault="000219C5" w:rsidP="00F12950">
      <w:pPr>
        <w:pStyle w:val="SubtleEmphasis1"/>
        <w:ind w:hanging="720"/>
        <w:rPr>
          <w:sz w:val="22"/>
          <w:szCs w:val="22"/>
        </w:rPr>
      </w:pPr>
      <w:r w:rsidRPr="00DC3D64">
        <w:rPr>
          <w:sz w:val="22"/>
          <w:szCs w:val="22"/>
        </w:rPr>
        <w:t>2</w:t>
      </w:r>
      <w:r>
        <w:rPr>
          <w:sz w:val="22"/>
          <w:szCs w:val="22"/>
        </w:rPr>
        <w:t>28</w:t>
      </w:r>
      <w:r w:rsidRPr="00DC3D64">
        <w:rPr>
          <w:sz w:val="22"/>
          <w:szCs w:val="22"/>
        </w:rPr>
        <w:t xml:space="preserve">. </w:t>
      </w:r>
      <w:proofErr w:type="spellStart"/>
      <w:r w:rsidRPr="00DC3D64">
        <w:rPr>
          <w:sz w:val="22"/>
          <w:szCs w:val="22"/>
        </w:rPr>
        <w:t>Hallion</w:t>
      </w:r>
      <w:proofErr w:type="spellEnd"/>
      <w:r w:rsidRPr="00DC3D64">
        <w:rPr>
          <w:sz w:val="22"/>
          <w:szCs w:val="22"/>
        </w:rPr>
        <w:t xml:space="preserve">, L.S., </w:t>
      </w:r>
      <w:r w:rsidRPr="00DC3D64">
        <w:rPr>
          <w:b/>
          <w:bCs/>
          <w:sz w:val="22"/>
          <w:szCs w:val="22"/>
        </w:rPr>
        <w:t xml:space="preserve">Wright, A.G.C., </w:t>
      </w:r>
      <w:proofErr w:type="spellStart"/>
      <w:r w:rsidRPr="00DC3D64">
        <w:rPr>
          <w:sz w:val="22"/>
          <w:szCs w:val="22"/>
        </w:rPr>
        <w:t>Coutanche</w:t>
      </w:r>
      <w:proofErr w:type="spellEnd"/>
      <w:r w:rsidRPr="00DC3D64">
        <w:rPr>
          <w:sz w:val="22"/>
          <w:szCs w:val="22"/>
        </w:rPr>
        <w:t xml:space="preserve">, M.N., </w:t>
      </w:r>
      <w:proofErr w:type="spellStart"/>
      <w:r w:rsidRPr="00DC3D64">
        <w:rPr>
          <w:sz w:val="22"/>
          <w:szCs w:val="22"/>
        </w:rPr>
        <w:t>Joorman</w:t>
      </w:r>
      <w:proofErr w:type="spellEnd"/>
      <w:r w:rsidRPr="00DC3D64">
        <w:rPr>
          <w:sz w:val="22"/>
          <w:szCs w:val="22"/>
        </w:rPr>
        <w:t xml:space="preserve">, J., &amp; </w:t>
      </w:r>
      <w:proofErr w:type="spellStart"/>
      <w:r w:rsidRPr="00DC3D64">
        <w:rPr>
          <w:sz w:val="22"/>
          <w:szCs w:val="22"/>
        </w:rPr>
        <w:t>Kusmierski</w:t>
      </w:r>
      <w:proofErr w:type="spellEnd"/>
      <w:r w:rsidRPr="00DC3D64">
        <w:rPr>
          <w:sz w:val="22"/>
          <w:szCs w:val="22"/>
        </w:rPr>
        <w:t>, S.N. (</w:t>
      </w:r>
      <w:r>
        <w:rPr>
          <w:sz w:val="22"/>
          <w:szCs w:val="22"/>
        </w:rPr>
        <w:t>2022</w:t>
      </w:r>
      <w:r w:rsidRPr="00DC3D64">
        <w:rPr>
          <w:sz w:val="22"/>
          <w:szCs w:val="22"/>
        </w:rPr>
        <w:t xml:space="preserve">). A five-factor model of perseverative thought. </w:t>
      </w:r>
      <w:r w:rsidRPr="00DC3D64">
        <w:rPr>
          <w:i/>
          <w:iCs/>
          <w:sz w:val="22"/>
          <w:szCs w:val="22"/>
        </w:rPr>
        <w:t>Journal of Psychopathology and Clinical Science</w:t>
      </w:r>
      <w:r w:rsidR="00F12950">
        <w:rPr>
          <w:sz w:val="22"/>
          <w:szCs w:val="22"/>
        </w:rPr>
        <w:t xml:space="preserve">, </w:t>
      </w:r>
      <w:r w:rsidR="00F12950" w:rsidRPr="00F12950">
        <w:rPr>
          <w:i/>
          <w:iCs/>
          <w:sz w:val="22"/>
          <w:szCs w:val="22"/>
        </w:rPr>
        <w:t>131</w:t>
      </w:r>
      <w:r w:rsidR="00F12950" w:rsidRPr="00F12950">
        <w:rPr>
          <w:sz w:val="22"/>
          <w:szCs w:val="22"/>
        </w:rPr>
        <w:t>(3), 235–</w:t>
      </w:r>
      <w:proofErr w:type="gramStart"/>
      <w:r w:rsidR="00F12950" w:rsidRPr="00F12950">
        <w:rPr>
          <w:sz w:val="22"/>
          <w:szCs w:val="22"/>
        </w:rPr>
        <w:t>252.</w:t>
      </w:r>
      <w:r w:rsidRPr="00DC3D64">
        <w:rPr>
          <w:b/>
          <w:bCs/>
          <w:sz w:val="22"/>
          <w:szCs w:val="22"/>
        </w:rPr>
        <w:t>†</w:t>
      </w:r>
      <w:proofErr w:type="gramEnd"/>
      <w:r w:rsidRPr="00DC3D64">
        <w:rPr>
          <w:b/>
          <w:bCs/>
          <w:sz w:val="22"/>
          <w:szCs w:val="22"/>
        </w:rPr>
        <w:t xml:space="preserve"> </w:t>
      </w:r>
      <w:hyperlink r:id="rId94" w:history="1">
        <w:r w:rsidRPr="00DC3D64">
          <w:rPr>
            <w:rStyle w:val="Hyperlink"/>
            <w:sz w:val="22"/>
            <w:szCs w:val="22"/>
          </w:rPr>
          <w:t>https://psyarxiv.com/gu7xp/</w:t>
        </w:r>
      </w:hyperlink>
      <w:r>
        <w:rPr>
          <w:sz w:val="22"/>
          <w:szCs w:val="22"/>
        </w:rPr>
        <w:t xml:space="preserve"> </w:t>
      </w:r>
      <w:r w:rsidRPr="00DC3D64">
        <w:rPr>
          <w:sz w:val="22"/>
          <w:szCs w:val="22"/>
        </w:rPr>
        <w:br/>
      </w:r>
      <w:r w:rsidRPr="00DC3D64">
        <w:rPr>
          <w:b/>
          <w:bCs/>
          <w:sz w:val="22"/>
          <w:szCs w:val="22"/>
        </w:rPr>
        <w:t xml:space="preserve">†Journal title recently changed from </w:t>
      </w:r>
      <w:r w:rsidRPr="00DC3D64">
        <w:rPr>
          <w:b/>
          <w:bCs/>
          <w:i/>
          <w:iCs/>
          <w:sz w:val="22"/>
          <w:szCs w:val="22"/>
        </w:rPr>
        <w:t xml:space="preserve">Journal of Abnormal Psychology </w:t>
      </w:r>
    </w:p>
    <w:p w14:paraId="6753D578" w14:textId="77777777" w:rsidR="000219C5" w:rsidRPr="00DC3D64" w:rsidRDefault="000219C5" w:rsidP="000219C5">
      <w:pPr>
        <w:pStyle w:val="SubtleEmphasis1"/>
        <w:ind w:hanging="720"/>
        <w:rPr>
          <w:sz w:val="22"/>
          <w:szCs w:val="22"/>
        </w:rPr>
      </w:pPr>
    </w:p>
    <w:p w14:paraId="3B38FC20" w14:textId="4C1313D9" w:rsidR="00C80C62" w:rsidRDefault="00C80C62" w:rsidP="00C80C62">
      <w:pPr>
        <w:pStyle w:val="SubtleEmphasis1"/>
        <w:ind w:hanging="720"/>
        <w:rPr>
          <w:sz w:val="22"/>
          <w:szCs w:val="22"/>
        </w:rPr>
      </w:pPr>
      <w:r w:rsidRPr="00DC3D64">
        <w:rPr>
          <w:sz w:val="22"/>
          <w:szCs w:val="22"/>
        </w:rPr>
        <w:t>2</w:t>
      </w:r>
      <w:r>
        <w:rPr>
          <w:sz w:val="22"/>
          <w:szCs w:val="22"/>
        </w:rPr>
        <w:t>27</w:t>
      </w:r>
      <w:r w:rsidRPr="00DC3D64">
        <w:rPr>
          <w:sz w:val="22"/>
          <w:szCs w:val="22"/>
        </w:rPr>
        <w:t xml:space="preserve">. **Ringwald, W.R., **Edershile, E.A., **Hale, J., Williams, T., Simms, L.J., Creswell, K.G., Bachrach, R.L., &amp; </w:t>
      </w:r>
      <w:r w:rsidRPr="00DC3D64">
        <w:rPr>
          <w:b/>
          <w:bCs/>
          <w:sz w:val="22"/>
          <w:szCs w:val="22"/>
        </w:rPr>
        <w:t xml:space="preserve">Wright, A.G.C. </w:t>
      </w:r>
      <w:r w:rsidRPr="00DC3D64">
        <w:rPr>
          <w:sz w:val="22"/>
          <w:szCs w:val="22"/>
        </w:rPr>
        <w:t>(</w:t>
      </w:r>
      <w:r>
        <w:rPr>
          <w:sz w:val="22"/>
          <w:szCs w:val="22"/>
        </w:rPr>
        <w:t>2022</w:t>
      </w:r>
      <w:r w:rsidRPr="00DC3D64">
        <w:rPr>
          <w:sz w:val="22"/>
          <w:szCs w:val="22"/>
        </w:rPr>
        <w:t xml:space="preserve">). Role of pregaming motives in accounting for links between maladaptive personality traits and drinking consequences. </w:t>
      </w:r>
      <w:r w:rsidRPr="00DC3D64">
        <w:rPr>
          <w:i/>
          <w:iCs/>
          <w:sz w:val="22"/>
          <w:szCs w:val="22"/>
        </w:rPr>
        <w:t>Personality Disorders: Theory, Research, and Treatment</w:t>
      </w:r>
      <w:r>
        <w:rPr>
          <w:i/>
          <w:iCs/>
          <w:sz w:val="22"/>
          <w:szCs w:val="22"/>
        </w:rPr>
        <w:t>, 13(2),</w:t>
      </w:r>
      <w:r w:rsidRPr="00C80C62">
        <w:rPr>
          <w:sz w:val="22"/>
          <w:szCs w:val="22"/>
        </w:rPr>
        <w:t>192-197</w:t>
      </w:r>
      <w:r w:rsidRPr="00DC3D64">
        <w:rPr>
          <w:i/>
          <w:iCs/>
          <w:sz w:val="22"/>
          <w:szCs w:val="22"/>
        </w:rPr>
        <w:t xml:space="preserve">. </w:t>
      </w:r>
      <w:hyperlink r:id="rId95" w:history="1">
        <w:r w:rsidRPr="00DC3D64">
          <w:rPr>
            <w:rStyle w:val="Hyperlink"/>
            <w:sz w:val="22"/>
            <w:szCs w:val="22"/>
          </w:rPr>
          <w:t>https://psyarxiv.com/2s8wj/</w:t>
        </w:r>
      </w:hyperlink>
      <w:r>
        <w:rPr>
          <w:sz w:val="22"/>
          <w:szCs w:val="22"/>
        </w:rPr>
        <w:t xml:space="preserve"> </w:t>
      </w:r>
    </w:p>
    <w:p w14:paraId="2481D765" w14:textId="77777777" w:rsidR="00C80C62" w:rsidRDefault="00C80C62" w:rsidP="00C80C62">
      <w:pPr>
        <w:pStyle w:val="SubtleEmphasis1"/>
        <w:ind w:hanging="720"/>
        <w:rPr>
          <w:sz w:val="22"/>
          <w:szCs w:val="22"/>
        </w:rPr>
      </w:pPr>
    </w:p>
    <w:p w14:paraId="49838AC3" w14:textId="65D99E2E" w:rsidR="00C80C62" w:rsidRDefault="00C80C62" w:rsidP="00C80C62">
      <w:pPr>
        <w:pStyle w:val="SubtleEmphasis1"/>
        <w:ind w:hanging="720"/>
        <w:rPr>
          <w:sz w:val="22"/>
          <w:szCs w:val="22"/>
        </w:rPr>
      </w:pPr>
      <w:r w:rsidRPr="00DC3D64">
        <w:rPr>
          <w:sz w:val="22"/>
          <w:szCs w:val="22"/>
        </w:rPr>
        <w:t>22</w:t>
      </w:r>
      <w:r>
        <w:rPr>
          <w:sz w:val="22"/>
          <w:szCs w:val="22"/>
        </w:rPr>
        <w:t>6</w:t>
      </w:r>
      <w:r w:rsidRPr="00DC3D64">
        <w:rPr>
          <w:sz w:val="22"/>
          <w:szCs w:val="22"/>
        </w:rPr>
        <w:t>. **</w:t>
      </w:r>
      <w:proofErr w:type="spellStart"/>
      <w:r w:rsidRPr="00DC3D64">
        <w:rPr>
          <w:sz w:val="22"/>
          <w:szCs w:val="22"/>
        </w:rPr>
        <w:t>Kaurin</w:t>
      </w:r>
      <w:proofErr w:type="spellEnd"/>
      <w:r w:rsidRPr="00DC3D64">
        <w:rPr>
          <w:sz w:val="22"/>
          <w:szCs w:val="22"/>
        </w:rPr>
        <w:t>, A., **</w:t>
      </w:r>
      <w:proofErr w:type="spellStart"/>
      <w:r w:rsidRPr="00DC3D64">
        <w:rPr>
          <w:sz w:val="22"/>
          <w:szCs w:val="22"/>
        </w:rPr>
        <w:t>Hisler</w:t>
      </w:r>
      <w:proofErr w:type="spellEnd"/>
      <w:r w:rsidRPr="00DC3D64">
        <w:rPr>
          <w:sz w:val="22"/>
          <w:szCs w:val="22"/>
        </w:rPr>
        <w:t xml:space="preserve">, G., </w:t>
      </w:r>
      <w:proofErr w:type="spellStart"/>
      <w:r w:rsidRPr="00DC3D64">
        <w:rPr>
          <w:sz w:val="22"/>
          <w:szCs w:val="22"/>
        </w:rPr>
        <w:t>Dombrovski</w:t>
      </w:r>
      <w:proofErr w:type="spellEnd"/>
      <w:r w:rsidRPr="00DC3D64">
        <w:rPr>
          <w:sz w:val="22"/>
          <w:szCs w:val="22"/>
        </w:rPr>
        <w:t xml:space="preserve">, A., Hallquist, M., &amp; </w:t>
      </w:r>
      <w:r w:rsidRPr="00DC3D64">
        <w:rPr>
          <w:b/>
          <w:bCs/>
          <w:sz w:val="22"/>
          <w:szCs w:val="22"/>
        </w:rPr>
        <w:t xml:space="preserve">Wright, A.G.C. </w:t>
      </w:r>
      <w:r w:rsidRPr="00DC3D64">
        <w:rPr>
          <w:sz w:val="22"/>
          <w:szCs w:val="22"/>
        </w:rPr>
        <w:t>(</w:t>
      </w:r>
      <w:r>
        <w:rPr>
          <w:sz w:val="22"/>
          <w:szCs w:val="22"/>
        </w:rPr>
        <w:t>2022</w:t>
      </w:r>
      <w:r w:rsidRPr="00DC3D64">
        <w:rPr>
          <w:sz w:val="22"/>
          <w:szCs w:val="22"/>
        </w:rPr>
        <w:t xml:space="preserve">). Sleep and next-day negative affect and suicidal ideation in borderline personality disorder. </w:t>
      </w:r>
      <w:r w:rsidRPr="00DC3D64">
        <w:rPr>
          <w:i/>
          <w:iCs/>
          <w:sz w:val="22"/>
          <w:szCs w:val="22"/>
        </w:rPr>
        <w:t>Personality Disorders: Theory, Research, and Treatment</w:t>
      </w:r>
      <w:r>
        <w:rPr>
          <w:i/>
          <w:iCs/>
          <w:sz w:val="22"/>
          <w:szCs w:val="22"/>
        </w:rPr>
        <w:t>, 13(2),</w:t>
      </w:r>
      <w:r w:rsidRPr="00C80C62">
        <w:rPr>
          <w:sz w:val="22"/>
          <w:szCs w:val="22"/>
        </w:rPr>
        <w:t>160-170</w:t>
      </w:r>
      <w:r w:rsidRPr="00DC3D64">
        <w:rPr>
          <w:i/>
          <w:iCs/>
          <w:sz w:val="22"/>
          <w:szCs w:val="22"/>
        </w:rPr>
        <w:t xml:space="preserve">. </w:t>
      </w:r>
      <w:hyperlink r:id="rId96" w:history="1">
        <w:r w:rsidRPr="00DC3D64">
          <w:rPr>
            <w:rStyle w:val="Hyperlink"/>
            <w:sz w:val="22"/>
            <w:szCs w:val="22"/>
          </w:rPr>
          <w:t>https://doi.org/10.31234/osf.io/z9qke</w:t>
        </w:r>
      </w:hyperlink>
      <w:r>
        <w:rPr>
          <w:sz w:val="22"/>
          <w:szCs w:val="22"/>
        </w:rPr>
        <w:t xml:space="preserve"> </w:t>
      </w:r>
    </w:p>
    <w:p w14:paraId="05E56AA0" w14:textId="77777777" w:rsidR="00C80C62" w:rsidRDefault="00C80C62" w:rsidP="00A4329A">
      <w:pPr>
        <w:pStyle w:val="SubtleEmphasis1"/>
        <w:ind w:hanging="720"/>
        <w:rPr>
          <w:sz w:val="22"/>
          <w:szCs w:val="22"/>
        </w:rPr>
      </w:pPr>
    </w:p>
    <w:p w14:paraId="558C7FCC" w14:textId="566F4636" w:rsidR="00A4329A" w:rsidRDefault="00A4329A" w:rsidP="00A4329A">
      <w:pPr>
        <w:pStyle w:val="SubtleEmphasis1"/>
        <w:ind w:hanging="720"/>
        <w:rPr>
          <w:sz w:val="22"/>
          <w:szCs w:val="22"/>
        </w:rPr>
      </w:pPr>
      <w:r>
        <w:rPr>
          <w:sz w:val="22"/>
          <w:szCs w:val="22"/>
        </w:rPr>
        <w:t>2</w:t>
      </w:r>
      <w:r w:rsidR="001A32EA">
        <w:rPr>
          <w:sz w:val="22"/>
          <w:szCs w:val="22"/>
        </w:rPr>
        <w:t>25</w:t>
      </w:r>
      <w:r>
        <w:rPr>
          <w:sz w:val="22"/>
          <w:szCs w:val="22"/>
        </w:rPr>
        <w:t xml:space="preserve">. </w:t>
      </w:r>
      <w:proofErr w:type="spellStart"/>
      <w:r>
        <w:rPr>
          <w:sz w:val="22"/>
          <w:szCs w:val="22"/>
        </w:rPr>
        <w:t>Tsypes</w:t>
      </w:r>
      <w:proofErr w:type="spellEnd"/>
      <w:r>
        <w:rPr>
          <w:sz w:val="22"/>
          <w:szCs w:val="22"/>
        </w:rPr>
        <w:t>, A., **</w:t>
      </w:r>
      <w:proofErr w:type="spellStart"/>
      <w:r>
        <w:rPr>
          <w:sz w:val="22"/>
          <w:szCs w:val="22"/>
        </w:rPr>
        <w:t>Kaurin</w:t>
      </w:r>
      <w:proofErr w:type="spellEnd"/>
      <w:r>
        <w:rPr>
          <w:sz w:val="22"/>
          <w:szCs w:val="22"/>
        </w:rPr>
        <w:t xml:space="preserve">, A., </w:t>
      </w:r>
      <w:r w:rsidRPr="0046016E">
        <w:rPr>
          <w:b/>
          <w:bCs/>
          <w:sz w:val="22"/>
          <w:szCs w:val="22"/>
        </w:rPr>
        <w:t>Wright, A.G.C.,</w:t>
      </w:r>
      <w:r>
        <w:rPr>
          <w:sz w:val="22"/>
          <w:szCs w:val="22"/>
        </w:rPr>
        <w:t xml:space="preserve"> Hallquist, M.N., &amp; </w:t>
      </w:r>
      <w:proofErr w:type="spellStart"/>
      <w:r>
        <w:rPr>
          <w:sz w:val="22"/>
          <w:szCs w:val="22"/>
        </w:rPr>
        <w:t>Dombrovski</w:t>
      </w:r>
      <w:proofErr w:type="spellEnd"/>
      <w:r>
        <w:rPr>
          <w:sz w:val="22"/>
          <w:szCs w:val="22"/>
        </w:rPr>
        <w:t xml:space="preserve">, A.Y. (2022). Protective effects of reasons for living against suicidal ideation in daily life. </w:t>
      </w:r>
      <w:r>
        <w:rPr>
          <w:i/>
          <w:sz w:val="22"/>
          <w:szCs w:val="22"/>
        </w:rPr>
        <w:t xml:space="preserve">Journal of Psychiatric Research, 148, </w:t>
      </w:r>
      <w:r w:rsidRPr="00A4329A">
        <w:rPr>
          <w:iCs/>
          <w:sz w:val="22"/>
          <w:szCs w:val="22"/>
        </w:rPr>
        <w:t>174-180.</w:t>
      </w:r>
      <w:r>
        <w:rPr>
          <w:i/>
          <w:sz w:val="22"/>
          <w:szCs w:val="22"/>
        </w:rPr>
        <w:t xml:space="preserve"> </w:t>
      </w:r>
      <w:hyperlink r:id="rId97" w:history="1">
        <w:r w:rsidRPr="006F2FF5">
          <w:rPr>
            <w:rStyle w:val="Hyperlink"/>
            <w:iCs/>
            <w:sz w:val="22"/>
            <w:szCs w:val="22"/>
          </w:rPr>
          <w:t>https://osf.io/tfz43/</w:t>
        </w:r>
      </w:hyperlink>
      <w:r>
        <w:rPr>
          <w:iCs/>
          <w:sz w:val="22"/>
          <w:szCs w:val="22"/>
        </w:rPr>
        <w:t xml:space="preserve"> </w:t>
      </w:r>
    </w:p>
    <w:p w14:paraId="10A9E070" w14:textId="77777777" w:rsidR="00A4329A" w:rsidRDefault="00A4329A" w:rsidP="00870D65">
      <w:pPr>
        <w:pStyle w:val="SubtleEmphasis1"/>
        <w:ind w:hanging="720"/>
        <w:rPr>
          <w:sz w:val="22"/>
          <w:szCs w:val="22"/>
        </w:rPr>
      </w:pPr>
    </w:p>
    <w:p w14:paraId="0A1691BF" w14:textId="0B9CBBBC" w:rsidR="00A4329A" w:rsidRDefault="00A4329A" w:rsidP="00A4329A">
      <w:pPr>
        <w:pStyle w:val="SubtleEmphasis1"/>
        <w:ind w:hanging="720"/>
        <w:rPr>
          <w:sz w:val="22"/>
          <w:szCs w:val="22"/>
        </w:rPr>
      </w:pPr>
      <w:r w:rsidRPr="00DC3D64">
        <w:rPr>
          <w:sz w:val="22"/>
          <w:szCs w:val="22"/>
        </w:rPr>
        <w:t xml:space="preserve">224. Kerber, A., Schultze, M., </w:t>
      </w:r>
      <w:proofErr w:type="spellStart"/>
      <w:r w:rsidRPr="00DC3D64">
        <w:rPr>
          <w:sz w:val="22"/>
          <w:szCs w:val="22"/>
        </w:rPr>
        <w:t>Müller</w:t>
      </w:r>
      <w:proofErr w:type="spellEnd"/>
      <w:r w:rsidRPr="00DC3D64">
        <w:rPr>
          <w:sz w:val="22"/>
          <w:szCs w:val="22"/>
        </w:rPr>
        <w:t xml:space="preserve">, S., </w:t>
      </w:r>
      <w:r w:rsidRPr="00DC3D64">
        <w:rPr>
          <w:b/>
          <w:bCs/>
          <w:sz w:val="22"/>
          <w:szCs w:val="22"/>
        </w:rPr>
        <w:t xml:space="preserve">Wright, A.G.C., </w:t>
      </w:r>
      <w:r w:rsidRPr="00DC3D64">
        <w:rPr>
          <w:sz w:val="22"/>
          <w:szCs w:val="22"/>
        </w:rPr>
        <w:t xml:space="preserve">Spitzer, C., Krueger, R.F., </w:t>
      </w:r>
      <w:proofErr w:type="spellStart"/>
      <w:r w:rsidRPr="00DC3D64">
        <w:rPr>
          <w:sz w:val="22"/>
          <w:szCs w:val="22"/>
        </w:rPr>
        <w:t>Knaevelsrud</w:t>
      </w:r>
      <w:proofErr w:type="spellEnd"/>
      <w:r w:rsidRPr="00DC3D64">
        <w:rPr>
          <w:sz w:val="22"/>
          <w:szCs w:val="22"/>
        </w:rPr>
        <w:t>, C., &amp; Zimmermann, J. (</w:t>
      </w:r>
      <w:r>
        <w:rPr>
          <w:sz w:val="22"/>
          <w:szCs w:val="22"/>
        </w:rPr>
        <w:t>2022</w:t>
      </w:r>
      <w:r w:rsidRPr="00DC3D64">
        <w:rPr>
          <w:sz w:val="22"/>
          <w:szCs w:val="22"/>
        </w:rPr>
        <w:t xml:space="preserve">). Development of a Short and ICD-11 Compatible Measure for </w:t>
      </w:r>
      <w:r w:rsidRPr="00DC3D64">
        <w:rPr>
          <w:i/>
          <w:iCs/>
          <w:sz w:val="22"/>
          <w:szCs w:val="22"/>
        </w:rPr>
        <w:t>DSM- 5</w:t>
      </w:r>
      <w:r w:rsidRPr="00DC3D64">
        <w:rPr>
          <w:sz w:val="22"/>
          <w:szCs w:val="22"/>
        </w:rPr>
        <w:t xml:space="preserve">Maladaptive Personality Traits Using Ant Colony Optimization Algorithms. </w:t>
      </w:r>
      <w:r w:rsidRPr="00DC3D64">
        <w:rPr>
          <w:i/>
          <w:iCs/>
          <w:sz w:val="22"/>
          <w:szCs w:val="22"/>
        </w:rPr>
        <w:t>Assessment</w:t>
      </w:r>
      <w:r>
        <w:rPr>
          <w:i/>
          <w:iCs/>
          <w:sz w:val="22"/>
          <w:szCs w:val="22"/>
        </w:rPr>
        <w:t xml:space="preserve">, 29(3), </w:t>
      </w:r>
      <w:r w:rsidRPr="00A4329A">
        <w:rPr>
          <w:sz w:val="22"/>
          <w:szCs w:val="22"/>
        </w:rPr>
        <w:t>467-487.</w:t>
      </w:r>
      <w:r w:rsidRPr="00DC3D64">
        <w:rPr>
          <w:i/>
          <w:iCs/>
          <w:sz w:val="22"/>
          <w:szCs w:val="22"/>
        </w:rPr>
        <w:t xml:space="preserve"> </w:t>
      </w:r>
      <w:hyperlink r:id="rId98" w:history="1">
        <w:r w:rsidRPr="00DC3D64">
          <w:rPr>
            <w:rStyle w:val="Hyperlink"/>
            <w:sz w:val="22"/>
            <w:szCs w:val="22"/>
          </w:rPr>
          <w:t>https://psyarxiv.com/rsw54/</w:t>
        </w:r>
      </w:hyperlink>
      <w:r>
        <w:rPr>
          <w:sz w:val="22"/>
          <w:szCs w:val="22"/>
        </w:rPr>
        <w:t xml:space="preserve"> </w:t>
      </w:r>
    </w:p>
    <w:p w14:paraId="5D304954" w14:textId="77777777" w:rsidR="00A4329A" w:rsidRDefault="00A4329A" w:rsidP="00870D65">
      <w:pPr>
        <w:pStyle w:val="SubtleEmphasis1"/>
        <w:ind w:hanging="720"/>
        <w:rPr>
          <w:sz w:val="22"/>
          <w:szCs w:val="22"/>
        </w:rPr>
      </w:pPr>
    </w:p>
    <w:p w14:paraId="36D8A1A3" w14:textId="1EE1F2E7" w:rsidR="00870D65" w:rsidRDefault="00870D65" w:rsidP="00870D65">
      <w:pPr>
        <w:pStyle w:val="SubtleEmphasis1"/>
        <w:ind w:hanging="720"/>
        <w:rPr>
          <w:sz w:val="22"/>
          <w:szCs w:val="22"/>
        </w:rPr>
      </w:pPr>
      <w:r>
        <w:rPr>
          <w:sz w:val="22"/>
          <w:szCs w:val="22"/>
        </w:rPr>
        <w:t>223</w:t>
      </w:r>
      <w:r w:rsidRPr="00DC3D64">
        <w:rPr>
          <w:sz w:val="22"/>
          <w:szCs w:val="22"/>
        </w:rPr>
        <w:t>. **</w:t>
      </w:r>
      <w:proofErr w:type="spellStart"/>
      <w:r w:rsidRPr="00DC3D64">
        <w:rPr>
          <w:sz w:val="22"/>
          <w:szCs w:val="22"/>
        </w:rPr>
        <w:t>Kaurin</w:t>
      </w:r>
      <w:proofErr w:type="spellEnd"/>
      <w:r w:rsidRPr="00DC3D64">
        <w:rPr>
          <w:sz w:val="22"/>
          <w:szCs w:val="22"/>
        </w:rPr>
        <w:t xml:space="preserve">, A., </w:t>
      </w:r>
      <w:proofErr w:type="spellStart"/>
      <w:r w:rsidRPr="00DC3D64">
        <w:rPr>
          <w:sz w:val="22"/>
          <w:szCs w:val="22"/>
        </w:rPr>
        <w:t>Dombrovski</w:t>
      </w:r>
      <w:proofErr w:type="spellEnd"/>
      <w:r w:rsidRPr="00DC3D64">
        <w:rPr>
          <w:sz w:val="22"/>
          <w:szCs w:val="22"/>
        </w:rPr>
        <w:t xml:space="preserve">, A., Hallquist, M.N., &amp; </w:t>
      </w:r>
      <w:r w:rsidRPr="00DC3D64">
        <w:rPr>
          <w:b/>
          <w:bCs/>
          <w:sz w:val="22"/>
          <w:szCs w:val="22"/>
        </w:rPr>
        <w:t xml:space="preserve">Wright, A.G.C. </w:t>
      </w:r>
      <w:r w:rsidRPr="00DC3D64">
        <w:rPr>
          <w:sz w:val="22"/>
          <w:szCs w:val="22"/>
        </w:rPr>
        <w:t>(</w:t>
      </w:r>
      <w:r w:rsidR="00B21BE0">
        <w:rPr>
          <w:sz w:val="22"/>
          <w:szCs w:val="22"/>
        </w:rPr>
        <w:t>2022</w:t>
      </w:r>
      <w:r w:rsidRPr="00DC3D64">
        <w:rPr>
          <w:sz w:val="22"/>
          <w:szCs w:val="22"/>
        </w:rPr>
        <w:t xml:space="preserve">). Integrating a functional view of suicide </w:t>
      </w:r>
      <w:r>
        <w:rPr>
          <w:sz w:val="22"/>
          <w:szCs w:val="22"/>
        </w:rPr>
        <w:t xml:space="preserve">risk </w:t>
      </w:r>
      <w:r w:rsidRPr="00DC3D64">
        <w:rPr>
          <w:sz w:val="22"/>
          <w:szCs w:val="22"/>
        </w:rPr>
        <w:t xml:space="preserve">into idiographic models. </w:t>
      </w:r>
      <w:proofErr w:type="spellStart"/>
      <w:r w:rsidRPr="00DC3D64">
        <w:rPr>
          <w:i/>
          <w:iCs/>
          <w:sz w:val="22"/>
          <w:szCs w:val="22"/>
        </w:rPr>
        <w:t>Behavio</w:t>
      </w:r>
      <w:r>
        <w:rPr>
          <w:i/>
          <w:iCs/>
          <w:sz w:val="22"/>
          <w:szCs w:val="22"/>
        </w:rPr>
        <w:t>u</w:t>
      </w:r>
      <w:r w:rsidRPr="00DC3D64">
        <w:rPr>
          <w:i/>
          <w:iCs/>
          <w:sz w:val="22"/>
          <w:szCs w:val="22"/>
        </w:rPr>
        <w:t>r</w:t>
      </w:r>
      <w:proofErr w:type="spellEnd"/>
      <w:r w:rsidRPr="00DC3D64">
        <w:rPr>
          <w:i/>
          <w:iCs/>
          <w:sz w:val="22"/>
          <w:szCs w:val="22"/>
        </w:rPr>
        <w:t xml:space="preserve"> Research and Therapy</w:t>
      </w:r>
      <w:r>
        <w:rPr>
          <w:i/>
          <w:iCs/>
          <w:sz w:val="22"/>
          <w:szCs w:val="22"/>
        </w:rPr>
        <w:t>, 150, 104012</w:t>
      </w:r>
      <w:r w:rsidRPr="00DC3D64">
        <w:rPr>
          <w:sz w:val="22"/>
          <w:szCs w:val="22"/>
        </w:rPr>
        <w:t xml:space="preserve">. </w:t>
      </w:r>
      <w:hyperlink r:id="rId99" w:history="1">
        <w:r w:rsidRPr="00DC3D64">
          <w:rPr>
            <w:rStyle w:val="Hyperlink"/>
            <w:sz w:val="22"/>
            <w:szCs w:val="22"/>
          </w:rPr>
          <w:t>https://osf.io/t8umy/</w:t>
        </w:r>
      </w:hyperlink>
      <w:r>
        <w:rPr>
          <w:sz w:val="22"/>
          <w:szCs w:val="22"/>
        </w:rPr>
        <w:t xml:space="preserve"> </w:t>
      </w:r>
    </w:p>
    <w:p w14:paraId="1ABBA56E" w14:textId="77777777" w:rsidR="00870D65" w:rsidRDefault="00870D65" w:rsidP="002B294A">
      <w:pPr>
        <w:pStyle w:val="SubtleEmphasis1"/>
        <w:ind w:hanging="720"/>
        <w:rPr>
          <w:sz w:val="22"/>
          <w:szCs w:val="22"/>
        </w:rPr>
      </w:pPr>
    </w:p>
    <w:p w14:paraId="1F42B2A9" w14:textId="2FBDADA7" w:rsidR="003359E4" w:rsidRPr="002B294A" w:rsidRDefault="003359E4" w:rsidP="002B294A">
      <w:pPr>
        <w:pStyle w:val="SubtleEmphasis1"/>
        <w:ind w:hanging="720"/>
        <w:rPr>
          <w:b/>
          <w:bCs/>
          <w:sz w:val="22"/>
          <w:szCs w:val="22"/>
          <w:u w:val="single"/>
        </w:rPr>
      </w:pPr>
      <w:r>
        <w:rPr>
          <w:sz w:val="22"/>
          <w:szCs w:val="22"/>
        </w:rPr>
        <w:t xml:space="preserve">222. King, K.M., &amp; </w:t>
      </w:r>
      <w:r w:rsidRPr="003359E4">
        <w:rPr>
          <w:b/>
          <w:bCs/>
          <w:sz w:val="22"/>
          <w:szCs w:val="22"/>
        </w:rPr>
        <w:t>Wright, A.G.C.</w:t>
      </w:r>
      <w:r>
        <w:rPr>
          <w:sz w:val="22"/>
          <w:szCs w:val="22"/>
        </w:rPr>
        <w:t xml:space="preserve"> (2022). A crisis of generalizability or a crisis of constructs? </w:t>
      </w:r>
      <w:r w:rsidRPr="003359E4">
        <w:rPr>
          <w:i/>
          <w:iCs/>
          <w:sz w:val="22"/>
          <w:szCs w:val="22"/>
        </w:rPr>
        <w:t>Behavior and Brain Sciences, 45</w:t>
      </w:r>
      <w:r>
        <w:rPr>
          <w:sz w:val="22"/>
          <w:szCs w:val="22"/>
        </w:rPr>
        <w:t>, e24.</w:t>
      </w:r>
    </w:p>
    <w:p w14:paraId="33C40B85" w14:textId="77777777" w:rsidR="003359E4" w:rsidRDefault="003359E4" w:rsidP="00DC3D64">
      <w:pPr>
        <w:pStyle w:val="SubtleEmphasis1"/>
        <w:ind w:hanging="720"/>
        <w:rPr>
          <w:sz w:val="22"/>
          <w:szCs w:val="22"/>
        </w:rPr>
      </w:pPr>
    </w:p>
    <w:p w14:paraId="465D0AFB" w14:textId="5CCCB18B" w:rsidR="00DC3D64" w:rsidRPr="00DC3D64" w:rsidRDefault="00DC3D64" w:rsidP="00DC3D64">
      <w:pPr>
        <w:pStyle w:val="SubtleEmphasis1"/>
        <w:ind w:hanging="720"/>
        <w:rPr>
          <w:sz w:val="22"/>
          <w:szCs w:val="22"/>
        </w:rPr>
      </w:pPr>
      <w:r w:rsidRPr="00DC3D64">
        <w:rPr>
          <w:sz w:val="22"/>
          <w:szCs w:val="22"/>
        </w:rPr>
        <w:t xml:space="preserve">221. Hopwood, C.J., </w:t>
      </w:r>
      <w:r w:rsidRPr="00DC3D64">
        <w:rPr>
          <w:b/>
          <w:bCs/>
          <w:sz w:val="22"/>
          <w:szCs w:val="22"/>
        </w:rPr>
        <w:t xml:space="preserve">Wright, A.G.C., </w:t>
      </w:r>
      <w:r w:rsidRPr="00DC3D64">
        <w:rPr>
          <w:sz w:val="22"/>
          <w:szCs w:val="22"/>
        </w:rPr>
        <w:t xml:space="preserve">&amp; </w:t>
      </w:r>
      <w:proofErr w:type="spellStart"/>
      <w:r w:rsidRPr="00DC3D64">
        <w:rPr>
          <w:sz w:val="22"/>
          <w:szCs w:val="22"/>
        </w:rPr>
        <w:t>Bleidorn</w:t>
      </w:r>
      <w:proofErr w:type="spellEnd"/>
      <w:r w:rsidRPr="00DC3D64">
        <w:rPr>
          <w:sz w:val="22"/>
          <w:szCs w:val="22"/>
        </w:rPr>
        <w:t xml:space="preserve">, W. (2022). Person-Environment transactions differentiate personality and psychopathology. </w:t>
      </w:r>
      <w:r w:rsidRPr="00DC3D64">
        <w:rPr>
          <w:i/>
          <w:iCs/>
          <w:sz w:val="22"/>
          <w:szCs w:val="22"/>
        </w:rPr>
        <w:t>Nature Reviews Psychology</w:t>
      </w:r>
      <w:r w:rsidRPr="00DC3D64">
        <w:rPr>
          <w:sz w:val="22"/>
          <w:szCs w:val="22"/>
        </w:rPr>
        <w:t xml:space="preserve">, 1(1), 55-63. </w:t>
      </w:r>
      <w:hyperlink r:id="rId100" w:history="1">
        <w:r w:rsidRPr="00DC3D64">
          <w:rPr>
            <w:rStyle w:val="Hyperlink"/>
            <w:sz w:val="22"/>
            <w:szCs w:val="22"/>
          </w:rPr>
          <w:t>https://psyarxiv.com/w5huz/</w:t>
        </w:r>
      </w:hyperlink>
      <w:r>
        <w:rPr>
          <w:sz w:val="22"/>
          <w:szCs w:val="22"/>
        </w:rPr>
        <w:t xml:space="preserve"> </w:t>
      </w:r>
      <w:r w:rsidRPr="00DC3D64">
        <w:rPr>
          <w:sz w:val="22"/>
          <w:szCs w:val="22"/>
        </w:rPr>
        <w:t xml:space="preserve"> </w:t>
      </w:r>
    </w:p>
    <w:p w14:paraId="15A9661B" w14:textId="77777777" w:rsidR="00DC3D64" w:rsidRDefault="00DC3D64" w:rsidP="00DC3D64">
      <w:pPr>
        <w:pStyle w:val="SubtleEmphasis1"/>
        <w:ind w:hanging="720"/>
        <w:rPr>
          <w:sz w:val="22"/>
          <w:szCs w:val="22"/>
        </w:rPr>
      </w:pPr>
    </w:p>
    <w:p w14:paraId="7A7B253C" w14:textId="400B8991" w:rsidR="00DC3D64" w:rsidRPr="00DC3D64" w:rsidRDefault="00DC3D64" w:rsidP="00DC3D64">
      <w:pPr>
        <w:pStyle w:val="SubtleEmphasis1"/>
        <w:ind w:hanging="720"/>
        <w:rPr>
          <w:sz w:val="22"/>
          <w:szCs w:val="22"/>
        </w:rPr>
      </w:pPr>
      <w:r w:rsidRPr="00DC3D64">
        <w:rPr>
          <w:sz w:val="22"/>
          <w:szCs w:val="22"/>
        </w:rPr>
        <w:t xml:space="preserve">220. **Edershile, E.A., &amp; </w:t>
      </w:r>
      <w:r w:rsidRPr="00DC3D64">
        <w:rPr>
          <w:b/>
          <w:bCs/>
          <w:sz w:val="22"/>
          <w:szCs w:val="22"/>
        </w:rPr>
        <w:t xml:space="preserve">Wright, A.G.C. </w:t>
      </w:r>
      <w:r w:rsidRPr="00DC3D64">
        <w:rPr>
          <w:sz w:val="22"/>
          <w:szCs w:val="22"/>
        </w:rPr>
        <w:t xml:space="preserve">(2022). Narcissism dynamics. </w:t>
      </w:r>
      <w:r w:rsidRPr="00DC3D64">
        <w:rPr>
          <w:i/>
          <w:iCs/>
          <w:sz w:val="22"/>
          <w:szCs w:val="22"/>
        </w:rPr>
        <w:t>Social and Personality Psychology Compass, 16</w:t>
      </w:r>
      <w:r w:rsidRPr="00DC3D64">
        <w:rPr>
          <w:sz w:val="22"/>
          <w:szCs w:val="22"/>
        </w:rPr>
        <w:t xml:space="preserve">(1), e12649 </w:t>
      </w:r>
    </w:p>
    <w:p w14:paraId="6F2380A7" w14:textId="77777777" w:rsidR="00DC3D64" w:rsidRDefault="00DC3D64" w:rsidP="00DC3D64">
      <w:pPr>
        <w:pStyle w:val="SubtleEmphasis1"/>
        <w:ind w:hanging="720"/>
        <w:rPr>
          <w:sz w:val="22"/>
          <w:szCs w:val="22"/>
        </w:rPr>
      </w:pPr>
    </w:p>
    <w:p w14:paraId="1A4FFC78" w14:textId="77777777" w:rsidR="00DC3D64" w:rsidRPr="007E4FC1" w:rsidRDefault="00DC3D64" w:rsidP="00DC3D64">
      <w:pPr>
        <w:ind w:left="720" w:hanging="720"/>
        <w:rPr>
          <w:sz w:val="22"/>
          <w:szCs w:val="22"/>
        </w:rPr>
      </w:pPr>
      <w:r w:rsidRPr="007E4FC1">
        <w:rPr>
          <w:sz w:val="22"/>
          <w:szCs w:val="22"/>
        </w:rPr>
        <w:t>219. **</w:t>
      </w:r>
      <w:proofErr w:type="spellStart"/>
      <w:r w:rsidRPr="007E4FC1">
        <w:rPr>
          <w:sz w:val="22"/>
          <w:szCs w:val="22"/>
        </w:rPr>
        <w:t>Vize</w:t>
      </w:r>
      <w:proofErr w:type="spellEnd"/>
      <w:r w:rsidRPr="007E4FC1">
        <w:rPr>
          <w:sz w:val="22"/>
          <w:szCs w:val="22"/>
        </w:rPr>
        <w:t xml:space="preserve">, C.E., **Ringwald, W.R., **Edershile, E.A., &amp; </w:t>
      </w:r>
      <w:r w:rsidRPr="007E4FC1">
        <w:rPr>
          <w:b/>
          <w:bCs/>
          <w:sz w:val="22"/>
          <w:szCs w:val="22"/>
        </w:rPr>
        <w:t xml:space="preserve">Wright, A.G.C. </w:t>
      </w:r>
      <w:r w:rsidRPr="007E4FC1">
        <w:rPr>
          <w:sz w:val="22"/>
          <w:szCs w:val="22"/>
        </w:rPr>
        <w:t xml:space="preserve">(2022). Antagonism in daily life: An exploratory ecological momentary assessment study. </w:t>
      </w:r>
      <w:r w:rsidRPr="007E4FC1">
        <w:rPr>
          <w:i/>
          <w:iCs/>
          <w:sz w:val="22"/>
          <w:szCs w:val="22"/>
        </w:rPr>
        <w:t>Clinical Psychological Science, 10</w:t>
      </w:r>
      <w:r w:rsidRPr="007E4FC1">
        <w:rPr>
          <w:sz w:val="22"/>
          <w:szCs w:val="22"/>
        </w:rPr>
        <w:t xml:space="preserve">(1), 90-108. </w:t>
      </w:r>
      <w:r w:rsidRPr="007E4FC1">
        <w:rPr>
          <w:color w:val="0000FF"/>
          <w:sz w:val="22"/>
          <w:szCs w:val="22"/>
        </w:rPr>
        <w:t xml:space="preserve">https://psyarxiv.com/h7ftm/ </w:t>
      </w:r>
    </w:p>
    <w:p w14:paraId="79D607B1" w14:textId="77777777" w:rsidR="00CA167E" w:rsidRPr="007E4FC1" w:rsidRDefault="00CA167E" w:rsidP="00DC3D64">
      <w:pPr>
        <w:ind w:left="720" w:hanging="720"/>
        <w:rPr>
          <w:sz w:val="22"/>
          <w:szCs w:val="22"/>
        </w:rPr>
      </w:pPr>
    </w:p>
    <w:p w14:paraId="099544AA" w14:textId="65654A08" w:rsidR="00DC3D64" w:rsidRPr="007E4FC1" w:rsidRDefault="00DC3D64" w:rsidP="00DC3D64">
      <w:pPr>
        <w:ind w:left="720" w:hanging="720"/>
        <w:rPr>
          <w:sz w:val="22"/>
          <w:szCs w:val="22"/>
        </w:rPr>
      </w:pPr>
      <w:r w:rsidRPr="007E4FC1">
        <w:rPr>
          <w:sz w:val="22"/>
          <w:szCs w:val="22"/>
        </w:rPr>
        <w:t xml:space="preserve">218. Halberstadt, A.L., </w:t>
      </w:r>
      <w:proofErr w:type="spellStart"/>
      <w:r w:rsidRPr="007E4FC1">
        <w:rPr>
          <w:sz w:val="22"/>
          <w:szCs w:val="22"/>
        </w:rPr>
        <w:t>Skrzynski</w:t>
      </w:r>
      <w:proofErr w:type="spellEnd"/>
      <w:r w:rsidRPr="007E4FC1">
        <w:rPr>
          <w:sz w:val="22"/>
          <w:szCs w:val="22"/>
        </w:rPr>
        <w:t xml:space="preserve">, C.J., </w:t>
      </w:r>
      <w:r w:rsidRPr="007E4FC1">
        <w:rPr>
          <w:b/>
          <w:bCs/>
          <w:sz w:val="22"/>
          <w:szCs w:val="22"/>
        </w:rPr>
        <w:t xml:space="preserve">Wright, A.G.C., </w:t>
      </w:r>
      <w:r w:rsidRPr="007E4FC1">
        <w:rPr>
          <w:sz w:val="22"/>
          <w:szCs w:val="22"/>
        </w:rPr>
        <w:t xml:space="preserve">&amp; Creswell, K.G. (2022). Predicting smoking and nicotine dependence from the DSM-5 alternative model for personality pathology. </w:t>
      </w:r>
      <w:r w:rsidRPr="007E4FC1">
        <w:rPr>
          <w:i/>
          <w:iCs/>
          <w:sz w:val="22"/>
          <w:szCs w:val="22"/>
        </w:rPr>
        <w:t>Personality Disorders: Theory, Research, and Treatment, 13</w:t>
      </w:r>
      <w:r w:rsidRPr="007E4FC1">
        <w:rPr>
          <w:sz w:val="22"/>
          <w:szCs w:val="22"/>
        </w:rPr>
        <w:t>(1), 84-95</w:t>
      </w:r>
      <w:r w:rsidRPr="007E4FC1">
        <w:rPr>
          <w:i/>
          <w:iCs/>
          <w:sz w:val="22"/>
          <w:szCs w:val="22"/>
        </w:rPr>
        <w:t xml:space="preserve">. </w:t>
      </w:r>
    </w:p>
    <w:p w14:paraId="74D19C64" w14:textId="77777777" w:rsidR="00DC3D64" w:rsidRPr="007E4FC1" w:rsidRDefault="00DC3D64" w:rsidP="00DC3D64">
      <w:pPr>
        <w:ind w:left="720" w:hanging="720"/>
        <w:rPr>
          <w:sz w:val="22"/>
          <w:szCs w:val="22"/>
        </w:rPr>
      </w:pPr>
    </w:p>
    <w:p w14:paraId="3E77E2A8" w14:textId="34EFF688" w:rsidR="00DC3D64" w:rsidRPr="007E4FC1" w:rsidRDefault="00DC3D64" w:rsidP="00DC3D64">
      <w:pPr>
        <w:ind w:left="720" w:hanging="720"/>
        <w:rPr>
          <w:sz w:val="22"/>
          <w:szCs w:val="22"/>
        </w:rPr>
      </w:pPr>
      <w:r w:rsidRPr="007E4FC1">
        <w:rPr>
          <w:sz w:val="22"/>
          <w:szCs w:val="22"/>
        </w:rPr>
        <w:t>217. Watson, D., Levin-</w:t>
      </w:r>
      <w:proofErr w:type="spellStart"/>
      <w:r w:rsidRPr="007E4FC1">
        <w:rPr>
          <w:sz w:val="22"/>
          <w:szCs w:val="22"/>
        </w:rPr>
        <w:t>Aspenson</w:t>
      </w:r>
      <w:proofErr w:type="spellEnd"/>
      <w:r w:rsidRPr="007E4FC1">
        <w:rPr>
          <w:sz w:val="22"/>
          <w:szCs w:val="22"/>
        </w:rPr>
        <w:t xml:space="preserve">, H.F., </w:t>
      </w:r>
      <w:proofErr w:type="spellStart"/>
      <w:r w:rsidRPr="007E4FC1">
        <w:rPr>
          <w:sz w:val="22"/>
          <w:szCs w:val="22"/>
        </w:rPr>
        <w:t>Waszczuk</w:t>
      </w:r>
      <w:proofErr w:type="spellEnd"/>
      <w:r w:rsidRPr="007E4FC1">
        <w:rPr>
          <w:sz w:val="22"/>
          <w:szCs w:val="22"/>
        </w:rPr>
        <w:t xml:space="preserve">, M.A., Conway, C.C., Dalgleish, T., </w:t>
      </w:r>
      <w:proofErr w:type="spellStart"/>
      <w:r w:rsidRPr="007E4FC1">
        <w:rPr>
          <w:sz w:val="22"/>
          <w:szCs w:val="22"/>
        </w:rPr>
        <w:t>Dretsch</w:t>
      </w:r>
      <w:proofErr w:type="spellEnd"/>
      <w:r w:rsidRPr="007E4FC1">
        <w:rPr>
          <w:sz w:val="22"/>
          <w:szCs w:val="22"/>
        </w:rPr>
        <w:t xml:space="preserve">, M.N., Eaton, N. R., Forbes, M.K., Forbush, K.T., Hobbs, K.A., </w:t>
      </w:r>
      <w:proofErr w:type="spellStart"/>
      <w:r w:rsidRPr="007E4FC1">
        <w:rPr>
          <w:sz w:val="22"/>
          <w:szCs w:val="22"/>
        </w:rPr>
        <w:t>Michelini</w:t>
      </w:r>
      <w:proofErr w:type="spellEnd"/>
      <w:r w:rsidRPr="007E4FC1">
        <w:rPr>
          <w:sz w:val="22"/>
          <w:szCs w:val="22"/>
        </w:rPr>
        <w:t xml:space="preserve">, G., Nelson, B.D., </w:t>
      </w:r>
      <w:proofErr w:type="spellStart"/>
      <w:r w:rsidRPr="007E4FC1">
        <w:rPr>
          <w:sz w:val="22"/>
          <w:szCs w:val="22"/>
        </w:rPr>
        <w:t>Sellbom</w:t>
      </w:r>
      <w:proofErr w:type="spellEnd"/>
      <w:r w:rsidRPr="007E4FC1">
        <w:rPr>
          <w:sz w:val="22"/>
          <w:szCs w:val="22"/>
        </w:rPr>
        <w:t xml:space="preserve">, M., Slade, T., South, S.C., Sunderland, M., Waldman, I., </w:t>
      </w:r>
      <w:proofErr w:type="spellStart"/>
      <w:r w:rsidRPr="007E4FC1">
        <w:rPr>
          <w:sz w:val="22"/>
          <w:szCs w:val="22"/>
        </w:rPr>
        <w:t>Witthöft</w:t>
      </w:r>
      <w:proofErr w:type="spellEnd"/>
      <w:r w:rsidRPr="007E4FC1">
        <w:rPr>
          <w:sz w:val="22"/>
          <w:szCs w:val="22"/>
        </w:rPr>
        <w:t xml:space="preserve">, M., </w:t>
      </w:r>
      <w:r w:rsidRPr="007E4FC1">
        <w:rPr>
          <w:b/>
          <w:bCs/>
          <w:sz w:val="22"/>
          <w:szCs w:val="22"/>
        </w:rPr>
        <w:t>Wright, A.G.C.</w:t>
      </w:r>
      <w:r w:rsidRPr="007E4FC1">
        <w:rPr>
          <w:sz w:val="22"/>
          <w:szCs w:val="22"/>
        </w:rPr>
        <w:t xml:space="preserve">, Kotov, R., Krueger, R.F., and </w:t>
      </w:r>
      <w:proofErr w:type="spellStart"/>
      <w:r w:rsidRPr="007E4FC1">
        <w:rPr>
          <w:sz w:val="22"/>
          <w:szCs w:val="22"/>
        </w:rPr>
        <w:lastRenderedPageBreak/>
        <w:t>HiTOP</w:t>
      </w:r>
      <w:proofErr w:type="spellEnd"/>
      <w:r w:rsidRPr="007E4FC1">
        <w:rPr>
          <w:sz w:val="22"/>
          <w:szCs w:val="22"/>
        </w:rPr>
        <w:t xml:space="preserve"> Utility Workgroup. (2022). Validity and utility of Hierarchical Taxonomy of Psychopathology (</w:t>
      </w:r>
      <w:proofErr w:type="spellStart"/>
      <w:r w:rsidRPr="007E4FC1">
        <w:rPr>
          <w:sz w:val="22"/>
          <w:szCs w:val="22"/>
        </w:rPr>
        <w:t>HiTOP</w:t>
      </w:r>
      <w:proofErr w:type="spellEnd"/>
      <w:r w:rsidRPr="007E4FC1">
        <w:rPr>
          <w:sz w:val="22"/>
          <w:szCs w:val="22"/>
        </w:rPr>
        <w:t xml:space="preserve">): III. Emotional dysfunction </w:t>
      </w:r>
      <w:proofErr w:type="spellStart"/>
      <w:r w:rsidRPr="007E4FC1">
        <w:rPr>
          <w:sz w:val="22"/>
          <w:szCs w:val="22"/>
        </w:rPr>
        <w:t>superspectrum</w:t>
      </w:r>
      <w:proofErr w:type="spellEnd"/>
      <w:r w:rsidRPr="007E4FC1">
        <w:rPr>
          <w:sz w:val="22"/>
          <w:szCs w:val="22"/>
        </w:rPr>
        <w:t xml:space="preserve">. </w:t>
      </w:r>
      <w:r w:rsidRPr="007E4FC1">
        <w:rPr>
          <w:i/>
          <w:iCs/>
          <w:sz w:val="22"/>
          <w:szCs w:val="22"/>
        </w:rPr>
        <w:t>World Psychiatry, 21</w:t>
      </w:r>
      <w:r w:rsidRPr="007E4FC1">
        <w:rPr>
          <w:sz w:val="22"/>
          <w:szCs w:val="22"/>
        </w:rPr>
        <w:t>(1), 26-54</w:t>
      </w:r>
      <w:r w:rsidRPr="007E4FC1">
        <w:rPr>
          <w:i/>
          <w:iCs/>
          <w:sz w:val="22"/>
          <w:szCs w:val="22"/>
        </w:rPr>
        <w:t xml:space="preserve">. </w:t>
      </w:r>
    </w:p>
    <w:p w14:paraId="2E6D5F5B" w14:textId="77777777" w:rsidR="00DC3D64" w:rsidRPr="007E4FC1" w:rsidRDefault="00DC3D64" w:rsidP="00DC3D64">
      <w:pPr>
        <w:ind w:left="720" w:hanging="720"/>
        <w:rPr>
          <w:sz w:val="22"/>
          <w:szCs w:val="22"/>
        </w:rPr>
      </w:pPr>
    </w:p>
    <w:p w14:paraId="183F2A04" w14:textId="5107AC64" w:rsidR="00DC3D64" w:rsidRPr="007E4FC1" w:rsidRDefault="00DC3D64" w:rsidP="00DC3D64">
      <w:pPr>
        <w:ind w:left="720" w:hanging="720"/>
        <w:rPr>
          <w:sz w:val="22"/>
          <w:szCs w:val="22"/>
        </w:rPr>
      </w:pPr>
      <w:r w:rsidRPr="007E4FC1">
        <w:rPr>
          <w:sz w:val="22"/>
          <w:szCs w:val="22"/>
        </w:rPr>
        <w:t xml:space="preserve">216. Simms, L.J., </w:t>
      </w:r>
      <w:r w:rsidRPr="007E4FC1">
        <w:rPr>
          <w:b/>
          <w:bCs/>
          <w:sz w:val="22"/>
          <w:szCs w:val="22"/>
        </w:rPr>
        <w:t xml:space="preserve">Wright, A.G.C., </w:t>
      </w:r>
      <w:r w:rsidRPr="007E4FC1">
        <w:rPr>
          <w:sz w:val="22"/>
          <w:szCs w:val="22"/>
        </w:rPr>
        <w:t xml:space="preserve">Cicero, D., Kotov, R., Mullins-Sweatt, S.N., </w:t>
      </w:r>
      <w:proofErr w:type="spellStart"/>
      <w:r w:rsidRPr="007E4FC1">
        <w:rPr>
          <w:sz w:val="22"/>
          <w:szCs w:val="22"/>
        </w:rPr>
        <w:t>Sellbom</w:t>
      </w:r>
      <w:proofErr w:type="spellEnd"/>
      <w:r w:rsidRPr="007E4FC1">
        <w:rPr>
          <w:sz w:val="22"/>
          <w:szCs w:val="22"/>
        </w:rPr>
        <w:t>, M., Watson, D., Widiger, T.A., &amp; Zimmermann, J. (2022). Development of measures for the Hierarchical Taxonomy of Psychopathology (</w:t>
      </w:r>
      <w:proofErr w:type="spellStart"/>
      <w:r w:rsidRPr="007E4FC1">
        <w:rPr>
          <w:sz w:val="22"/>
          <w:szCs w:val="22"/>
        </w:rPr>
        <w:t>HiTOP</w:t>
      </w:r>
      <w:proofErr w:type="spellEnd"/>
      <w:r w:rsidRPr="007E4FC1">
        <w:rPr>
          <w:sz w:val="22"/>
          <w:szCs w:val="22"/>
        </w:rPr>
        <w:t xml:space="preserve">): A collaborative scale development project. </w:t>
      </w:r>
      <w:r w:rsidRPr="007E4FC1">
        <w:rPr>
          <w:i/>
          <w:iCs/>
          <w:sz w:val="22"/>
          <w:szCs w:val="22"/>
        </w:rPr>
        <w:t>Assessment</w:t>
      </w:r>
      <w:r w:rsidRPr="007E4FC1">
        <w:rPr>
          <w:sz w:val="22"/>
          <w:szCs w:val="22"/>
        </w:rPr>
        <w:t xml:space="preserve">, 29(1), 3-16. </w:t>
      </w:r>
    </w:p>
    <w:p w14:paraId="1B6D73FF" w14:textId="77777777" w:rsidR="00DC3D64" w:rsidRPr="007E4FC1" w:rsidRDefault="00DC3D64" w:rsidP="00DC3D64">
      <w:pPr>
        <w:ind w:left="720" w:hanging="720"/>
        <w:rPr>
          <w:sz w:val="22"/>
          <w:szCs w:val="22"/>
        </w:rPr>
      </w:pPr>
    </w:p>
    <w:p w14:paraId="4A3B8CE8" w14:textId="34577D44" w:rsidR="00DC3D64" w:rsidRPr="007E4FC1" w:rsidRDefault="00DC3D64" w:rsidP="00DC3D64">
      <w:pPr>
        <w:ind w:left="720" w:hanging="720"/>
        <w:rPr>
          <w:sz w:val="22"/>
          <w:szCs w:val="22"/>
        </w:rPr>
      </w:pPr>
      <w:r w:rsidRPr="007E4FC1">
        <w:rPr>
          <w:sz w:val="22"/>
          <w:szCs w:val="22"/>
        </w:rPr>
        <w:t xml:space="preserve">215. </w:t>
      </w:r>
      <w:r w:rsidRPr="007E4FC1">
        <w:rPr>
          <w:b/>
          <w:bCs/>
          <w:sz w:val="22"/>
          <w:szCs w:val="22"/>
        </w:rPr>
        <w:t>Wright, A.G.C.</w:t>
      </w:r>
      <w:r w:rsidRPr="007E4FC1">
        <w:rPr>
          <w:sz w:val="22"/>
          <w:szCs w:val="22"/>
        </w:rPr>
        <w:t xml:space="preserve">, &amp; Hopwood, C.J. (2022). Integrating and distinguishing personality and psychopathology. </w:t>
      </w:r>
      <w:r w:rsidRPr="007E4FC1">
        <w:rPr>
          <w:i/>
          <w:iCs/>
          <w:sz w:val="22"/>
          <w:szCs w:val="22"/>
        </w:rPr>
        <w:t>Journal of Personality</w:t>
      </w:r>
      <w:r w:rsidRPr="007E4FC1">
        <w:rPr>
          <w:sz w:val="22"/>
          <w:szCs w:val="22"/>
        </w:rPr>
        <w:t xml:space="preserve">, 90(1), 5-19. </w:t>
      </w:r>
      <w:r w:rsidRPr="007E4FC1">
        <w:rPr>
          <w:color w:val="0000FF"/>
          <w:sz w:val="22"/>
          <w:szCs w:val="22"/>
        </w:rPr>
        <w:t xml:space="preserve">https://psyarxiv.com/7nk9t/ </w:t>
      </w:r>
    </w:p>
    <w:p w14:paraId="6927BBAB" w14:textId="77777777" w:rsidR="00DC3D64" w:rsidRPr="007E4FC1" w:rsidRDefault="00DC3D64" w:rsidP="00DC3D64">
      <w:pPr>
        <w:ind w:left="720" w:hanging="720"/>
        <w:rPr>
          <w:sz w:val="22"/>
          <w:szCs w:val="22"/>
        </w:rPr>
      </w:pPr>
    </w:p>
    <w:p w14:paraId="6999759F" w14:textId="5E43C69F" w:rsidR="00DC3D64" w:rsidRPr="007E4FC1" w:rsidRDefault="00DC3D64" w:rsidP="00DC3D64">
      <w:pPr>
        <w:ind w:left="720" w:hanging="720"/>
        <w:rPr>
          <w:sz w:val="22"/>
          <w:szCs w:val="22"/>
        </w:rPr>
      </w:pPr>
      <w:r w:rsidRPr="007E4FC1">
        <w:rPr>
          <w:sz w:val="22"/>
          <w:szCs w:val="22"/>
        </w:rPr>
        <w:t xml:space="preserve">214. DeYoung, C.G., Chmielewski, M., Clark, L.A., Condon, D.M., Kotov, R., </w:t>
      </w:r>
      <w:proofErr w:type="spellStart"/>
      <w:r w:rsidRPr="007E4FC1">
        <w:rPr>
          <w:sz w:val="22"/>
          <w:szCs w:val="22"/>
        </w:rPr>
        <w:t>Kureger</w:t>
      </w:r>
      <w:proofErr w:type="spellEnd"/>
      <w:r w:rsidRPr="007E4FC1">
        <w:rPr>
          <w:sz w:val="22"/>
          <w:szCs w:val="22"/>
        </w:rPr>
        <w:t xml:space="preserve">, R.F., Lynam, D.R., </w:t>
      </w:r>
      <w:proofErr w:type="spellStart"/>
      <w:r w:rsidRPr="007E4FC1">
        <w:rPr>
          <w:sz w:val="22"/>
          <w:szCs w:val="22"/>
        </w:rPr>
        <w:t>Markon</w:t>
      </w:r>
      <w:proofErr w:type="spellEnd"/>
      <w:r w:rsidRPr="007E4FC1">
        <w:rPr>
          <w:sz w:val="22"/>
          <w:szCs w:val="22"/>
        </w:rPr>
        <w:t xml:space="preserve">, K.E., Miller, J.D., Mullins-Sweatt, S.N., Samuel, D.B., </w:t>
      </w:r>
      <w:proofErr w:type="spellStart"/>
      <w:r w:rsidRPr="007E4FC1">
        <w:rPr>
          <w:sz w:val="22"/>
          <w:szCs w:val="22"/>
        </w:rPr>
        <w:t>Sellbom</w:t>
      </w:r>
      <w:proofErr w:type="spellEnd"/>
      <w:r w:rsidRPr="007E4FC1">
        <w:rPr>
          <w:sz w:val="22"/>
          <w:szCs w:val="22"/>
        </w:rPr>
        <w:t xml:space="preserve">, M., South, S.C., Thomas, K.M., Watson, D., Watts, A.L., Widiger, T.A., </w:t>
      </w:r>
      <w:r w:rsidRPr="007E4FC1">
        <w:rPr>
          <w:b/>
          <w:bCs/>
          <w:sz w:val="22"/>
          <w:szCs w:val="22"/>
        </w:rPr>
        <w:t>Wright, A.G.C.</w:t>
      </w:r>
      <w:r w:rsidRPr="007E4FC1">
        <w:rPr>
          <w:sz w:val="22"/>
          <w:szCs w:val="22"/>
        </w:rPr>
        <w:t xml:space="preserve">, &amp; the </w:t>
      </w:r>
      <w:proofErr w:type="spellStart"/>
      <w:r w:rsidRPr="007E4FC1">
        <w:rPr>
          <w:sz w:val="22"/>
          <w:szCs w:val="22"/>
        </w:rPr>
        <w:t>HiTOP</w:t>
      </w:r>
      <w:proofErr w:type="spellEnd"/>
      <w:r w:rsidRPr="007E4FC1">
        <w:rPr>
          <w:sz w:val="22"/>
          <w:szCs w:val="22"/>
        </w:rPr>
        <w:t xml:space="preserve"> Normal Personality Workgroup. (2022). The distinction between symptoms and traits in the Hierarchical Taxonomy of Psychopathology (</w:t>
      </w:r>
      <w:proofErr w:type="spellStart"/>
      <w:r w:rsidRPr="007E4FC1">
        <w:rPr>
          <w:sz w:val="22"/>
          <w:szCs w:val="22"/>
        </w:rPr>
        <w:t>HiTOP</w:t>
      </w:r>
      <w:proofErr w:type="spellEnd"/>
      <w:r w:rsidRPr="007E4FC1">
        <w:rPr>
          <w:sz w:val="22"/>
          <w:szCs w:val="22"/>
        </w:rPr>
        <w:t xml:space="preserve">). </w:t>
      </w:r>
      <w:r w:rsidRPr="007E4FC1">
        <w:rPr>
          <w:i/>
          <w:iCs/>
          <w:sz w:val="22"/>
          <w:szCs w:val="22"/>
        </w:rPr>
        <w:t>Journal of Personality</w:t>
      </w:r>
      <w:r w:rsidRPr="007E4FC1">
        <w:rPr>
          <w:sz w:val="22"/>
          <w:szCs w:val="22"/>
        </w:rPr>
        <w:t xml:space="preserve">, 90(1), 20-33. </w:t>
      </w:r>
    </w:p>
    <w:p w14:paraId="74BBA8B3" w14:textId="77777777" w:rsidR="00DC3D64" w:rsidRPr="007E4FC1" w:rsidRDefault="00DC3D64" w:rsidP="00DC3D64">
      <w:pPr>
        <w:ind w:left="720" w:hanging="720"/>
        <w:rPr>
          <w:sz w:val="22"/>
          <w:szCs w:val="22"/>
        </w:rPr>
      </w:pPr>
    </w:p>
    <w:p w14:paraId="3F4250B2" w14:textId="66EB878A" w:rsidR="00DC3D64" w:rsidRPr="007E4FC1" w:rsidRDefault="00DC3D64" w:rsidP="00DC3D64">
      <w:pPr>
        <w:ind w:left="720" w:hanging="720"/>
        <w:rPr>
          <w:sz w:val="22"/>
          <w:szCs w:val="22"/>
        </w:rPr>
      </w:pPr>
      <w:r w:rsidRPr="007E4FC1">
        <w:rPr>
          <w:sz w:val="22"/>
          <w:szCs w:val="22"/>
        </w:rPr>
        <w:t xml:space="preserve">213. Hopwood, C.J., </w:t>
      </w:r>
      <w:proofErr w:type="spellStart"/>
      <w:r w:rsidRPr="007E4FC1">
        <w:rPr>
          <w:sz w:val="22"/>
          <w:szCs w:val="22"/>
        </w:rPr>
        <w:t>Schwaba</w:t>
      </w:r>
      <w:proofErr w:type="spellEnd"/>
      <w:r w:rsidRPr="007E4FC1">
        <w:rPr>
          <w:sz w:val="22"/>
          <w:szCs w:val="22"/>
        </w:rPr>
        <w:t xml:space="preserve">, T., </w:t>
      </w:r>
      <w:r w:rsidRPr="007E4FC1">
        <w:rPr>
          <w:b/>
          <w:bCs/>
          <w:sz w:val="22"/>
          <w:szCs w:val="22"/>
        </w:rPr>
        <w:t>Wright, A.G.C.</w:t>
      </w:r>
      <w:r w:rsidRPr="007E4FC1">
        <w:rPr>
          <w:sz w:val="22"/>
          <w:szCs w:val="22"/>
        </w:rPr>
        <w:t xml:space="preserve">, </w:t>
      </w:r>
      <w:proofErr w:type="spellStart"/>
      <w:r w:rsidRPr="007E4FC1">
        <w:rPr>
          <w:sz w:val="22"/>
          <w:szCs w:val="22"/>
        </w:rPr>
        <w:t>Bleidorn</w:t>
      </w:r>
      <w:proofErr w:type="spellEnd"/>
      <w:r w:rsidRPr="007E4FC1">
        <w:rPr>
          <w:sz w:val="22"/>
          <w:szCs w:val="22"/>
        </w:rPr>
        <w:t xml:space="preserve">, W., &amp; </w:t>
      </w:r>
      <w:proofErr w:type="spellStart"/>
      <w:r w:rsidRPr="007E4FC1">
        <w:rPr>
          <w:sz w:val="22"/>
          <w:szCs w:val="22"/>
        </w:rPr>
        <w:t>Zanarini</w:t>
      </w:r>
      <w:proofErr w:type="spellEnd"/>
      <w:r w:rsidRPr="007E4FC1">
        <w:rPr>
          <w:sz w:val="22"/>
          <w:szCs w:val="22"/>
        </w:rPr>
        <w:t xml:space="preserve">, M.C. (2022). Longitudinal associations between borderline personality disorder and five factor model traits over 24 years. </w:t>
      </w:r>
      <w:r w:rsidRPr="007E4FC1">
        <w:rPr>
          <w:i/>
          <w:iCs/>
          <w:sz w:val="22"/>
          <w:szCs w:val="22"/>
        </w:rPr>
        <w:t>European Journal of Personality, 36</w:t>
      </w:r>
      <w:r w:rsidRPr="007E4FC1">
        <w:rPr>
          <w:sz w:val="22"/>
          <w:szCs w:val="22"/>
        </w:rPr>
        <w:t xml:space="preserve">. </w:t>
      </w:r>
      <w:r w:rsidRPr="007E4FC1">
        <w:rPr>
          <w:color w:val="0000FF"/>
          <w:sz w:val="22"/>
          <w:szCs w:val="22"/>
        </w:rPr>
        <w:t xml:space="preserve">https://psyarxiv.com/fpq2v/ </w:t>
      </w:r>
    </w:p>
    <w:p w14:paraId="68C3815D" w14:textId="796E5F6E" w:rsidR="00DC3D64" w:rsidRPr="007E4FC1" w:rsidRDefault="00DC3D64" w:rsidP="00DC3D64">
      <w:pPr>
        <w:rPr>
          <w:sz w:val="22"/>
          <w:szCs w:val="22"/>
        </w:rPr>
      </w:pPr>
    </w:p>
    <w:p w14:paraId="6B608132" w14:textId="4674E6BD" w:rsidR="00C7114C" w:rsidRPr="007E4FC1" w:rsidRDefault="00C7114C" w:rsidP="00C7114C">
      <w:pPr>
        <w:ind w:left="720" w:hanging="720"/>
        <w:rPr>
          <w:sz w:val="22"/>
          <w:szCs w:val="22"/>
        </w:rPr>
      </w:pPr>
      <w:r w:rsidRPr="007E4FC1">
        <w:rPr>
          <w:sz w:val="22"/>
          <w:szCs w:val="22"/>
        </w:rPr>
        <w:t xml:space="preserve">212. Thomas, M.C., Duggan, K.A., </w:t>
      </w:r>
      <w:proofErr w:type="spellStart"/>
      <w:r w:rsidRPr="007E4FC1">
        <w:rPr>
          <w:sz w:val="22"/>
          <w:szCs w:val="22"/>
        </w:rPr>
        <w:t>Kamarck</w:t>
      </w:r>
      <w:proofErr w:type="spellEnd"/>
      <w:r w:rsidRPr="007E4FC1">
        <w:rPr>
          <w:sz w:val="22"/>
          <w:szCs w:val="22"/>
        </w:rPr>
        <w:t xml:space="preserve">, T.W., </w:t>
      </w:r>
      <w:r w:rsidRPr="007E4FC1">
        <w:rPr>
          <w:b/>
          <w:bCs/>
          <w:sz w:val="22"/>
          <w:szCs w:val="22"/>
        </w:rPr>
        <w:t xml:space="preserve">Wright, A.G.C., </w:t>
      </w:r>
      <w:r w:rsidRPr="007E4FC1">
        <w:rPr>
          <w:sz w:val="22"/>
          <w:szCs w:val="22"/>
        </w:rPr>
        <w:t xml:space="preserve">&amp; </w:t>
      </w:r>
      <w:proofErr w:type="spellStart"/>
      <w:r w:rsidRPr="007E4FC1">
        <w:rPr>
          <w:sz w:val="22"/>
          <w:szCs w:val="22"/>
        </w:rPr>
        <w:t>Manuck</w:t>
      </w:r>
      <w:proofErr w:type="spellEnd"/>
      <w:r w:rsidRPr="007E4FC1">
        <w:rPr>
          <w:sz w:val="22"/>
          <w:szCs w:val="22"/>
        </w:rPr>
        <w:t xml:space="preserve">, S.B. (2021). Conscientiousness and cardiometabolic risk: A test of the health behavior model of personality using structural equation modeling. </w:t>
      </w:r>
      <w:r w:rsidRPr="007E4FC1">
        <w:rPr>
          <w:i/>
          <w:iCs/>
          <w:sz w:val="22"/>
          <w:szCs w:val="22"/>
        </w:rPr>
        <w:t xml:space="preserve">Annals of Behavioral Medicine, </w:t>
      </w:r>
      <w:r w:rsidR="009B6822" w:rsidRPr="007E4FC1">
        <w:rPr>
          <w:sz w:val="22"/>
          <w:szCs w:val="22"/>
        </w:rPr>
        <w:t>56(1), 100-111</w:t>
      </w:r>
      <w:r w:rsidRPr="007E4FC1">
        <w:rPr>
          <w:sz w:val="22"/>
          <w:szCs w:val="22"/>
        </w:rPr>
        <w:t xml:space="preserve">. </w:t>
      </w:r>
    </w:p>
    <w:p w14:paraId="21B6E605" w14:textId="382B9205" w:rsidR="00182FD1" w:rsidRDefault="00182FD1" w:rsidP="00907DBF">
      <w:pPr>
        <w:pStyle w:val="SubtleEmphasis1"/>
        <w:ind w:hanging="720"/>
        <w:rPr>
          <w:b/>
          <w:bCs/>
          <w:sz w:val="22"/>
          <w:szCs w:val="22"/>
          <w:u w:val="single"/>
        </w:rPr>
      </w:pPr>
    </w:p>
    <w:p w14:paraId="7A8D90C5" w14:textId="77777777" w:rsidR="00E80966" w:rsidRPr="007E4FC1" w:rsidRDefault="00E80966" w:rsidP="00907DBF">
      <w:pPr>
        <w:pStyle w:val="SubtleEmphasis1"/>
        <w:ind w:hanging="720"/>
        <w:rPr>
          <w:b/>
          <w:bCs/>
          <w:sz w:val="22"/>
          <w:szCs w:val="22"/>
          <w:u w:val="single"/>
        </w:rPr>
      </w:pPr>
    </w:p>
    <w:p w14:paraId="0C6D6FE6" w14:textId="358A9D07" w:rsidR="00ED0246" w:rsidRPr="007E4FC1" w:rsidRDefault="00ED0246" w:rsidP="00907DBF">
      <w:pPr>
        <w:pStyle w:val="SubtleEmphasis1"/>
        <w:ind w:hanging="720"/>
        <w:rPr>
          <w:b/>
          <w:bCs/>
          <w:sz w:val="22"/>
          <w:szCs w:val="22"/>
          <w:u w:val="single"/>
        </w:rPr>
      </w:pPr>
      <w:r w:rsidRPr="007E4FC1">
        <w:rPr>
          <w:b/>
          <w:bCs/>
          <w:sz w:val="22"/>
          <w:szCs w:val="22"/>
          <w:u w:val="single"/>
        </w:rPr>
        <w:t>2021</w:t>
      </w:r>
    </w:p>
    <w:p w14:paraId="7F1BB0AE" w14:textId="77777777" w:rsidR="00DC3D64" w:rsidRPr="007E4FC1" w:rsidRDefault="00DC3D64" w:rsidP="00DC3D64">
      <w:pPr>
        <w:ind w:left="720" w:hanging="720"/>
        <w:rPr>
          <w:sz w:val="22"/>
          <w:szCs w:val="22"/>
        </w:rPr>
      </w:pPr>
    </w:p>
    <w:p w14:paraId="5996D568" w14:textId="059ED319" w:rsidR="00870D65" w:rsidRPr="007E4FC1" w:rsidRDefault="00DC3D64" w:rsidP="00DC3D64">
      <w:pPr>
        <w:ind w:left="720" w:hanging="720"/>
        <w:rPr>
          <w:color w:val="0000FF"/>
          <w:sz w:val="22"/>
          <w:szCs w:val="22"/>
        </w:rPr>
      </w:pPr>
      <w:r w:rsidRPr="007E4FC1">
        <w:rPr>
          <w:sz w:val="22"/>
          <w:szCs w:val="22"/>
        </w:rPr>
        <w:t>21</w:t>
      </w:r>
      <w:r w:rsidR="00C7114C" w:rsidRPr="007E4FC1">
        <w:rPr>
          <w:sz w:val="22"/>
          <w:szCs w:val="22"/>
        </w:rPr>
        <w:t>1</w:t>
      </w:r>
      <w:r w:rsidRPr="007E4FC1">
        <w:rPr>
          <w:sz w:val="22"/>
          <w:szCs w:val="22"/>
        </w:rPr>
        <w:t xml:space="preserve">. </w:t>
      </w:r>
      <w:r w:rsidRPr="007E4FC1">
        <w:rPr>
          <w:b/>
          <w:bCs/>
          <w:sz w:val="22"/>
          <w:szCs w:val="22"/>
        </w:rPr>
        <w:t>†</w:t>
      </w:r>
      <w:r w:rsidRPr="007E4FC1">
        <w:rPr>
          <w:sz w:val="22"/>
          <w:szCs w:val="22"/>
        </w:rPr>
        <w:t xml:space="preserve">Sperry, S., **Sharpe, B.M., &amp; </w:t>
      </w:r>
      <w:r w:rsidRPr="007E4FC1">
        <w:rPr>
          <w:b/>
          <w:bCs/>
          <w:sz w:val="22"/>
          <w:szCs w:val="22"/>
        </w:rPr>
        <w:t xml:space="preserve">Wright, A.G.C. </w:t>
      </w:r>
      <w:r w:rsidRPr="007E4FC1">
        <w:rPr>
          <w:sz w:val="22"/>
          <w:szCs w:val="22"/>
        </w:rPr>
        <w:t xml:space="preserve">(2021). Momentary dynamics of emotion-based impulsivity: Exploring associations with dispositional measures of internalizing and externalizing psychopathology. </w:t>
      </w:r>
      <w:r w:rsidRPr="007E4FC1">
        <w:rPr>
          <w:i/>
          <w:iCs/>
          <w:sz w:val="22"/>
          <w:szCs w:val="22"/>
        </w:rPr>
        <w:t>Journal of Abnormal Psychology, 130</w:t>
      </w:r>
      <w:r w:rsidRPr="007E4FC1">
        <w:rPr>
          <w:sz w:val="22"/>
          <w:szCs w:val="22"/>
        </w:rPr>
        <w:t>(8), 815-828</w:t>
      </w:r>
      <w:r w:rsidRPr="007E4FC1">
        <w:rPr>
          <w:i/>
          <w:iCs/>
          <w:sz w:val="22"/>
          <w:szCs w:val="22"/>
        </w:rPr>
        <w:t xml:space="preserve">. </w:t>
      </w:r>
      <w:r w:rsidRPr="007E4FC1">
        <w:rPr>
          <w:color w:val="0000FF"/>
          <w:sz w:val="22"/>
          <w:szCs w:val="22"/>
        </w:rPr>
        <w:t xml:space="preserve">https://psyarxiv.com/352e9/ </w:t>
      </w:r>
    </w:p>
    <w:p w14:paraId="3F8B0B3B" w14:textId="35AA193C" w:rsidR="00DC3D64" w:rsidRPr="007E4FC1" w:rsidRDefault="00DC3D64" w:rsidP="00870D65">
      <w:pPr>
        <w:ind w:left="720"/>
        <w:rPr>
          <w:sz w:val="22"/>
          <w:szCs w:val="22"/>
        </w:rPr>
      </w:pPr>
      <w:r w:rsidRPr="007E4FC1">
        <w:rPr>
          <w:b/>
          <w:bCs/>
          <w:sz w:val="22"/>
          <w:szCs w:val="22"/>
        </w:rPr>
        <w:t>†</w:t>
      </w:r>
      <w:r w:rsidRPr="007E4FC1">
        <w:rPr>
          <w:b/>
          <w:bCs/>
          <w:i/>
          <w:iCs/>
          <w:sz w:val="22"/>
          <w:szCs w:val="22"/>
        </w:rPr>
        <w:t xml:space="preserve">First authorship for this manuscript is shared among the first two authors. </w:t>
      </w:r>
    </w:p>
    <w:p w14:paraId="2961C822" w14:textId="77777777" w:rsidR="00DC3D64" w:rsidRPr="007E4FC1" w:rsidRDefault="00DC3D64" w:rsidP="00DC3D64">
      <w:pPr>
        <w:ind w:left="720" w:hanging="720"/>
        <w:rPr>
          <w:sz w:val="22"/>
          <w:szCs w:val="22"/>
        </w:rPr>
      </w:pPr>
    </w:p>
    <w:p w14:paraId="543A9A05" w14:textId="77772C28" w:rsidR="00DC3D64" w:rsidRPr="007E4FC1" w:rsidRDefault="00DC3D64" w:rsidP="00DC3D64">
      <w:pPr>
        <w:ind w:left="720" w:hanging="720"/>
        <w:rPr>
          <w:sz w:val="22"/>
          <w:szCs w:val="22"/>
        </w:rPr>
      </w:pPr>
      <w:r w:rsidRPr="007E4FC1">
        <w:rPr>
          <w:sz w:val="22"/>
          <w:szCs w:val="22"/>
        </w:rPr>
        <w:t>21</w:t>
      </w:r>
      <w:r w:rsidR="00C7114C" w:rsidRPr="007E4FC1">
        <w:rPr>
          <w:sz w:val="22"/>
          <w:szCs w:val="22"/>
        </w:rPr>
        <w:t>0</w:t>
      </w:r>
      <w:r w:rsidRPr="007E4FC1">
        <w:rPr>
          <w:sz w:val="22"/>
          <w:szCs w:val="22"/>
        </w:rPr>
        <w:t xml:space="preserve">. Miller, J.D., Back, M.D., Lynam, D.R., &amp; </w:t>
      </w:r>
      <w:r w:rsidRPr="007E4FC1">
        <w:rPr>
          <w:b/>
          <w:bCs/>
          <w:sz w:val="22"/>
          <w:szCs w:val="22"/>
        </w:rPr>
        <w:t xml:space="preserve">Wright, A.G.C. </w:t>
      </w:r>
      <w:r w:rsidRPr="007E4FC1">
        <w:rPr>
          <w:sz w:val="22"/>
          <w:szCs w:val="22"/>
        </w:rPr>
        <w:t xml:space="preserve">(2021). Narcissism today: What we know and what we need to learn. </w:t>
      </w:r>
      <w:r w:rsidRPr="007E4FC1">
        <w:rPr>
          <w:i/>
          <w:iCs/>
          <w:sz w:val="22"/>
          <w:szCs w:val="22"/>
        </w:rPr>
        <w:t>Current Directions in Psychological Science</w:t>
      </w:r>
      <w:r w:rsidRPr="007E4FC1">
        <w:rPr>
          <w:sz w:val="22"/>
          <w:szCs w:val="22"/>
        </w:rPr>
        <w:t xml:space="preserve">, 30(6), 519-525. </w:t>
      </w:r>
    </w:p>
    <w:p w14:paraId="2795E10A" w14:textId="77777777" w:rsidR="00DC3D64" w:rsidRPr="007E4FC1" w:rsidRDefault="00DC3D64" w:rsidP="00DC3D64">
      <w:pPr>
        <w:ind w:left="720" w:hanging="720"/>
        <w:rPr>
          <w:sz w:val="22"/>
          <w:szCs w:val="22"/>
        </w:rPr>
      </w:pPr>
    </w:p>
    <w:p w14:paraId="67338582" w14:textId="62E07828" w:rsidR="00DC3D64" w:rsidRPr="007E4FC1" w:rsidRDefault="00DC3D64" w:rsidP="00DC3D64">
      <w:pPr>
        <w:ind w:left="720" w:hanging="720"/>
        <w:rPr>
          <w:sz w:val="22"/>
          <w:szCs w:val="22"/>
        </w:rPr>
      </w:pPr>
      <w:r w:rsidRPr="007E4FC1">
        <w:rPr>
          <w:sz w:val="22"/>
          <w:szCs w:val="22"/>
        </w:rPr>
        <w:t>2</w:t>
      </w:r>
      <w:r w:rsidR="00C7114C" w:rsidRPr="007E4FC1">
        <w:rPr>
          <w:sz w:val="22"/>
          <w:szCs w:val="22"/>
        </w:rPr>
        <w:t>09</w:t>
      </w:r>
      <w:r w:rsidRPr="007E4FC1">
        <w:rPr>
          <w:sz w:val="22"/>
          <w:szCs w:val="22"/>
        </w:rPr>
        <w:t xml:space="preserve">. **Sewall, C.J.R., &amp; </w:t>
      </w:r>
      <w:r w:rsidRPr="007E4FC1">
        <w:rPr>
          <w:b/>
          <w:bCs/>
          <w:sz w:val="22"/>
          <w:szCs w:val="22"/>
        </w:rPr>
        <w:t xml:space="preserve">Wright, A.G.C. </w:t>
      </w:r>
      <w:r w:rsidRPr="007E4FC1">
        <w:rPr>
          <w:sz w:val="22"/>
          <w:szCs w:val="22"/>
        </w:rPr>
        <w:t xml:space="preserve">(2021). Personalizing suicidology. </w:t>
      </w:r>
      <w:r w:rsidRPr="007E4FC1">
        <w:rPr>
          <w:i/>
          <w:iCs/>
          <w:sz w:val="22"/>
          <w:szCs w:val="22"/>
        </w:rPr>
        <w:t>Crisis: The Journal of Crisis Intervention and Suicide Prevention, 42</w:t>
      </w:r>
      <w:r w:rsidRPr="007E4FC1">
        <w:rPr>
          <w:sz w:val="22"/>
          <w:szCs w:val="22"/>
        </w:rPr>
        <w:t>(6), 405–410</w:t>
      </w:r>
      <w:r w:rsidRPr="007E4FC1">
        <w:rPr>
          <w:i/>
          <w:iCs/>
          <w:sz w:val="22"/>
          <w:szCs w:val="22"/>
        </w:rPr>
        <w:t xml:space="preserve">. </w:t>
      </w:r>
    </w:p>
    <w:p w14:paraId="40D80013" w14:textId="77777777" w:rsidR="00DC3D64" w:rsidRPr="007E4FC1" w:rsidRDefault="00DC3D64" w:rsidP="00DC3D64">
      <w:pPr>
        <w:ind w:left="720" w:hanging="720"/>
        <w:rPr>
          <w:sz w:val="22"/>
          <w:szCs w:val="22"/>
        </w:rPr>
      </w:pPr>
    </w:p>
    <w:p w14:paraId="3E95C84F" w14:textId="217D6B4E" w:rsidR="00DC3D64" w:rsidRPr="007E4FC1" w:rsidRDefault="00DC3D64" w:rsidP="00DC3D64">
      <w:pPr>
        <w:ind w:left="720" w:hanging="720"/>
        <w:rPr>
          <w:sz w:val="22"/>
          <w:szCs w:val="22"/>
        </w:rPr>
      </w:pPr>
      <w:r w:rsidRPr="007E4FC1">
        <w:rPr>
          <w:sz w:val="22"/>
          <w:szCs w:val="22"/>
        </w:rPr>
        <w:t>20</w:t>
      </w:r>
      <w:r w:rsidR="00C7114C" w:rsidRPr="007E4FC1">
        <w:rPr>
          <w:sz w:val="22"/>
          <w:szCs w:val="22"/>
        </w:rPr>
        <w:t>8</w:t>
      </w:r>
      <w:r w:rsidRPr="007E4FC1">
        <w:rPr>
          <w:sz w:val="22"/>
          <w:szCs w:val="22"/>
        </w:rPr>
        <w:t xml:space="preserve">. **Kehl, M., **Edershile, E.A., Hopwood, C.J., &amp; </w:t>
      </w:r>
      <w:r w:rsidRPr="007E4FC1">
        <w:rPr>
          <w:b/>
          <w:bCs/>
          <w:sz w:val="22"/>
          <w:szCs w:val="22"/>
        </w:rPr>
        <w:t xml:space="preserve">Wright, A.G.C. </w:t>
      </w:r>
      <w:r w:rsidRPr="007E4FC1">
        <w:rPr>
          <w:sz w:val="22"/>
          <w:szCs w:val="22"/>
        </w:rPr>
        <w:t xml:space="preserve">(2021). A response surface analysis investigation of the effects of (mis)alignment between interpersonal values and efficacies on interpersonal problems. </w:t>
      </w:r>
      <w:r w:rsidRPr="007E4FC1">
        <w:rPr>
          <w:i/>
          <w:iCs/>
          <w:sz w:val="22"/>
          <w:szCs w:val="22"/>
        </w:rPr>
        <w:t xml:space="preserve">Journal of Personality, 89(6), </w:t>
      </w:r>
      <w:r w:rsidRPr="007E4FC1">
        <w:rPr>
          <w:sz w:val="22"/>
          <w:szCs w:val="22"/>
        </w:rPr>
        <w:t xml:space="preserve">1143-1158. </w:t>
      </w:r>
      <w:r w:rsidRPr="007E4FC1">
        <w:rPr>
          <w:color w:val="0000FF"/>
          <w:sz w:val="22"/>
          <w:szCs w:val="22"/>
        </w:rPr>
        <w:t xml:space="preserve">https://psyarxiv.com/ncpy3/ </w:t>
      </w:r>
    </w:p>
    <w:p w14:paraId="5A651BE5" w14:textId="77777777" w:rsidR="00DC3D64" w:rsidRPr="007E4FC1" w:rsidRDefault="00DC3D64" w:rsidP="00DC3D64">
      <w:pPr>
        <w:ind w:left="720" w:hanging="720"/>
        <w:rPr>
          <w:sz w:val="22"/>
          <w:szCs w:val="22"/>
        </w:rPr>
      </w:pPr>
    </w:p>
    <w:p w14:paraId="133250C0" w14:textId="4BF2630F" w:rsidR="00DC3D64" w:rsidRPr="007E4FC1" w:rsidRDefault="00DC3D64" w:rsidP="00DC3D64">
      <w:pPr>
        <w:ind w:left="720" w:hanging="720"/>
        <w:rPr>
          <w:sz w:val="22"/>
          <w:szCs w:val="22"/>
        </w:rPr>
      </w:pPr>
      <w:r w:rsidRPr="007E4FC1">
        <w:rPr>
          <w:sz w:val="22"/>
          <w:szCs w:val="22"/>
        </w:rPr>
        <w:t>20</w:t>
      </w:r>
      <w:r w:rsidR="00C7114C" w:rsidRPr="007E4FC1">
        <w:rPr>
          <w:sz w:val="22"/>
          <w:szCs w:val="22"/>
        </w:rPr>
        <w:t>7</w:t>
      </w:r>
      <w:r w:rsidRPr="007E4FC1">
        <w:rPr>
          <w:sz w:val="22"/>
          <w:szCs w:val="22"/>
        </w:rPr>
        <w:t>. **</w:t>
      </w:r>
      <w:proofErr w:type="spellStart"/>
      <w:r w:rsidRPr="007E4FC1">
        <w:rPr>
          <w:sz w:val="22"/>
          <w:szCs w:val="22"/>
        </w:rPr>
        <w:t>Kaurin</w:t>
      </w:r>
      <w:proofErr w:type="spellEnd"/>
      <w:r w:rsidRPr="007E4FC1">
        <w:rPr>
          <w:sz w:val="22"/>
          <w:szCs w:val="22"/>
        </w:rPr>
        <w:t xml:space="preserve">, A., </w:t>
      </w:r>
      <w:r w:rsidRPr="007E4FC1">
        <w:rPr>
          <w:b/>
          <w:bCs/>
          <w:sz w:val="22"/>
          <w:szCs w:val="22"/>
        </w:rPr>
        <w:t>Wright, A.G.C.</w:t>
      </w:r>
      <w:r w:rsidRPr="007E4FC1">
        <w:rPr>
          <w:sz w:val="22"/>
          <w:szCs w:val="22"/>
        </w:rPr>
        <w:t xml:space="preserve">, &amp; </w:t>
      </w:r>
      <w:proofErr w:type="spellStart"/>
      <w:r w:rsidRPr="007E4FC1">
        <w:rPr>
          <w:sz w:val="22"/>
          <w:szCs w:val="22"/>
        </w:rPr>
        <w:t>Kamarck</w:t>
      </w:r>
      <w:proofErr w:type="spellEnd"/>
      <w:r w:rsidRPr="007E4FC1">
        <w:rPr>
          <w:sz w:val="22"/>
          <w:szCs w:val="22"/>
        </w:rPr>
        <w:t xml:space="preserve">, T.W. (2021). Daily stress reactivity: The unique roles of personality and social context. </w:t>
      </w:r>
      <w:r w:rsidRPr="007E4FC1">
        <w:rPr>
          <w:i/>
          <w:iCs/>
          <w:sz w:val="22"/>
          <w:szCs w:val="22"/>
        </w:rPr>
        <w:t xml:space="preserve">Journal of Personality, 89(5), </w:t>
      </w:r>
      <w:r w:rsidRPr="007E4FC1">
        <w:rPr>
          <w:sz w:val="22"/>
          <w:szCs w:val="22"/>
        </w:rPr>
        <w:t>1021-1025</w:t>
      </w:r>
      <w:r w:rsidRPr="007E4FC1">
        <w:rPr>
          <w:i/>
          <w:iCs/>
          <w:sz w:val="22"/>
          <w:szCs w:val="22"/>
        </w:rPr>
        <w:t xml:space="preserve">. </w:t>
      </w:r>
      <w:r w:rsidRPr="007E4FC1">
        <w:rPr>
          <w:color w:val="0000FF"/>
          <w:sz w:val="22"/>
          <w:szCs w:val="22"/>
        </w:rPr>
        <w:t xml:space="preserve">https://osf.io/4nvf3 </w:t>
      </w:r>
    </w:p>
    <w:p w14:paraId="2D9F0251" w14:textId="77777777" w:rsidR="00DC3D64" w:rsidRPr="007E4FC1" w:rsidRDefault="00DC3D64" w:rsidP="00DC3D64">
      <w:pPr>
        <w:ind w:left="720" w:hanging="720"/>
        <w:rPr>
          <w:sz w:val="22"/>
          <w:szCs w:val="22"/>
        </w:rPr>
      </w:pPr>
    </w:p>
    <w:p w14:paraId="333609BE" w14:textId="2003E94C" w:rsidR="00DC3D64" w:rsidRPr="007E4FC1" w:rsidRDefault="00DC3D64" w:rsidP="00DC3D64">
      <w:pPr>
        <w:ind w:left="720" w:hanging="720"/>
        <w:rPr>
          <w:sz w:val="22"/>
          <w:szCs w:val="22"/>
        </w:rPr>
      </w:pPr>
      <w:r w:rsidRPr="007E4FC1">
        <w:rPr>
          <w:sz w:val="22"/>
          <w:szCs w:val="22"/>
        </w:rPr>
        <w:t>20</w:t>
      </w:r>
      <w:r w:rsidR="00C7114C" w:rsidRPr="007E4FC1">
        <w:rPr>
          <w:sz w:val="22"/>
          <w:szCs w:val="22"/>
        </w:rPr>
        <w:t>6</w:t>
      </w:r>
      <w:r w:rsidRPr="007E4FC1">
        <w:rPr>
          <w:sz w:val="22"/>
          <w:szCs w:val="22"/>
        </w:rPr>
        <w:t xml:space="preserve">. Evans, M.A., </w:t>
      </w:r>
      <w:proofErr w:type="spellStart"/>
      <w:r w:rsidRPr="007E4FC1">
        <w:rPr>
          <w:sz w:val="22"/>
          <w:szCs w:val="22"/>
        </w:rPr>
        <w:t>Buysse</w:t>
      </w:r>
      <w:proofErr w:type="spellEnd"/>
      <w:r w:rsidRPr="007E4FC1">
        <w:rPr>
          <w:sz w:val="22"/>
          <w:szCs w:val="22"/>
        </w:rPr>
        <w:t xml:space="preserve">, D.J., Marsland, A.L., </w:t>
      </w:r>
      <w:r w:rsidRPr="007E4FC1">
        <w:rPr>
          <w:b/>
          <w:bCs/>
          <w:sz w:val="22"/>
          <w:szCs w:val="22"/>
        </w:rPr>
        <w:t>Wright, A.G.C.</w:t>
      </w:r>
      <w:r w:rsidRPr="007E4FC1">
        <w:rPr>
          <w:sz w:val="22"/>
          <w:szCs w:val="22"/>
        </w:rPr>
        <w:t xml:space="preserve">, Foust, J., Carroll, L.W., Kohli, N., Mehra, R., Jasper, A., Srinivasan, S., &amp; Hall, M.H. (2021). Meta-analysis of age and actigraphy assessed sleep characteristics across the lifespan. </w:t>
      </w:r>
      <w:r w:rsidRPr="007E4FC1">
        <w:rPr>
          <w:i/>
          <w:iCs/>
          <w:sz w:val="22"/>
          <w:szCs w:val="22"/>
        </w:rPr>
        <w:t>Sleep</w:t>
      </w:r>
      <w:r w:rsidRPr="007E4FC1">
        <w:rPr>
          <w:sz w:val="22"/>
          <w:szCs w:val="22"/>
        </w:rPr>
        <w:t xml:space="preserve">, 44(9), zsab088. </w:t>
      </w:r>
    </w:p>
    <w:p w14:paraId="178C5E8A" w14:textId="77777777" w:rsidR="00DC3D64" w:rsidRPr="007E4FC1" w:rsidRDefault="00DC3D64" w:rsidP="00DC3D64">
      <w:pPr>
        <w:ind w:left="720" w:hanging="720"/>
        <w:rPr>
          <w:sz w:val="22"/>
          <w:szCs w:val="22"/>
        </w:rPr>
      </w:pPr>
    </w:p>
    <w:p w14:paraId="3B209AB6" w14:textId="651D54F8" w:rsidR="00DC3D64" w:rsidRPr="007E4FC1" w:rsidRDefault="00DC3D64" w:rsidP="00DC3D64">
      <w:pPr>
        <w:ind w:left="720" w:hanging="720"/>
        <w:rPr>
          <w:sz w:val="22"/>
          <w:szCs w:val="22"/>
        </w:rPr>
      </w:pPr>
      <w:r w:rsidRPr="007E4FC1">
        <w:rPr>
          <w:sz w:val="22"/>
          <w:szCs w:val="22"/>
        </w:rPr>
        <w:lastRenderedPageBreak/>
        <w:t>20</w:t>
      </w:r>
      <w:r w:rsidR="00C7114C" w:rsidRPr="007E4FC1">
        <w:rPr>
          <w:sz w:val="22"/>
          <w:szCs w:val="22"/>
        </w:rPr>
        <w:t>5</w:t>
      </w:r>
      <w:r w:rsidRPr="007E4FC1">
        <w:rPr>
          <w:sz w:val="22"/>
          <w:szCs w:val="22"/>
        </w:rPr>
        <w:t xml:space="preserve">. **Ringwald, W.R., Hopwood, C.J., Pilkonis, P.A., &amp; </w:t>
      </w:r>
      <w:r w:rsidRPr="007E4FC1">
        <w:rPr>
          <w:b/>
          <w:bCs/>
          <w:sz w:val="22"/>
          <w:szCs w:val="22"/>
        </w:rPr>
        <w:t xml:space="preserve">Wright, A.G.C. </w:t>
      </w:r>
      <w:r w:rsidRPr="007E4FC1">
        <w:rPr>
          <w:sz w:val="22"/>
          <w:szCs w:val="22"/>
        </w:rPr>
        <w:t xml:space="preserve">(2021). Dynamic features of affect and interpersonal behavior in relation to general and specific personality pathology. </w:t>
      </w:r>
      <w:r w:rsidRPr="007E4FC1">
        <w:rPr>
          <w:i/>
          <w:iCs/>
          <w:sz w:val="22"/>
          <w:szCs w:val="22"/>
        </w:rPr>
        <w:t xml:space="preserve">Personality Disorder: Theory, Research, and Treatment, 12(4), 365-376. </w:t>
      </w:r>
      <w:r w:rsidRPr="007E4FC1">
        <w:rPr>
          <w:color w:val="0000FF"/>
          <w:sz w:val="22"/>
          <w:szCs w:val="22"/>
        </w:rPr>
        <w:t xml:space="preserve">https://osf.io/4qevt/ </w:t>
      </w:r>
    </w:p>
    <w:p w14:paraId="5CE108FE" w14:textId="77777777" w:rsidR="00DC3D64" w:rsidRPr="007E4FC1" w:rsidRDefault="00DC3D64" w:rsidP="00DC3D64">
      <w:pPr>
        <w:ind w:left="720" w:hanging="720"/>
        <w:rPr>
          <w:sz w:val="22"/>
          <w:szCs w:val="22"/>
        </w:rPr>
      </w:pPr>
    </w:p>
    <w:p w14:paraId="6CDC060A" w14:textId="24733879" w:rsidR="00DC3D64" w:rsidRPr="007E4FC1" w:rsidRDefault="00DC3D64" w:rsidP="00DC3D64">
      <w:pPr>
        <w:ind w:left="720" w:hanging="720"/>
        <w:rPr>
          <w:sz w:val="22"/>
          <w:szCs w:val="22"/>
        </w:rPr>
      </w:pPr>
      <w:r w:rsidRPr="007E4FC1">
        <w:rPr>
          <w:sz w:val="22"/>
          <w:szCs w:val="22"/>
        </w:rPr>
        <w:t>20</w:t>
      </w:r>
      <w:r w:rsidR="00C7114C" w:rsidRPr="007E4FC1">
        <w:rPr>
          <w:sz w:val="22"/>
          <w:szCs w:val="22"/>
        </w:rPr>
        <w:t>4</w:t>
      </w:r>
      <w:r w:rsidRPr="007E4FC1">
        <w:rPr>
          <w:sz w:val="22"/>
          <w:szCs w:val="22"/>
        </w:rPr>
        <w:t xml:space="preserve">. **Sharpe, B.M., Simms, L.J., &amp; </w:t>
      </w:r>
      <w:r w:rsidRPr="007E4FC1">
        <w:rPr>
          <w:b/>
          <w:bCs/>
          <w:sz w:val="22"/>
          <w:szCs w:val="22"/>
        </w:rPr>
        <w:t xml:space="preserve">Wright, A.G.C. </w:t>
      </w:r>
      <w:r w:rsidRPr="007E4FC1">
        <w:rPr>
          <w:sz w:val="22"/>
          <w:szCs w:val="22"/>
        </w:rPr>
        <w:t xml:space="preserve">(2021). Impulsivity, affect, and stress in daily life: Examining a cascade model of urgency. </w:t>
      </w:r>
      <w:r w:rsidRPr="007E4FC1">
        <w:rPr>
          <w:i/>
          <w:iCs/>
          <w:sz w:val="22"/>
          <w:szCs w:val="22"/>
        </w:rPr>
        <w:t>Journal of Personality Disorders, 35</w:t>
      </w:r>
      <w:r w:rsidRPr="007E4FC1">
        <w:rPr>
          <w:sz w:val="22"/>
          <w:szCs w:val="22"/>
        </w:rPr>
        <w:t>(4), 494-512</w:t>
      </w:r>
      <w:r w:rsidRPr="007E4FC1">
        <w:rPr>
          <w:i/>
          <w:iCs/>
          <w:sz w:val="22"/>
          <w:szCs w:val="22"/>
        </w:rPr>
        <w:t xml:space="preserve">. </w:t>
      </w:r>
      <w:r w:rsidRPr="007E4FC1">
        <w:rPr>
          <w:color w:val="0000FF"/>
          <w:sz w:val="22"/>
          <w:szCs w:val="22"/>
        </w:rPr>
        <w:t xml:space="preserve">https://psyarxiv.com/j5gqc/ </w:t>
      </w:r>
    </w:p>
    <w:p w14:paraId="12074B71" w14:textId="77777777" w:rsidR="00DC3D64" w:rsidRPr="007E4FC1" w:rsidRDefault="00DC3D64" w:rsidP="00DC3D64">
      <w:pPr>
        <w:ind w:left="720" w:hanging="720"/>
        <w:rPr>
          <w:sz w:val="22"/>
          <w:szCs w:val="22"/>
        </w:rPr>
      </w:pPr>
    </w:p>
    <w:p w14:paraId="4FE0AA3D" w14:textId="052D0E68" w:rsidR="00DC3D64" w:rsidRPr="007E4FC1" w:rsidRDefault="00DC3D64" w:rsidP="00DC3D64">
      <w:pPr>
        <w:ind w:left="720" w:hanging="720"/>
        <w:rPr>
          <w:sz w:val="22"/>
          <w:szCs w:val="22"/>
        </w:rPr>
      </w:pPr>
      <w:r w:rsidRPr="007E4FC1">
        <w:rPr>
          <w:sz w:val="22"/>
          <w:szCs w:val="22"/>
        </w:rPr>
        <w:t>20</w:t>
      </w:r>
      <w:r w:rsidR="00C7114C" w:rsidRPr="007E4FC1">
        <w:rPr>
          <w:sz w:val="22"/>
          <w:szCs w:val="22"/>
        </w:rPr>
        <w:t>3</w:t>
      </w:r>
      <w:r w:rsidRPr="007E4FC1">
        <w:rPr>
          <w:sz w:val="22"/>
          <w:szCs w:val="22"/>
        </w:rPr>
        <w:t>. Forbes, M.K., Greene, A.L., Levin-</w:t>
      </w:r>
      <w:proofErr w:type="spellStart"/>
      <w:r w:rsidRPr="007E4FC1">
        <w:rPr>
          <w:sz w:val="22"/>
          <w:szCs w:val="22"/>
        </w:rPr>
        <w:t>Aspenson</w:t>
      </w:r>
      <w:proofErr w:type="spellEnd"/>
      <w:r w:rsidRPr="007E4FC1">
        <w:rPr>
          <w:sz w:val="22"/>
          <w:szCs w:val="22"/>
        </w:rPr>
        <w:t xml:space="preserve">, H.F., Watts, A.L., Hallquist, M., Lahey, B.B., </w:t>
      </w:r>
      <w:proofErr w:type="spellStart"/>
      <w:r w:rsidRPr="007E4FC1">
        <w:rPr>
          <w:sz w:val="22"/>
          <w:szCs w:val="22"/>
        </w:rPr>
        <w:t>Markon</w:t>
      </w:r>
      <w:proofErr w:type="spellEnd"/>
      <w:r w:rsidRPr="007E4FC1">
        <w:rPr>
          <w:sz w:val="22"/>
          <w:szCs w:val="22"/>
        </w:rPr>
        <w:t xml:space="preserve">, K.E., Patrick, C.J., Tackett, J.L., Waldman, I.D., </w:t>
      </w:r>
      <w:r w:rsidRPr="007E4FC1">
        <w:rPr>
          <w:b/>
          <w:bCs/>
          <w:sz w:val="22"/>
          <w:szCs w:val="22"/>
        </w:rPr>
        <w:t>Wright, A.G.C.</w:t>
      </w:r>
      <w:r w:rsidRPr="007E4FC1">
        <w:rPr>
          <w:sz w:val="22"/>
          <w:szCs w:val="22"/>
        </w:rPr>
        <w:t>, Caspi, A., Ivanova, M., Kotov, R., Samuel, D.B., Eaton, N.R., &amp; Krueger, R.F. (</w:t>
      </w:r>
      <w:r w:rsidR="00925846" w:rsidRPr="007E4FC1">
        <w:rPr>
          <w:sz w:val="22"/>
          <w:szCs w:val="22"/>
        </w:rPr>
        <w:t>2021</w:t>
      </w:r>
      <w:r w:rsidRPr="007E4FC1">
        <w:rPr>
          <w:sz w:val="22"/>
          <w:szCs w:val="22"/>
        </w:rPr>
        <w:t xml:space="preserve">). Three recommendations based on a comparison of the reliability and validity of the predominant models used in research on the empirical structure of psychopathology. </w:t>
      </w:r>
      <w:r w:rsidRPr="007E4FC1">
        <w:rPr>
          <w:i/>
          <w:iCs/>
          <w:sz w:val="22"/>
          <w:szCs w:val="22"/>
        </w:rPr>
        <w:t xml:space="preserve">Journal of Abnormal Psychology, 130(3), 297–317. </w:t>
      </w:r>
      <w:r w:rsidRPr="007E4FC1">
        <w:rPr>
          <w:color w:val="0000FF"/>
          <w:sz w:val="22"/>
          <w:szCs w:val="22"/>
        </w:rPr>
        <w:t xml:space="preserve">https://osf.io/fhp2r/download </w:t>
      </w:r>
    </w:p>
    <w:p w14:paraId="64F24680" w14:textId="77777777" w:rsidR="00DC3D64" w:rsidRPr="007E4FC1" w:rsidRDefault="00DC3D64" w:rsidP="00DC3D64">
      <w:pPr>
        <w:ind w:left="720" w:hanging="720"/>
        <w:rPr>
          <w:sz w:val="22"/>
          <w:szCs w:val="22"/>
        </w:rPr>
      </w:pPr>
    </w:p>
    <w:p w14:paraId="78EFC2B2" w14:textId="6CE938A5" w:rsidR="00DC3D64" w:rsidRPr="007E4FC1" w:rsidRDefault="00DC3D64" w:rsidP="00DC3D64">
      <w:pPr>
        <w:ind w:left="720" w:hanging="720"/>
        <w:rPr>
          <w:sz w:val="22"/>
          <w:szCs w:val="22"/>
        </w:rPr>
      </w:pPr>
      <w:r w:rsidRPr="007E4FC1">
        <w:rPr>
          <w:sz w:val="22"/>
          <w:szCs w:val="22"/>
        </w:rPr>
        <w:t>20</w:t>
      </w:r>
      <w:r w:rsidR="00C7114C" w:rsidRPr="007E4FC1">
        <w:rPr>
          <w:sz w:val="22"/>
          <w:szCs w:val="22"/>
        </w:rPr>
        <w:t>2</w:t>
      </w:r>
      <w:r w:rsidRPr="007E4FC1">
        <w:rPr>
          <w:sz w:val="22"/>
          <w:szCs w:val="22"/>
        </w:rPr>
        <w:t xml:space="preserve">. Chin, B., Lindsay, E.K., Greco, C.M., Brown, K.W., Smyth, J.M., </w:t>
      </w:r>
      <w:r w:rsidRPr="007E4FC1">
        <w:rPr>
          <w:b/>
          <w:bCs/>
          <w:sz w:val="22"/>
          <w:szCs w:val="22"/>
        </w:rPr>
        <w:t xml:space="preserve">Wright, A.G.C., </w:t>
      </w:r>
      <w:r w:rsidRPr="007E4FC1">
        <w:rPr>
          <w:sz w:val="22"/>
          <w:szCs w:val="22"/>
        </w:rPr>
        <w:t>&amp; Creswell, J.D. (</w:t>
      </w:r>
      <w:r w:rsidR="00925846" w:rsidRPr="007E4FC1">
        <w:rPr>
          <w:sz w:val="22"/>
          <w:szCs w:val="22"/>
        </w:rPr>
        <w:t>2021</w:t>
      </w:r>
      <w:r w:rsidRPr="007E4FC1">
        <w:rPr>
          <w:sz w:val="22"/>
          <w:szCs w:val="22"/>
        </w:rPr>
        <w:t xml:space="preserve">). Mindfulness interventions improve momentary and trait measures of attentional control: Evidence from a randomized controlled trial. </w:t>
      </w:r>
      <w:r w:rsidRPr="007E4FC1">
        <w:rPr>
          <w:i/>
          <w:iCs/>
          <w:sz w:val="22"/>
          <w:szCs w:val="22"/>
        </w:rPr>
        <w:t>Journal of Experimental Psychology: General, 150(4), 686–699</w:t>
      </w:r>
      <w:r w:rsidRPr="007E4FC1">
        <w:rPr>
          <w:sz w:val="22"/>
          <w:szCs w:val="22"/>
        </w:rPr>
        <w:t xml:space="preserve">. </w:t>
      </w:r>
    </w:p>
    <w:p w14:paraId="3C4F03A2" w14:textId="77777777" w:rsidR="00DC3D64" w:rsidRPr="007E4FC1" w:rsidRDefault="00DC3D64" w:rsidP="00DC3D64">
      <w:pPr>
        <w:ind w:left="720" w:hanging="720"/>
        <w:rPr>
          <w:sz w:val="22"/>
          <w:szCs w:val="22"/>
        </w:rPr>
      </w:pPr>
    </w:p>
    <w:p w14:paraId="210D0D05" w14:textId="0AC6A7F8" w:rsidR="00DC3D64" w:rsidRPr="007E4FC1" w:rsidRDefault="00DC3D64" w:rsidP="00DC3D64">
      <w:pPr>
        <w:ind w:left="720" w:hanging="720"/>
        <w:rPr>
          <w:sz w:val="22"/>
          <w:szCs w:val="22"/>
        </w:rPr>
      </w:pPr>
      <w:r w:rsidRPr="007E4FC1">
        <w:rPr>
          <w:sz w:val="22"/>
          <w:szCs w:val="22"/>
        </w:rPr>
        <w:t>20</w:t>
      </w:r>
      <w:r w:rsidR="00C7114C" w:rsidRPr="007E4FC1">
        <w:rPr>
          <w:sz w:val="22"/>
          <w:szCs w:val="22"/>
        </w:rPr>
        <w:t>1</w:t>
      </w:r>
      <w:r w:rsidRPr="007E4FC1">
        <w:rPr>
          <w:sz w:val="22"/>
          <w:szCs w:val="22"/>
        </w:rPr>
        <w:t xml:space="preserve">. Arizmendi, C., Gates, K.M., Fredrickson, B., &amp; </w:t>
      </w:r>
      <w:r w:rsidRPr="007E4FC1">
        <w:rPr>
          <w:b/>
          <w:bCs/>
          <w:sz w:val="22"/>
          <w:szCs w:val="22"/>
        </w:rPr>
        <w:t xml:space="preserve">Wright, A.G.C. </w:t>
      </w:r>
      <w:r w:rsidRPr="007E4FC1">
        <w:rPr>
          <w:sz w:val="22"/>
          <w:szCs w:val="22"/>
        </w:rPr>
        <w:t xml:space="preserve">(2021). Specifying exogeneity and bilinear effects in data driven model searches. </w:t>
      </w:r>
      <w:r w:rsidRPr="007E4FC1">
        <w:rPr>
          <w:i/>
          <w:iCs/>
          <w:sz w:val="22"/>
          <w:szCs w:val="22"/>
        </w:rPr>
        <w:t xml:space="preserve">Behavioral Research Methods, </w:t>
      </w:r>
      <w:r w:rsidRPr="007E4FC1">
        <w:rPr>
          <w:sz w:val="22"/>
          <w:szCs w:val="22"/>
        </w:rPr>
        <w:t xml:space="preserve">53, 1276–1288. </w:t>
      </w:r>
    </w:p>
    <w:p w14:paraId="011FA3E2" w14:textId="77777777" w:rsidR="00DC3D64" w:rsidRPr="007E4FC1" w:rsidRDefault="00DC3D64" w:rsidP="00DC3D64">
      <w:pPr>
        <w:ind w:left="720" w:hanging="720"/>
        <w:rPr>
          <w:sz w:val="22"/>
          <w:szCs w:val="22"/>
        </w:rPr>
      </w:pPr>
    </w:p>
    <w:p w14:paraId="0CB93117" w14:textId="1A410700" w:rsidR="00DC3D64" w:rsidRPr="007E4FC1" w:rsidRDefault="00DC3D64" w:rsidP="00DC3D64">
      <w:pPr>
        <w:ind w:left="720" w:hanging="720"/>
        <w:rPr>
          <w:sz w:val="22"/>
          <w:szCs w:val="22"/>
        </w:rPr>
      </w:pPr>
      <w:r w:rsidRPr="007E4FC1">
        <w:rPr>
          <w:sz w:val="22"/>
          <w:szCs w:val="22"/>
        </w:rPr>
        <w:t>20</w:t>
      </w:r>
      <w:r w:rsidR="00C7114C" w:rsidRPr="007E4FC1">
        <w:rPr>
          <w:sz w:val="22"/>
          <w:szCs w:val="22"/>
        </w:rPr>
        <w:t>0</w:t>
      </w:r>
      <w:r w:rsidRPr="007E4FC1">
        <w:rPr>
          <w:sz w:val="22"/>
          <w:szCs w:val="22"/>
        </w:rPr>
        <w:t xml:space="preserve">. Lindsay, E.K., Creswell, J.D, Stern, H.J., Greco, C.M., Dutcher, J.M., </w:t>
      </w:r>
      <w:proofErr w:type="spellStart"/>
      <w:r w:rsidRPr="007E4FC1">
        <w:rPr>
          <w:sz w:val="22"/>
          <w:szCs w:val="22"/>
        </w:rPr>
        <w:t>Lipitz</w:t>
      </w:r>
      <w:proofErr w:type="spellEnd"/>
      <w:r w:rsidRPr="007E4FC1">
        <w:rPr>
          <w:sz w:val="22"/>
          <w:szCs w:val="22"/>
        </w:rPr>
        <w:t xml:space="preserve">, S.B., Walsh, C.P., </w:t>
      </w:r>
      <w:r w:rsidRPr="007E4FC1">
        <w:rPr>
          <w:b/>
          <w:bCs/>
          <w:sz w:val="22"/>
          <w:szCs w:val="22"/>
        </w:rPr>
        <w:t>Wright, A.G.C.</w:t>
      </w:r>
      <w:r w:rsidRPr="007E4FC1">
        <w:rPr>
          <w:sz w:val="22"/>
          <w:szCs w:val="22"/>
        </w:rPr>
        <w:t xml:space="preserve">, Brown, K.W., Marsland, A.L., (2021). Mindfulness-Based Stress Reduction buffers glucocorticoid resistance among older adults. </w:t>
      </w:r>
      <w:r w:rsidRPr="007E4FC1">
        <w:rPr>
          <w:i/>
          <w:iCs/>
          <w:sz w:val="22"/>
          <w:szCs w:val="22"/>
        </w:rPr>
        <w:t>Psychosomatic Medicine</w:t>
      </w:r>
      <w:r w:rsidRPr="007E4FC1">
        <w:rPr>
          <w:sz w:val="22"/>
          <w:szCs w:val="22"/>
        </w:rPr>
        <w:t xml:space="preserve">, 83(6), 641-649. </w:t>
      </w:r>
    </w:p>
    <w:p w14:paraId="4C4CFB60" w14:textId="77777777" w:rsidR="00DC3D64" w:rsidRPr="007E4FC1" w:rsidRDefault="00DC3D64" w:rsidP="00DC3D64">
      <w:pPr>
        <w:ind w:left="720" w:hanging="720"/>
        <w:rPr>
          <w:sz w:val="22"/>
          <w:szCs w:val="22"/>
        </w:rPr>
      </w:pPr>
    </w:p>
    <w:p w14:paraId="379D02A4" w14:textId="6D0DC47D" w:rsidR="00DC3D64" w:rsidRPr="007E4FC1" w:rsidRDefault="00C7114C" w:rsidP="00DC3D64">
      <w:pPr>
        <w:ind w:left="720" w:hanging="720"/>
        <w:rPr>
          <w:sz w:val="22"/>
          <w:szCs w:val="22"/>
        </w:rPr>
      </w:pPr>
      <w:r w:rsidRPr="007E4FC1">
        <w:rPr>
          <w:sz w:val="22"/>
          <w:szCs w:val="22"/>
        </w:rPr>
        <w:t>199</w:t>
      </w:r>
      <w:r w:rsidR="00DC3D64" w:rsidRPr="007E4FC1">
        <w:rPr>
          <w:sz w:val="22"/>
          <w:szCs w:val="22"/>
        </w:rPr>
        <w:t xml:space="preserve">. **Edershile, E.A., &amp; </w:t>
      </w:r>
      <w:r w:rsidR="00DC3D64" w:rsidRPr="007E4FC1">
        <w:rPr>
          <w:b/>
          <w:bCs/>
          <w:sz w:val="22"/>
          <w:szCs w:val="22"/>
        </w:rPr>
        <w:t xml:space="preserve">Wright, A.G.C. </w:t>
      </w:r>
      <w:r w:rsidR="00DC3D64" w:rsidRPr="007E4FC1">
        <w:rPr>
          <w:sz w:val="22"/>
          <w:szCs w:val="22"/>
        </w:rPr>
        <w:t xml:space="preserve">(2021). Fluctuations in grandiose and vulnerable narcissistic states: A momentary perspective. </w:t>
      </w:r>
      <w:r w:rsidR="00DC3D64" w:rsidRPr="007E4FC1">
        <w:rPr>
          <w:i/>
          <w:iCs/>
          <w:sz w:val="22"/>
          <w:szCs w:val="22"/>
        </w:rPr>
        <w:t>Journal of Personality and Social Psychology, 120</w:t>
      </w:r>
      <w:r w:rsidR="00DC3D64" w:rsidRPr="007E4FC1">
        <w:rPr>
          <w:sz w:val="22"/>
          <w:szCs w:val="22"/>
        </w:rPr>
        <w:t xml:space="preserve">(5), 1386-1414. </w:t>
      </w:r>
      <w:r w:rsidR="00DC3D64" w:rsidRPr="007E4FC1">
        <w:rPr>
          <w:color w:val="0000FF"/>
          <w:sz w:val="22"/>
          <w:szCs w:val="22"/>
        </w:rPr>
        <w:t xml:space="preserve">https://psyarxiv.com/8gkpm/ </w:t>
      </w:r>
    </w:p>
    <w:p w14:paraId="5D110A25" w14:textId="77777777" w:rsidR="00DC3D64" w:rsidRPr="007E4FC1" w:rsidRDefault="00DC3D64" w:rsidP="00DC3D64">
      <w:pPr>
        <w:ind w:left="720" w:hanging="720"/>
        <w:rPr>
          <w:sz w:val="22"/>
          <w:szCs w:val="22"/>
        </w:rPr>
      </w:pPr>
    </w:p>
    <w:p w14:paraId="1D7B2BC4" w14:textId="18FC8162" w:rsidR="00DC3D64" w:rsidRPr="007E4FC1" w:rsidRDefault="00DC3D64" w:rsidP="00DC3D64">
      <w:pPr>
        <w:ind w:left="720" w:hanging="720"/>
        <w:rPr>
          <w:sz w:val="22"/>
          <w:szCs w:val="22"/>
        </w:rPr>
      </w:pPr>
      <w:r w:rsidRPr="007E4FC1">
        <w:rPr>
          <w:sz w:val="22"/>
          <w:szCs w:val="22"/>
        </w:rPr>
        <w:t>1</w:t>
      </w:r>
      <w:r w:rsidR="00C7114C" w:rsidRPr="007E4FC1">
        <w:rPr>
          <w:sz w:val="22"/>
          <w:szCs w:val="22"/>
        </w:rPr>
        <w:t>98</w:t>
      </w:r>
      <w:r w:rsidRPr="007E4FC1">
        <w:rPr>
          <w:sz w:val="22"/>
          <w:szCs w:val="22"/>
        </w:rPr>
        <w:t xml:space="preserve">. Forbes, M.K., </w:t>
      </w:r>
      <w:r w:rsidRPr="007E4FC1">
        <w:rPr>
          <w:b/>
          <w:bCs/>
          <w:sz w:val="22"/>
          <w:szCs w:val="22"/>
        </w:rPr>
        <w:t>Wright, A.G.C.</w:t>
      </w:r>
      <w:r w:rsidRPr="007E4FC1">
        <w:rPr>
          <w:sz w:val="22"/>
          <w:szCs w:val="22"/>
        </w:rPr>
        <w:t xml:space="preserve">, </w:t>
      </w:r>
      <w:proofErr w:type="spellStart"/>
      <w:r w:rsidRPr="007E4FC1">
        <w:rPr>
          <w:sz w:val="22"/>
          <w:szCs w:val="22"/>
        </w:rPr>
        <w:t>Markon</w:t>
      </w:r>
      <w:proofErr w:type="spellEnd"/>
      <w:r w:rsidRPr="007E4FC1">
        <w:rPr>
          <w:sz w:val="22"/>
          <w:szCs w:val="22"/>
        </w:rPr>
        <w:t xml:space="preserve">, K.E., &amp; Krueger, R.F. (2021). On </w:t>
      </w:r>
      <w:proofErr w:type="spellStart"/>
      <w:r w:rsidRPr="007E4FC1">
        <w:rPr>
          <w:sz w:val="22"/>
          <w:szCs w:val="22"/>
        </w:rPr>
        <w:t>unreplicable</w:t>
      </w:r>
      <w:proofErr w:type="spellEnd"/>
      <w:r w:rsidRPr="007E4FC1">
        <w:rPr>
          <w:sz w:val="22"/>
          <w:szCs w:val="22"/>
        </w:rPr>
        <w:t xml:space="preserve"> inferences in psychopathology symptom networks and the importance of unreliable parameter estimates. </w:t>
      </w:r>
      <w:r w:rsidRPr="007E4FC1">
        <w:rPr>
          <w:i/>
          <w:iCs/>
          <w:sz w:val="22"/>
          <w:szCs w:val="22"/>
        </w:rPr>
        <w:t>Multivariate Behavioral Research</w:t>
      </w:r>
      <w:r w:rsidRPr="007E4FC1">
        <w:rPr>
          <w:sz w:val="22"/>
          <w:szCs w:val="22"/>
        </w:rPr>
        <w:t xml:space="preserve">, 56(2), 368-376. </w:t>
      </w:r>
    </w:p>
    <w:p w14:paraId="52052363" w14:textId="77777777" w:rsidR="00DC3D64" w:rsidRPr="007E4FC1" w:rsidRDefault="00DC3D64" w:rsidP="00DC3D64">
      <w:pPr>
        <w:ind w:left="720" w:hanging="720"/>
        <w:rPr>
          <w:sz w:val="22"/>
          <w:szCs w:val="22"/>
        </w:rPr>
      </w:pPr>
    </w:p>
    <w:p w14:paraId="194ABE0B" w14:textId="4F103B78" w:rsidR="00DC3D64" w:rsidRPr="007E4FC1" w:rsidRDefault="00DC3D64" w:rsidP="00DC3D64">
      <w:pPr>
        <w:ind w:left="720" w:hanging="720"/>
        <w:rPr>
          <w:sz w:val="22"/>
          <w:szCs w:val="22"/>
        </w:rPr>
      </w:pPr>
      <w:r w:rsidRPr="007E4FC1">
        <w:rPr>
          <w:sz w:val="22"/>
          <w:szCs w:val="22"/>
        </w:rPr>
        <w:t>19</w:t>
      </w:r>
      <w:r w:rsidR="00C7114C" w:rsidRPr="007E4FC1">
        <w:rPr>
          <w:sz w:val="22"/>
          <w:szCs w:val="22"/>
        </w:rPr>
        <w:t>7</w:t>
      </w:r>
      <w:r w:rsidRPr="007E4FC1">
        <w:rPr>
          <w:sz w:val="22"/>
          <w:szCs w:val="22"/>
        </w:rPr>
        <w:t xml:space="preserve">. Forbes, M.K., </w:t>
      </w:r>
      <w:r w:rsidRPr="007E4FC1">
        <w:rPr>
          <w:b/>
          <w:bCs/>
          <w:sz w:val="22"/>
          <w:szCs w:val="22"/>
        </w:rPr>
        <w:t>Wright, A.G.C.</w:t>
      </w:r>
      <w:r w:rsidRPr="007E4FC1">
        <w:rPr>
          <w:sz w:val="22"/>
          <w:szCs w:val="22"/>
        </w:rPr>
        <w:t xml:space="preserve">, </w:t>
      </w:r>
      <w:proofErr w:type="spellStart"/>
      <w:r w:rsidRPr="007E4FC1">
        <w:rPr>
          <w:sz w:val="22"/>
          <w:szCs w:val="22"/>
        </w:rPr>
        <w:t>Markon</w:t>
      </w:r>
      <w:proofErr w:type="spellEnd"/>
      <w:r w:rsidRPr="007E4FC1">
        <w:rPr>
          <w:sz w:val="22"/>
          <w:szCs w:val="22"/>
        </w:rPr>
        <w:t xml:space="preserve">, K.E., &amp; Krueger, R.F. (2021). Quantifying the reliability and replicability of psychopathology network characteristics. </w:t>
      </w:r>
      <w:r w:rsidRPr="007E4FC1">
        <w:rPr>
          <w:i/>
          <w:iCs/>
          <w:sz w:val="22"/>
          <w:szCs w:val="22"/>
        </w:rPr>
        <w:t xml:space="preserve">Multivariate Behavioral Research 56(2), </w:t>
      </w:r>
      <w:r w:rsidRPr="007E4FC1">
        <w:rPr>
          <w:sz w:val="22"/>
          <w:szCs w:val="22"/>
        </w:rPr>
        <w:t>224- 242</w:t>
      </w:r>
      <w:r w:rsidRPr="007E4FC1">
        <w:rPr>
          <w:i/>
          <w:iCs/>
          <w:sz w:val="22"/>
          <w:szCs w:val="22"/>
        </w:rPr>
        <w:t xml:space="preserve">. </w:t>
      </w:r>
      <w:r w:rsidRPr="007E4FC1">
        <w:rPr>
          <w:color w:val="0000FF"/>
          <w:sz w:val="22"/>
          <w:szCs w:val="22"/>
        </w:rPr>
        <w:t xml:space="preserve">https://psyarxiv.com/re5vp/ </w:t>
      </w:r>
    </w:p>
    <w:p w14:paraId="4D4CD2F0" w14:textId="77777777" w:rsidR="00DC3D64" w:rsidRPr="007E4FC1" w:rsidRDefault="00DC3D64" w:rsidP="00DC3D64">
      <w:pPr>
        <w:ind w:left="720" w:hanging="720"/>
        <w:rPr>
          <w:sz w:val="22"/>
          <w:szCs w:val="22"/>
        </w:rPr>
      </w:pPr>
    </w:p>
    <w:p w14:paraId="63697C8B" w14:textId="1E221DA7" w:rsidR="00DC3D64" w:rsidRPr="007E4FC1" w:rsidRDefault="00DC3D64" w:rsidP="00DC3D64">
      <w:pPr>
        <w:ind w:left="720" w:hanging="720"/>
        <w:rPr>
          <w:sz w:val="22"/>
          <w:szCs w:val="22"/>
        </w:rPr>
      </w:pPr>
      <w:r w:rsidRPr="007E4FC1">
        <w:rPr>
          <w:sz w:val="22"/>
          <w:szCs w:val="22"/>
        </w:rPr>
        <w:t>19</w:t>
      </w:r>
      <w:r w:rsidR="00C7114C" w:rsidRPr="007E4FC1">
        <w:rPr>
          <w:sz w:val="22"/>
          <w:szCs w:val="22"/>
        </w:rPr>
        <w:t>6</w:t>
      </w:r>
      <w:r w:rsidRPr="007E4FC1">
        <w:rPr>
          <w:sz w:val="22"/>
          <w:szCs w:val="22"/>
        </w:rPr>
        <w:t xml:space="preserve">. Hallquist, M.N., </w:t>
      </w:r>
      <w:r w:rsidRPr="007E4FC1">
        <w:rPr>
          <w:b/>
          <w:bCs/>
          <w:sz w:val="22"/>
          <w:szCs w:val="22"/>
        </w:rPr>
        <w:t xml:space="preserve">Wright, A.G.C., </w:t>
      </w:r>
      <w:r w:rsidRPr="007E4FC1">
        <w:rPr>
          <w:sz w:val="22"/>
          <w:szCs w:val="22"/>
        </w:rPr>
        <w:t xml:space="preserve">&amp; Molenaar, P.C.M. (2021). Network analyses of psychopathology in cross-section: Why network psychometrics cannot escape psychometric theory. </w:t>
      </w:r>
      <w:r w:rsidRPr="007E4FC1">
        <w:rPr>
          <w:i/>
          <w:iCs/>
          <w:sz w:val="22"/>
          <w:szCs w:val="22"/>
        </w:rPr>
        <w:t xml:space="preserve">Multivariate Behavioral Research, 56(2), </w:t>
      </w:r>
      <w:r w:rsidRPr="007E4FC1">
        <w:rPr>
          <w:sz w:val="22"/>
          <w:szCs w:val="22"/>
        </w:rPr>
        <w:t xml:space="preserve">199-223. </w:t>
      </w:r>
      <w:r w:rsidRPr="007E4FC1">
        <w:rPr>
          <w:color w:val="0000FF"/>
          <w:sz w:val="22"/>
          <w:szCs w:val="22"/>
        </w:rPr>
        <w:t xml:space="preserve">https://doi.org/10.31234/osf.io/pg4mf </w:t>
      </w:r>
    </w:p>
    <w:p w14:paraId="67E48340" w14:textId="77777777" w:rsidR="00DC3D64" w:rsidRPr="007E4FC1" w:rsidRDefault="00DC3D64" w:rsidP="00DC3D64">
      <w:pPr>
        <w:ind w:left="720" w:hanging="720"/>
        <w:rPr>
          <w:sz w:val="22"/>
          <w:szCs w:val="22"/>
        </w:rPr>
      </w:pPr>
    </w:p>
    <w:p w14:paraId="60DBC473" w14:textId="0ED959FE" w:rsidR="00DC3D64" w:rsidRPr="007E4FC1" w:rsidRDefault="00DC3D64" w:rsidP="00DC3D64">
      <w:pPr>
        <w:ind w:left="720" w:hanging="720"/>
        <w:rPr>
          <w:sz w:val="22"/>
          <w:szCs w:val="22"/>
        </w:rPr>
      </w:pPr>
      <w:r w:rsidRPr="007E4FC1">
        <w:rPr>
          <w:sz w:val="22"/>
          <w:szCs w:val="22"/>
        </w:rPr>
        <w:t>19</w:t>
      </w:r>
      <w:r w:rsidR="00C7114C" w:rsidRPr="007E4FC1">
        <w:rPr>
          <w:sz w:val="22"/>
          <w:szCs w:val="22"/>
        </w:rPr>
        <w:t>5</w:t>
      </w:r>
      <w:r w:rsidRPr="007E4FC1">
        <w:rPr>
          <w:sz w:val="22"/>
          <w:szCs w:val="22"/>
        </w:rPr>
        <w:t xml:space="preserve">. Conway, C.C., Krueger, R.F., &amp; the </w:t>
      </w:r>
      <w:proofErr w:type="spellStart"/>
      <w:r w:rsidRPr="007E4FC1">
        <w:rPr>
          <w:b/>
          <w:bCs/>
          <w:sz w:val="22"/>
          <w:szCs w:val="22"/>
        </w:rPr>
        <w:t>HiTOP</w:t>
      </w:r>
      <w:proofErr w:type="spellEnd"/>
      <w:r w:rsidRPr="007E4FC1">
        <w:rPr>
          <w:b/>
          <w:bCs/>
          <w:sz w:val="22"/>
          <w:szCs w:val="22"/>
        </w:rPr>
        <w:t xml:space="preserve"> Consortium Executive Board</w:t>
      </w:r>
      <w:r w:rsidRPr="007E4FC1">
        <w:rPr>
          <w:sz w:val="22"/>
          <w:szCs w:val="22"/>
        </w:rPr>
        <w:t>. (</w:t>
      </w:r>
      <w:r w:rsidR="00870D65" w:rsidRPr="007E4FC1">
        <w:rPr>
          <w:sz w:val="22"/>
          <w:szCs w:val="22"/>
        </w:rPr>
        <w:t>2021</w:t>
      </w:r>
      <w:r w:rsidRPr="007E4FC1">
        <w:rPr>
          <w:sz w:val="22"/>
          <w:szCs w:val="22"/>
        </w:rPr>
        <w:t xml:space="preserve">). Rethinking the diagnosis of mental disorders: Data-driven psychological dimensions, not categories, as a framework for mental health research, treatment, and training. </w:t>
      </w:r>
      <w:r w:rsidRPr="007E4FC1">
        <w:rPr>
          <w:i/>
          <w:iCs/>
          <w:sz w:val="22"/>
          <w:szCs w:val="22"/>
        </w:rPr>
        <w:t>Current Directions in Psychological Science, 30(2) 151– 158</w:t>
      </w:r>
      <w:r w:rsidRPr="007E4FC1">
        <w:rPr>
          <w:sz w:val="22"/>
          <w:szCs w:val="22"/>
        </w:rPr>
        <w:t xml:space="preserve">. </w:t>
      </w:r>
      <w:r w:rsidRPr="007E4FC1">
        <w:rPr>
          <w:color w:val="0000FF"/>
          <w:sz w:val="22"/>
          <w:szCs w:val="22"/>
        </w:rPr>
        <w:t xml:space="preserve">https://osf.io/dfprx/ </w:t>
      </w:r>
    </w:p>
    <w:p w14:paraId="2623CD91" w14:textId="77777777" w:rsidR="00DC3D64" w:rsidRPr="007E4FC1" w:rsidRDefault="00DC3D64" w:rsidP="00DC3D64">
      <w:pPr>
        <w:ind w:left="720" w:hanging="720"/>
        <w:rPr>
          <w:sz w:val="22"/>
          <w:szCs w:val="22"/>
        </w:rPr>
      </w:pPr>
    </w:p>
    <w:p w14:paraId="77E9AB54" w14:textId="0D91BC49" w:rsidR="00DC3D64" w:rsidRPr="007E4FC1" w:rsidRDefault="00DC3D64" w:rsidP="00DC3D64">
      <w:pPr>
        <w:ind w:left="720" w:hanging="720"/>
        <w:rPr>
          <w:sz w:val="22"/>
          <w:szCs w:val="22"/>
        </w:rPr>
      </w:pPr>
      <w:r w:rsidRPr="007E4FC1">
        <w:rPr>
          <w:sz w:val="22"/>
          <w:szCs w:val="22"/>
        </w:rPr>
        <w:t>19</w:t>
      </w:r>
      <w:r w:rsidR="00C7114C" w:rsidRPr="007E4FC1">
        <w:rPr>
          <w:sz w:val="22"/>
          <w:szCs w:val="22"/>
        </w:rPr>
        <w:t>4</w:t>
      </w:r>
      <w:r w:rsidRPr="007E4FC1">
        <w:rPr>
          <w:sz w:val="22"/>
          <w:szCs w:val="22"/>
        </w:rPr>
        <w:t xml:space="preserve">. Hopwood, C.J., Pincus, A.L., &amp; </w:t>
      </w:r>
      <w:r w:rsidRPr="007E4FC1">
        <w:rPr>
          <w:b/>
          <w:bCs/>
          <w:sz w:val="22"/>
          <w:szCs w:val="22"/>
        </w:rPr>
        <w:t xml:space="preserve">Wright, A.G.C. </w:t>
      </w:r>
      <w:r w:rsidRPr="007E4FC1">
        <w:rPr>
          <w:sz w:val="22"/>
          <w:szCs w:val="22"/>
        </w:rPr>
        <w:t xml:space="preserve">(2021). Six assumptions of contemporary integrative interpersonal theory of personality and psychopathology. </w:t>
      </w:r>
      <w:r w:rsidRPr="007E4FC1">
        <w:rPr>
          <w:i/>
          <w:iCs/>
          <w:sz w:val="22"/>
          <w:szCs w:val="22"/>
        </w:rPr>
        <w:t>Current Opinion in Psychology</w:t>
      </w:r>
      <w:r w:rsidRPr="007E4FC1">
        <w:rPr>
          <w:sz w:val="22"/>
          <w:szCs w:val="22"/>
        </w:rPr>
        <w:t xml:space="preserve">, 41, 65-70. </w:t>
      </w:r>
      <w:r w:rsidRPr="007E4FC1">
        <w:rPr>
          <w:color w:val="0000FF"/>
          <w:sz w:val="22"/>
          <w:szCs w:val="22"/>
        </w:rPr>
        <w:t xml:space="preserve">https://psyarxiv.com/m69ys/ </w:t>
      </w:r>
    </w:p>
    <w:p w14:paraId="2021A097" w14:textId="77777777" w:rsidR="00DC3D64" w:rsidRPr="007E4FC1" w:rsidRDefault="00DC3D64" w:rsidP="00DC3D64">
      <w:pPr>
        <w:ind w:left="720" w:hanging="720"/>
        <w:rPr>
          <w:sz w:val="22"/>
          <w:szCs w:val="22"/>
        </w:rPr>
      </w:pPr>
    </w:p>
    <w:p w14:paraId="5A5EC022" w14:textId="78B8155B" w:rsidR="00DC3D64" w:rsidRPr="007E4FC1" w:rsidRDefault="00DC3D64" w:rsidP="00DC3D64">
      <w:pPr>
        <w:ind w:left="720" w:hanging="720"/>
        <w:rPr>
          <w:sz w:val="22"/>
          <w:szCs w:val="22"/>
        </w:rPr>
      </w:pPr>
      <w:r w:rsidRPr="007E4FC1">
        <w:rPr>
          <w:sz w:val="22"/>
          <w:szCs w:val="22"/>
        </w:rPr>
        <w:lastRenderedPageBreak/>
        <w:t>19</w:t>
      </w:r>
      <w:r w:rsidR="00C7114C" w:rsidRPr="007E4FC1">
        <w:rPr>
          <w:sz w:val="22"/>
          <w:szCs w:val="22"/>
        </w:rPr>
        <w:t>3</w:t>
      </w:r>
      <w:r w:rsidRPr="007E4FC1">
        <w:rPr>
          <w:sz w:val="22"/>
          <w:szCs w:val="22"/>
        </w:rPr>
        <w:t xml:space="preserve">. Kotov, R., Krueger, R.F., Watson, D., Cicero, D.C., Conway, C.C., DeYoung, C.G., Eaton, N.R., Forbes, M.K., Hallquist, M.N., </w:t>
      </w:r>
      <w:proofErr w:type="spellStart"/>
      <w:r w:rsidRPr="007E4FC1">
        <w:rPr>
          <w:sz w:val="22"/>
          <w:szCs w:val="22"/>
        </w:rPr>
        <w:t>Latzman</w:t>
      </w:r>
      <w:proofErr w:type="spellEnd"/>
      <w:r w:rsidRPr="007E4FC1">
        <w:rPr>
          <w:sz w:val="22"/>
          <w:szCs w:val="22"/>
        </w:rPr>
        <w:t xml:space="preserve">, R.D., Mullins-Sweatt, S.N., Ruggero, C.J., Simms, L.J., Waldman, I.D., </w:t>
      </w:r>
      <w:proofErr w:type="spellStart"/>
      <w:r w:rsidRPr="007E4FC1">
        <w:rPr>
          <w:sz w:val="22"/>
          <w:szCs w:val="22"/>
        </w:rPr>
        <w:t>Waszczuk</w:t>
      </w:r>
      <w:proofErr w:type="spellEnd"/>
      <w:r w:rsidRPr="007E4FC1">
        <w:rPr>
          <w:sz w:val="22"/>
          <w:szCs w:val="22"/>
        </w:rPr>
        <w:t xml:space="preserve">, M.A., &amp; </w:t>
      </w:r>
      <w:r w:rsidRPr="007E4FC1">
        <w:rPr>
          <w:b/>
          <w:bCs/>
          <w:sz w:val="22"/>
          <w:szCs w:val="22"/>
        </w:rPr>
        <w:t xml:space="preserve">Wright, A.G.C. </w:t>
      </w:r>
      <w:r w:rsidRPr="007E4FC1">
        <w:rPr>
          <w:sz w:val="22"/>
          <w:szCs w:val="22"/>
        </w:rPr>
        <w:t xml:space="preserve">(2021). The Hierarchical Taxonomy </w:t>
      </w:r>
      <w:proofErr w:type="gramStart"/>
      <w:r w:rsidRPr="007E4FC1">
        <w:rPr>
          <w:sz w:val="22"/>
          <w:szCs w:val="22"/>
        </w:rPr>
        <w:t>Of</w:t>
      </w:r>
      <w:proofErr w:type="gramEnd"/>
      <w:r w:rsidRPr="007E4FC1">
        <w:rPr>
          <w:sz w:val="22"/>
          <w:szCs w:val="22"/>
        </w:rPr>
        <w:t xml:space="preserve"> Psychopathology (</w:t>
      </w:r>
      <w:proofErr w:type="spellStart"/>
      <w:r w:rsidRPr="007E4FC1">
        <w:rPr>
          <w:sz w:val="22"/>
          <w:szCs w:val="22"/>
        </w:rPr>
        <w:t>HiTOP</w:t>
      </w:r>
      <w:proofErr w:type="spellEnd"/>
      <w:r w:rsidRPr="007E4FC1">
        <w:rPr>
          <w:sz w:val="22"/>
          <w:szCs w:val="22"/>
        </w:rPr>
        <w:t xml:space="preserve">): A quantitative nosology based on consensus of evidence. </w:t>
      </w:r>
      <w:r w:rsidRPr="007E4FC1">
        <w:rPr>
          <w:i/>
          <w:iCs/>
          <w:sz w:val="22"/>
          <w:szCs w:val="22"/>
        </w:rPr>
        <w:t>Annual Review of Clinical Psychology</w:t>
      </w:r>
      <w:r w:rsidRPr="007E4FC1">
        <w:rPr>
          <w:sz w:val="22"/>
          <w:szCs w:val="22"/>
        </w:rPr>
        <w:t xml:space="preserve">, 17, 83- 108. </w:t>
      </w:r>
    </w:p>
    <w:p w14:paraId="2A94C9B4" w14:textId="77777777" w:rsidR="00DC3D64" w:rsidRPr="007E4FC1" w:rsidRDefault="00DC3D64" w:rsidP="00DC3D64">
      <w:pPr>
        <w:ind w:left="720" w:hanging="720"/>
        <w:rPr>
          <w:sz w:val="22"/>
          <w:szCs w:val="22"/>
        </w:rPr>
      </w:pPr>
    </w:p>
    <w:p w14:paraId="7FFDB3B0" w14:textId="43448CFC" w:rsidR="00DC3D64" w:rsidRPr="007E4FC1" w:rsidRDefault="00DC3D64" w:rsidP="00DC3D64">
      <w:pPr>
        <w:ind w:left="720" w:hanging="720"/>
        <w:rPr>
          <w:sz w:val="22"/>
          <w:szCs w:val="22"/>
        </w:rPr>
      </w:pPr>
      <w:r w:rsidRPr="007E4FC1">
        <w:rPr>
          <w:sz w:val="22"/>
          <w:szCs w:val="22"/>
        </w:rPr>
        <w:t>19</w:t>
      </w:r>
      <w:r w:rsidR="00C7114C" w:rsidRPr="007E4FC1">
        <w:rPr>
          <w:sz w:val="22"/>
          <w:szCs w:val="22"/>
        </w:rPr>
        <w:t>2</w:t>
      </w:r>
      <w:r w:rsidRPr="007E4FC1">
        <w:rPr>
          <w:sz w:val="22"/>
          <w:szCs w:val="22"/>
        </w:rPr>
        <w:t xml:space="preserve">. Krueger, R.F., Hobbs, K.A., Conway, C.C., Dick, D.M., </w:t>
      </w:r>
      <w:proofErr w:type="spellStart"/>
      <w:r w:rsidRPr="007E4FC1">
        <w:rPr>
          <w:sz w:val="22"/>
          <w:szCs w:val="22"/>
        </w:rPr>
        <w:t>Dretsch</w:t>
      </w:r>
      <w:proofErr w:type="spellEnd"/>
      <w:r w:rsidRPr="007E4FC1">
        <w:rPr>
          <w:sz w:val="22"/>
          <w:szCs w:val="22"/>
        </w:rPr>
        <w:t xml:space="preserve">, M.N., Eaton, N.R., Forbes, M.K., Forbush, K.T., Keyes, K.M., </w:t>
      </w:r>
      <w:proofErr w:type="spellStart"/>
      <w:r w:rsidRPr="007E4FC1">
        <w:rPr>
          <w:sz w:val="22"/>
          <w:szCs w:val="22"/>
        </w:rPr>
        <w:t>Latzman</w:t>
      </w:r>
      <w:proofErr w:type="spellEnd"/>
      <w:r w:rsidRPr="007E4FC1">
        <w:rPr>
          <w:sz w:val="22"/>
          <w:szCs w:val="22"/>
        </w:rPr>
        <w:t xml:space="preserve">, R.D., </w:t>
      </w:r>
      <w:proofErr w:type="spellStart"/>
      <w:r w:rsidRPr="007E4FC1">
        <w:rPr>
          <w:sz w:val="22"/>
          <w:szCs w:val="22"/>
        </w:rPr>
        <w:t>Michelini</w:t>
      </w:r>
      <w:proofErr w:type="spellEnd"/>
      <w:r w:rsidRPr="007E4FC1">
        <w:rPr>
          <w:sz w:val="22"/>
          <w:szCs w:val="22"/>
        </w:rPr>
        <w:t xml:space="preserve">, G. Patrick, C.J., </w:t>
      </w:r>
      <w:proofErr w:type="spellStart"/>
      <w:r w:rsidRPr="007E4FC1">
        <w:rPr>
          <w:sz w:val="22"/>
          <w:szCs w:val="22"/>
        </w:rPr>
        <w:t>Sellbom</w:t>
      </w:r>
      <w:proofErr w:type="spellEnd"/>
      <w:r w:rsidRPr="007E4FC1">
        <w:rPr>
          <w:sz w:val="22"/>
          <w:szCs w:val="22"/>
        </w:rPr>
        <w:t xml:space="preserve">, M., Slade, T., South, S.C., Sunderland, M., Tackett, J., Waldman, I., </w:t>
      </w:r>
      <w:proofErr w:type="spellStart"/>
      <w:r w:rsidRPr="007E4FC1">
        <w:rPr>
          <w:sz w:val="22"/>
          <w:szCs w:val="22"/>
        </w:rPr>
        <w:t>Waszczuk</w:t>
      </w:r>
      <w:proofErr w:type="spellEnd"/>
      <w:r w:rsidRPr="007E4FC1">
        <w:rPr>
          <w:sz w:val="22"/>
          <w:szCs w:val="22"/>
        </w:rPr>
        <w:t xml:space="preserve">, M.A., </w:t>
      </w:r>
      <w:r w:rsidRPr="007E4FC1">
        <w:rPr>
          <w:b/>
          <w:bCs/>
          <w:sz w:val="22"/>
          <w:szCs w:val="22"/>
        </w:rPr>
        <w:t>Wright, A.G.C.</w:t>
      </w:r>
      <w:r w:rsidRPr="007E4FC1">
        <w:rPr>
          <w:sz w:val="22"/>
          <w:szCs w:val="22"/>
        </w:rPr>
        <w:t xml:space="preserve">, </w:t>
      </w:r>
      <w:proofErr w:type="spellStart"/>
      <w:r w:rsidRPr="007E4FC1">
        <w:rPr>
          <w:sz w:val="22"/>
          <w:szCs w:val="22"/>
        </w:rPr>
        <w:t>Zald</w:t>
      </w:r>
      <w:proofErr w:type="spellEnd"/>
      <w:r w:rsidRPr="007E4FC1">
        <w:rPr>
          <w:sz w:val="22"/>
          <w:szCs w:val="22"/>
        </w:rPr>
        <w:t xml:space="preserve">, D.H., Watson, D., Kotov, R., &amp; </w:t>
      </w:r>
      <w:proofErr w:type="spellStart"/>
      <w:r w:rsidRPr="007E4FC1">
        <w:rPr>
          <w:sz w:val="22"/>
          <w:szCs w:val="22"/>
        </w:rPr>
        <w:t>HiTOP</w:t>
      </w:r>
      <w:proofErr w:type="spellEnd"/>
      <w:r w:rsidRPr="007E4FC1">
        <w:rPr>
          <w:sz w:val="22"/>
          <w:szCs w:val="22"/>
        </w:rPr>
        <w:t xml:space="preserve"> Utility Workgroup. (2021). Validity and utility of Hierarchical Taxonomy of Psychopathology (</w:t>
      </w:r>
      <w:proofErr w:type="spellStart"/>
      <w:r w:rsidRPr="007E4FC1">
        <w:rPr>
          <w:sz w:val="22"/>
          <w:szCs w:val="22"/>
        </w:rPr>
        <w:t>HiTOP</w:t>
      </w:r>
      <w:proofErr w:type="spellEnd"/>
      <w:r w:rsidRPr="007E4FC1">
        <w:rPr>
          <w:sz w:val="22"/>
          <w:szCs w:val="22"/>
        </w:rPr>
        <w:t xml:space="preserve">): II. Externalizing </w:t>
      </w:r>
      <w:proofErr w:type="spellStart"/>
      <w:r w:rsidRPr="007E4FC1">
        <w:rPr>
          <w:sz w:val="22"/>
          <w:szCs w:val="22"/>
        </w:rPr>
        <w:t>superspectrum</w:t>
      </w:r>
      <w:proofErr w:type="spellEnd"/>
      <w:r w:rsidRPr="007E4FC1">
        <w:rPr>
          <w:sz w:val="22"/>
          <w:szCs w:val="22"/>
        </w:rPr>
        <w:t xml:space="preserve">. </w:t>
      </w:r>
      <w:r w:rsidRPr="007E4FC1">
        <w:rPr>
          <w:i/>
          <w:iCs/>
          <w:sz w:val="22"/>
          <w:szCs w:val="22"/>
        </w:rPr>
        <w:t>World Psychiatry</w:t>
      </w:r>
      <w:r w:rsidRPr="007E4FC1">
        <w:rPr>
          <w:sz w:val="22"/>
          <w:szCs w:val="22"/>
        </w:rPr>
        <w:t xml:space="preserve">, 20 (2), 171-193. </w:t>
      </w:r>
    </w:p>
    <w:p w14:paraId="11249259" w14:textId="77777777" w:rsidR="00DC3D64" w:rsidRPr="007E4FC1" w:rsidRDefault="00DC3D64" w:rsidP="00C7114C">
      <w:pPr>
        <w:rPr>
          <w:sz w:val="22"/>
          <w:szCs w:val="22"/>
        </w:rPr>
      </w:pPr>
    </w:p>
    <w:p w14:paraId="25A2E850" w14:textId="5D9DFDF5" w:rsidR="00DC3D64" w:rsidRPr="007E4FC1" w:rsidRDefault="00DC3D64" w:rsidP="00DC3D64">
      <w:pPr>
        <w:ind w:left="720" w:hanging="720"/>
        <w:rPr>
          <w:sz w:val="22"/>
          <w:szCs w:val="22"/>
        </w:rPr>
      </w:pPr>
      <w:r w:rsidRPr="007E4FC1">
        <w:rPr>
          <w:sz w:val="22"/>
          <w:szCs w:val="22"/>
        </w:rPr>
        <w:t xml:space="preserve">191. Wong, P., Hasler, B.P., </w:t>
      </w:r>
      <w:proofErr w:type="spellStart"/>
      <w:r w:rsidRPr="007E4FC1">
        <w:rPr>
          <w:sz w:val="22"/>
          <w:szCs w:val="22"/>
        </w:rPr>
        <w:t>Kamarck</w:t>
      </w:r>
      <w:proofErr w:type="spellEnd"/>
      <w:r w:rsidRPr="007E4FC1">
        <w:rPr>
          <w:sz w:val="22"/>
          <w:szCs w:val="22"/>
        </w:rPr>
        <w:t xml:space="preserve">, T., </w:t>
      </w:r>
      <w:r w:rsidRPr="007E4FC1">
        <w:rPr>
          <w:b/>
          <w:bCs/>
          <w:sz w:val="22"/>
          <w:szCs w:val="22"/>
        </w:rPr>
        <w:t>Wright, A.G.C.</w:t>
      </w:r>
      <w:r w:rsidRPr="007E4FC1">
        <w:rPr>
          <w:sz w:val="22"/>
          <w:szCs w:val="22"/>
        </w:rPr>
        <w:t xml:space="preserve">, Hall, M., </w:t>
      </w:r>
      <w:proofErr w:type="spellStart"/>
      <w:r w:rsidRPr="007E4FC1">
        <w:rPr>
          <w:sz w:val="22"/>
          <w:szCs w:val="22"/>
        </w:rPr>
        <w:t>Carskadon</w:t>
      </w:r>
      <w:proofErr w:type="spellEnd"/>
      <w:r w:rsidRPr="007E4FC1">
        <w:rPr>
          <w:sz w:val="22"/>
          <w:szCs w:val="22"/>
        </w:rPr>
        <w:t xml:space="preserve">, M., Gao, L., </w:t>
      </w:r>
      <w:proofErr w:type="spellStart"/>
      <w:r w:rsidRPr="007E4FC1">
        <w:rPr>
          <w:sz w:val="22"/>
          <w:szCs w:val="22"/>
        </w:rPr>
        <w:t>Manuck</w:t>
      </w:r>
      <w:proofErr w:type="spellEnd"/>
      <w:r w:rsidRPr="007E4FC1">
        <w:rPr>
          <w:sz w:val="22"/>
          <w:szCs w:val="22"/>
        </w:rPr>
        <w:t xml:space="preserve">, S.B. (2021). Day-to-Day Associations Between Sleep Characteristics and Affect in Community Dwelling Adults. </w:t>
      </w:r>
      <w:r w:rsidRPr="007E4FC1">
        <w:rPr>
          <w:i/>
          <w:iCs/>
          <w:sz w:val="22"/>
          <w:szCs w:val="22"/>
        </w:rPr>
        <w:t xml:space="preserve">Journal of Sleep Research, 30, </w:t>
      </w:r>
      <w:r w:rsidRPr="007E4FC1">
        <w:rPr>
          <w:sz w:val="22"/>
          <w:szCs w:val="22"/>
        </w:rPr>
        <w:t xml:space="preserve">e13297. </w:t>
      </w:r>
    </w:p>
    <w:p w14:paraId="5CE1CDB8" w14:textId="77777777" w:rsidR="00DC3D64" w:rsidRPr="007E4FC1" w:rsidRDefault="00DC3D64" w:rsidP="00DC3D64">
      <w:pPr>
        <w:ind w:left="720" w:hanging="720"/>
        <w:rPr>
          <w:sz w:val="22"/>
          <w:szCs w:val="22"/>
        </w:rPr>
      </w:pPr>
    </w:p>
    <w:p w14:paraId="75B7025A" w14:textId="79DE369B" w:rsidR="00DC3D64" w:rsidRPr="007E4FC1" w:rsidRDefault="00DC3D64" w:rsidP="00DC3D64">
      <w:pPr>
        <w:ind w:left="720" w:hanging="720"/>
        <w:rPr>
          <w:sz w:val="22"/>
          <w:szCs w:val="22"/>
        </w:rPr>
      </w:pPr>
      <w:r w:rsidRPr="007E4FC1">
        <w:rPr>
          <w:sz w:val="22"/>
          <w:szCs w:val="22"/>
        </w:rPr>
        <w:t xml:space="preserve">190. Pincus, A.L., &amp; </w:t>
      </w:r>
      <w:r w:rsidRPr="007E4FC1">
        <w:rPr>
          <w:b/>
          <w:bCs/>
          <w:sz w:val="22"/>
          <w:szCs w:val="22"/>
        </w:rPr>
        <w:t xml:space="preserve">Wright, A.G.C. </w:t>
      </w:r>
      <w:r w:rsidRPr="007E4FC1">
        <w:rPr>
          <w:sz w:val="22"/>
          <w:szCs w:val="22"/>
        </w:rPr>
        <w:t xml:space="preserve">(2021). Narcissism as the dynamics of grandiosity and vulnerability. In S. Doering, H-P. Hartmann, &amp; O.F. Kernberg (Eds.), </w:t>
      </w:r>
      <w:proofErr w:type="spellStart"/>
      <w:r w:rsidRPr="007E4FC1">
        <w:rPr>
          <w:sz w:val="22"/>
          <w:szCs w:val="22"/>
        </w:rPr>
        <w:t>Narzissmus</w:t>
      </w:r>
      <w:proofErr w:type="spellEnd"/>
      <w:r w:rsidRPr="007E4FC1">
        <w:rPr>
          <w:sz w:val="22"/>
          <w:szCs w:val="22"/>
        </w:rPr>
        <w:t xml:space="preserve">: </w:t>
      </w:r>
      <w:proofErr w:type="spellStart"/>
      <w:r w:rsidRPr="007E4FC1">
        <w:rPr>
          <w:sz w:val="22"/>
          <w:szCs w:val="22"/>
        </w:rPr>
        <w:t>Grundlagen</w:t>
      </w:r>
      <w:proofErr w:type="spellEnd"/>
      <w:r w:rsidRPr="007E4FC1">
        <w:rPr>
          <w:sz w:val="22"/>
          <w:szCs w:val="22"/>
        </w:rPr>
        <w:t xml:space="preserve"> - </w:t>
      </w:r>
      <w:proofErr w:type="spellStart"/>
      <w:r w:rsidRPr="007E4FC1">
        <w:rPr>
          <w:sz w:val="22"/>
          <w:szCs w:val="22"/>
        </w:rPr>
        <w:t>Störungsbilder</w:t>
      </w:r>
      <w:proofErr w:type="spellEnd"/>
      <w:r w:rsidRPr="007E4FC1">
        <w:rPr>
          <w:sz w:val="22"/>
          <w:szCs w:val="22"/>
        </w:rPr>
        <w:t xml:space="preserve"> - </w:t>
      </w:r>
      <w:proofErr w:type="spellStart"/>
      <w:r w:rsidRPr="007E4FC1">
        <w:rPr>
          <w:sz w:val="22"/>
          <w:szCs w:val="22"/>
        </w:rPr>
        <w:t>Therapie</w:t>
      </w:r>
      <w:proofErr w:type="spellEnd"/>
      <w:r w:rsidRPr="007E4FC1">
        <w:rPr>
          <w:sz w:val="22"/>
          <w:szCs w:val="22"/>
        </w:rPr>
        <w:t xml:space="preserve"> (2nd ed.). Stuttgart, Germany: </w:t>
      </w:r>
      <w:proofErr w:type="spellStart"/>
      <w:r w:rsidRPr="007E4FC1">
        <w:rPr>
          <w:sz w:val="22"/>
          <w:szCs w:val="22"/>
        </w:rPr>
        <w:t>Schattauer</w:t>
      </w:r>
      <w:proofErr w:type="spellEnd"/>
      <w:r w:rsidRPr="007E4FC1">
        <w:rPr>
          <w:sz w:val="22"/>
          <w:szCs w:val="22"/>
        </w:rPr>
        <w:t xml:space="preserve"> Publishers. </w:t>
      </w:r>
    </w:p>
    <w:p w14:paraId="14DCE8DE" w14:textId="77777777" w:rsidR="00DC3D64" w:rsidRPr="007E4FC1" w:rsidRDefault="00DC3D64" w:rsidP="00DC3D64">
      <w:pPr>
        <w:ind w:left="720" w:hanging="720"/>
        <w:rPr>
          <w:sz w:val="22"/>
          <w:szCs w:val="22"/>
        </w:rPr>
      </w:pPr>
    </w:p>
    <w:p w14:paraId="08E226DE" w14:textId="5E699DF0" w:rsidR="00DC3D64" w:rsidRPr="007E4FC1" w:rsidRDefault="00DC3D64" w:rsidP="00DC3D64">
      <w:pPr>
        <w:ind w:left="720" w:hanging="720"/>
        <w:rPr>
          <w:sz w:val="22"/>
          <w:szCs w:val="22"/>
        </w:rPr>
      </w:pPr>
      <w:r w:rsidRPr="007E4FC1">
        <w:rPr>
          <w:sz w:val="22"/>
          <w:szCs w:val="22"/>
        </w:rPr>
        <w:t xml:space="preserve">189. Dupont, C.M., </w:t>
      </w:r>
      <w:r w:rsidRPr="007E4FC1">
        <w:rPr>
          <w:b/>
          <w:bCs/>
          <w:sz w:val="22"/>
          <w:szCs w:val="22"/>
        </w:rPr>
        <w:t xml:space="preserve">Wright, A.G.C., </w:t>
      </w:r>
      <w:proofErr w:type="spellStart"/>
      <w:r w:rsidRPr="007E4FC1">
        <w:rPr>
          <w:sz w:val="22"/>
          <w:szCs w:val="22"/>
        </w:rPr>
        <w:t>Manuck</w:t>
      </w:r>
      <w:proofErr w:type="spellEnd"/>
      <w:r w:rsidRPr="007E4FC1">
        <w:rPr>
          <w:sz w:val="22"/>
          <w:szCs w:val="22"/>
        </w:rPr>
        <w:t xml:space="preserve">, S.B., Muldoon, M.F., Jennings, J.R., &amp; </w:t>
      </w:r>
      <w:proofErr w:type="spellStart"/>
      <w:r w:rsidRPr="007E4FC1">
        <w:rPr>
          <w:sz w:val="22"/>
          <w:szCs w:val="22"/>
        </w:rPr>
        <w:t>Gianaros</w:t>
      </w:r>
      <w:proofErr w:type="spellEnd"/>
      <w:r w:rsidRPr="007E4FC1">
        <w:rPr>
          <w:sz w:val="22"/>
          <w:szCs w:val="22"/>
        </w:rPr>
        <w:t xml:space="preserve">, P.J. (2021). Stressor-evoked cardiovascular reactivity a pathway linking positive and negative emotionality to carotid intima-media thickness? </w:t>
      </w:r>
      <w:r w:rsidRPr="007E4FC1">
        <w:rPr>
          <w:i/>
          <w:iCs/>
          <w:sz w:val="22"/>
          <w:szCs w:val="22"/>
        </w:rPr>
        <w:t>Psychophysiology, 58</w:t>
      </w:r>
      <w:r w:rsidRPr="007E4FC1">
        <w:rPr>
          <w:sz w:val="22"/>
          <w:szCs w:val="22"/>
        </w:rPr>
        <w:t xml:space="preserve">(3), e13741. </w:t>
      </w:r>
      <w:r w:rsidRPr="007E4FC1">
        <w:rPr>
          <w:color w:val="0000FF"/>
          <w:sz w:val="22"/>
          <w:szCs w:val="22"/>
        </w:rPr>
        <w:t xml:space="preserve">https://psyarxiv.com/gq6ms/ </w:t>
      </w:r>
    </w:p>
    <w:p w14:paraId="2D562F84" w14:textId="77777777" w:rsidR="00DC3D64" w:rsidRPr="007E4FC1" w:rsidRDefault="00DC3D64" w:rsidP="00DC3D64">
      <w:pPr>
        <w:ind w:left="720" w:hanging="720"/>
        <w:rPr>
          <w:sz w:val="22"/>
          <w:szCs w:val="22"/>
        </w:rPr>
      </w:pPr>
    </w:p>
    <w:p w14:paraId="66F9C2FA" w14:textId="4715E099" w:rsidR="00DC3D64" w:rsidRPr="007E4FC1" w:rsidRDefault="00DC3D64" w:rsidP="00DC3D64">
      <w:pPr>
        <w:ind w:left="720" w:hanging="720"/>
        <w:rPr>
          <w:sz w:val="22"/>
          <w:szCs w:val="22"/>
        </w:rPr>
      </w:pPr>
      <w:r w:rsidRPr="007E4FC1">
        <w:rPr>
          <w:sz w:val="22"/>
          <w:szCs w:val="22"/>
        </w:rPr>
        <w:t xml:space="preserve">188. Donnellan, M.B., Ackerman, R.A., &amp; </w:t>
      </w:r>
      <w:r w:rsidRPr="007E4FC1">
        <w:rPr>
          <w:b/>
          <w:bCs/>
          <w:sz w:val="22"/>
          <w:szCs w:val="22"/>
        </w:rPr>
        <w:t xml:space="preserve">Wright, A.G.C. </w:t>
      </w:r>
      <w:r w:rsidRPr="007E4FC1">
        <w:rPr>
          <w:sz w:val="22"/>
          <w:szCs w:val="22"/>
        </w:rPr>
        <w:t xml:space="preserve">(2021). Narcissism in contemporary personality psychology. In O.P. John &amp; R.W. Robins (Eds), </w:t>
      </w:r>
      <w:r w:rsidRPr="007E4FC1">
        <w:rPr>
          <w:i/>
          <w:iCs/>
          <w:sz w:val="22"/>
          <w:szCs w:val="22"/>
        </w:rPr>
        <w:t>Handbook of personality: Theory and research, 4</w:t>
      </w:r>
      <w:proofErr w:type="spellStart"/>
      <w:r w:rsidRPr="007E4FC1">
        <w:rPr>
          <w:i/>
          <w:iCs/>
          <w:position w:val="10"/>
          <w:sz w:val="22"/>
          <w:szCs w:val="22"/>
        </w:rPr>
        <w:t>th</w:t>
      </w:r>
      <w:proofErr w:type="spellEnd"/>
      <w:r w:rsidRPr="007E4FC1">
        <w:rPr>
          <w:i/>
          <w:iCs/>
          <w:position w:val="10"/>
          <w:sz w:val="22"/>
          <w:szCs w:val="22"/>
        </w:rPr>
        <w:t xml:space="preserve"> </w:t>
      </w:r>
      <w:r w:rsidRPr="007E4FC1">
        <w:rPr>
          <w:i/>
          <w:iCs/>
          <w:sz w:val="22"/>
          <w:szCs w:val="22"/>
        </w:rPr>
        <w:t>Edition</w:t>
      </w:r>
      <w:r w:rsidRPr="007E4FC1">
        <w:rPr>
          <w:sz w:val="22"/>
          <w:szCs w:val="22"/>
        </w:rPr>
        <w:t xml:space="preserve">. New York, NY: Guilford Press. </w:t>
      </w:r>
    </w:p>
    <w:p w14:paraId="14882C3D" w14:textId="77777777" w:rsidR="00DC3D64" w:rsidRPr="007E4FC1" w:rsidRDefault="00DC3D64" w:rsidP="00DC3D64">
      <w:pPr>
        <w:ind w:left="720" w:hanging="720"/>
        <w:rPr>
          <w:sz w:val="22"/>
          <w:szCs w:val="22"/>
        </w:rPr>
      </w:pPr>
    </w:p>
    <w:p w14:paraId="16B9D0BB" w14:textId="1F1F72EA" w:rsidR="00DC3D64" w:rsidRPr="007E4FC1" w:rsidRDefault="00DC3D64" w:rsidP="00DC3D64">
      <w:pPr>
        <w:ind w:left="720" w:hanging="720"/>
        <w:rPr>
          <w:sz w:val="22"/>
          <w:szCs w:val="22"/>
        </w:rPr>
      </w:pPr>
      <w:r w:rsidRPr="007E4FC1">
        <w:rPr>
          <w:sz w:val="22"/>
          <w:szCs w:val="22"/>
        </w:rPr>
        <w:t xml:space="preserve">187. **Ringwald, W.R., &amp; </w:t>
      </w:r>
      <w:r w:rsidRPr="007E4FC1">
        <w:rPr>
          <w:b/>
          <w:bCs/>
          <w:sz w:val="22"/>
          <w:szCs w:val="22"/>
        </w:rPr>
        <w:t xml:space="preserve">Wright, A.G.C. </w:t>
      </w:r>
      <w:r w:rsidRPr="007E4FC1">
        <w:rPr>
          <w:sz w:val="22"/>
          <w:szCs w:val="22"/>
        </w:rPr>
        <w:t xml:space="preserve">(2021). The affiliative role of empathy in everyday interpersonal interactions. </w:t>
      </w:r>
      <w:r w:rsidRPr="007E4FC1">
        <w:rPr>
          <w:i/>
          <w:iCs/>
          <w:sz w:val="22"/>
          <w:szCs w:val="22"/>
        </w:rPr>
        <w:t>European Journal of Personality, 35</w:t>
      </w:r>
      <w:r w:rsidRPr="007E4FC1">
        <w:rPr>
          <w:sz w:val="22"/>
          <w:szCs w:val="22"/>
        </w:rPr>
        <w:t xml:space="preserve">(2), 197-211. </w:t>
      </w:r>
      <w:r w:rsidRPr="007E4FC1">
        <w:rPr>
          <w:color w:val="0000FF"/>
          <w:sz w:val="22"/>
          <w:szCs w:val="22"/>
        </w:rPr>
        <w:t xml:space="preserve">https://doi.org/10.31234/osf.io/whc43 </w:t>
      </w:r>
    </w:p>
    <w:p w14:paraId="2CB461FA" w14:textId="77777777" w:rsidR="00DC3D64" w:rsidRPr="007E4FC1" w:rsidRDefault="00DC3D64" w:rsidP="00DC3D64">
      <w:pPr>
        <w:ind w:left="720" w:hanging="720"/>
        <w:rPr>
          <w:sz w:val="22"/>
          <w:szCs w:val="22"/>
        </w:rPr>
      </w:pPr>
    </w:p>
    <w:p w14:paraId="71895C97" w14:textId="63682084" w:rsidR="00DC3D64" w:rsidRPr="007E4FC1" w:rsidRDefault="00DC3D64" w:rsidP="00DC3D64">
      <w:pPr>
        <w:ind w:left="720" w:hanging="720"/>
        <w:rPr>
          <w:sz w:val="22"/>
          <w:szCs w:val="22"/>
        </w:rPr>
      </w:pPr>
      <w:r w:rsidRPr="007E4FC1">
        <w:rPr>
          <w:sz w:val="22"/>
          <w:szCs w:val="22"/>
        </w:rPr>
        <w:t xml:space="preserve">186. **Edershile, E.A., &amp; </w:t>
      </w:r>
      <w:r w:rsidRPr="007E4FC1">
        <w:rPr>
          <w:b/>
          <w:bCs/>
          <w:sz w:val="22"/>
          <w:szCs w:val="22"/>
        </w:rPr>
        <w:t xml:space="preserve">Wright, A.G.C. </w:t>
      </w:r>
      <w:r w:rsidRPr="007E4FC1">
        <w:rPr>
          <w:sz w:val="22"/>
          <w:szCs w:val="22"/>
        </w:rPr>
        <w:t xml:space="preserve">(2021). Grandiose and vulnerable narcissistic states in interpersonal situations. </w:t>
      </w:r>
      <w:r w:rsidRPr="007E4FC1">
        <w:rPr>
          <w:i/>
          <w:iCs/>
          <w:sz w:val="22"/>
          <w:szCs w:val="22"/>
        </w:rPr>
        <w:t>Self and Identity, 20</w:t>
      </w:r>
      <w:r w:rsidRPr="007E4FC1">
        <w:rPr>
          <w:sz w:val="22"/>
          <w:szCs w:val="22"/>
        </w:rPr>
        <w:t xml:space="preserve">(2), 165-181. </w:t>
      </w:r>
      <w:r w:rsidRPr="007E4FC1">
        <w:rPr>
          <w:color w:val="0000FF"/>
          <w:sz w:val="22"/>
          <w:szCs w:val="22"/>
        </w:rPr>
        <w:t xml:space="preserve">https://psyarxiv.com/wervt/ </w:t>
      </w:r>
    </w:p>
    <w:p w14:paraId="227E53F8" w14:textId="77777777" w:rsidR="00DC3D64" w:rsidRPr="007E4FC1" w:rsidRDefault="00DC3D64" w:rsidP="00DC3D64">
      <w:pPr>
        <w:ind w:left="720" w:hanging="720"/>
        <w:rPr>
          <w:sz w:val="22"/>
          <w:szCs w:val="22"/>
        </w:rPr>
      </w:pPr>
    </w:p>
    <w:p w14:paraId="3DB1F1B6" w14:textId="011F2295" w:rsidR="00DC3D64" w:rsidRPr="007E4FC1" w:rsidRDefault="00DC3D64" w:rsidP="00DC3D64">
      <w:pPr>
        <w:ind w:left="720" w:hanging="720"/>
        <w:rPr>
          <w:sz w:val="22"/>
          <w:szCs w:val="22"/>
        </w:rPr>
      </w:pPr>
      <w:r w:rsidRPr="007E4FC1">
        <w:rPr>
          <w:sz w:val="22"/>
          <w:szCs w:val="22"/>
        </w:rPr>
        <w:t xml:space="preserve">185. </w:t>
      </w:r>
      <w:r w:rsidRPr="007E4FC1">
        <w:rPr>
          <w:b/>
          <w:bCs/>
          <w:sz w:val="22"/>
          <w:szCs w:val="22"/>
        </w:rPr>
        <w:t>†</w:t>
      </w:r>
      <w:proofErr w:type="spellStart"/>
      <w:r w:rsidRPr="007E4FC1">
        <w:rPr>
          <w:sz w:val="22"/>
          <w:szCs w:val="22"/>
        </w:rPr>
        <w:t>Sadikaj</w:t>
      </w:r>
      <w:proofErr w:type="spellEnd"/>
      <w:r w:rsidRPr="007E4FC1">
        <w:rPr>
          <w:sz w:val="22"/>
          <w:szCs w:val="22"/>
        </w:rPr>
        <w:t xml:space="preserve">, G., </w:t>
      </w:r>
      <w:r w:rsidRPr="007E4FC1">
        <w:rPr>
          <w:b/>
          <w:bCs/>
          <w:sz w:val="22"/>
          <w:szCs w:val="22"/>
        </w:rPr>
        <w:t xml:space="preserve">Wright, A.G.C., </w:t>
      </w:r>
      <w:r w:rsidRPr="007E4FC1">
        <w:rPr>
          <w:sz w:val="22"/>
          <w:szCs w:val="22"/>
        </w:rPr>
        <w:t xml:space="preserve">Dunkley, D., </w:t>
      </w:r>
      <w:proofErr w:type="spellStart"/>
      <w:r w:rsidRPr="007E4FC1">
        <w:rPr>
          <w:sz w:val="22"/>
          <w:szCs w:val="22"/>
        </w:rPr>
        <w:t>Zuroff</w:t>
      </w:r>
      <w:proofErr w:type="spellEnd"/>
      <w:r w:rsidRPr="007E4FC1">
        <w:rPr>
          <w:sz w:val="22"/>
          <w:szCs w:val="22"/>
        </w:rPr>
        <w:t xml:space="preserve">, D., &amp; Moskowitz, D.S. (2021). Multilevel structural equation modeling for intensive longitudinal data: A practical guide for personality researchers. In J.F. </w:t>
      </w:r>
      <w:proofErr w:type="spellStart"/>
      <w:r w:rsidRPr="007E4FC1">
        <w:rPr>
          <w:sz w:val="22"/>
          <w:szCs w:val="22"/>
        </w:rPr>
        <w:t>Rauthmann</w:t>
      </w:r>
      <w:proofErr w:type="spellEnd"/>
      <w:r w:rsidRPr="007E4FC1">
        <w:rPr>
          <w:sz w:val="22"/>
          <w:szCs w:val="22"/>
        </w:rPr>
        <w:t xml:space="preserve"> (Ed.) </w:t>
      </w:r>
      <w:r w:rsidRPr="007E4FC1">
        <w:rPr>
          <w:i/>
          <w:iCs/>
          <w:sz w:val="22"/>
          <w:szCs w:val="22"/>
        </w:rPr>
        <w:t xml:space="preserve">Handbook of Personality Dynamics and Processes </w:t>
      </w:r>
      <w:r w:rsidRPr="007E4FC1">
        <w:rPr>
          <w:sz w:val="22"/>
          <w:szCs w:val="22"/>
        </w:rPr>
        <w:t xml:space="preserve">(pp. 856-887). New York, NY: Elsevier. </w:t>
      </w:r>
    </w:p>
    <w:p w14:paraId="6E929979" w14:textId="460AC69B" w:rsidR="00DC3D64" w:rsidRPr="007E4FC1" w:rsidRDefault="00DC3D64" w:rsidP="00DC3D64">
      <w:pPr>
        <w:ind w:left="720"/>
        <w:rPr>
          <w:b/>
          <w:bCs/>
          <w:i/>
          <w:iCs/>
          <w:sz w:val="22"/>
          <w:szCs w:val="22"/>
        </w:rPr>
      </w:pPr>
      <w:r w:rsidRPr="007E4FC1">
        <w:rPr>
          <w:b/>
          <w:bCs/>
          <w:sz w:val="22"/>
          <w:szCs w:val="22"/>
        </w:rPr>
        <w:t>†</w:t>
      </w:r>
      <w:r w:rsidRPr="007E4FC1">
        <w:rPr>
          <w:b/>
          <w:bCs/>
          <w:i/>
          <w:iCs/>
          <w:sz w:val="22"/>
          <w:szCs w:val="22"/>
        </w:rPr>
        <w:t xml:space="preserve">First authorship for this manuscript is shared between the first two authors. </w:t>
      </w:r>
    </w:p>
    <w:p w14:paraId="267211BC" w14:textId="77777777" w:rsidR="00DC3D64" w:rsidRPr="007E4FC1" w:rsidRDefault="00DC3D64" w:rsidP="00DC3D64">
      <w:pPr>
        <w:ind w:left="720" w:hanging="720"/>
        <w:rPr>
          <w:sz w:val="22"/>
          <w:szCs w:val="22"/>
        </w:rPr>
      </w:pPr>
    </w:p>
    <w:p w14:paraId="3BB8DE4F" w14:textId="5601440A" w:rsidR="00DC3D64" w:rsidRPr="007E4FC1" w:rsidRDefault="00DC3D64" w:rsidP="00DC3D64">
      <w:pPr>
        <w:ind w:left="720" w:hanging="720"/>
        <w:rPr>
          <w:sz w:val="22"/>
          <w:szCs w:val="22"/>
        </w:rPr>
      </w:pPr>
      <w:r w:rsidRPr="007E4FC1">
        <w:rPr>
          <w:sz w:val="22"/>
          <w:szCs w:val="22"/>
        </w:rPr>
        <w:t xml:space="preserve">184. **Ringwald, W.R., **Sharpe, B.M., **Woods, W.C., **Edershile, E.A., &amp; </w:t>
      </w:r>
      <w:r w:rsidRPr="007E4FC1">
        <w:rPr>
          <w:b/>
          <w:bCs/>
          <w:sz w:val="22"/>
          <w:szCs w:val="22"/>
        </w:rPr>
        <w:t xml:space="preserve">Wright, A.G.C. </w:t>
      </w:r>
      <w:r w:rsidRPr="007E4FC1">
        <w:rPr>
          <w:sz w:val="22"/>
          <w:szCs w:val="22"/>
        </w:rPr>
        <w:t xml:space="preserve">(2021). Psychopathology and personality functioning. In J.F. </w:t>
      </w:r>
      <w:proofErr w:type="spellStart"/>
      <w:r w:rsidRPr="007E4FC1">
        <w:rPr>
          <w:sz w:val="22"/>
          <w:szCs w:val="22"/>
        </w:rPr>
        <w:t>Rauthmann</w:t>
      </w:r>
      <w:proofErr w:type="spellEnd"/>
      <w:r w:rsidRPr="007E4FC1">
        <w:rPr>
          <w:sz w:val="22"/>
          <w:szCs w:val="22"/>
        </w:rPr>
        <w:t xml:space="preserve"> (Ed.) </w:t>
      </w:r>
      <w:r w:rsidRPr="007E4FC1">
        <w:rPr>
          <w:i/>
          <w:iCs/>
          <w:sz w:val="22"/>
          <w:szCs w:val="22"/>
        </w:rPr>
        <w:t xml:space="preserve">Handbook of Personality Dynamics and Processes </w:t>
      </w:r>
      <w:r w:rsidRPr="007E4FC1">
        <w:rPr>
          <w:sz w:val="22"/>
          <w:szCs w:val="22"/>
        </w:rPr>
        <w:t xml:space="preserve">(pp. 275-295). New York, NY: Elsevier. </w:t>
      </w:r>
    </w:p>
    <w:p w14:paraId="099C2381" w14:textId="77777777" w:rsidR="00DC3D64" w:rsidRPr="007E4FC1" w:rsidRDefault="00DC3D64" w:rsidP="00DC3D64">
      <w:pPr>
        <w:ind w:left="720" w:hanging="720"/>
        <w:rPr>
          <w:sz w:val="22"/>
          <w:szCs w:val="22"/>
        </w:rPr>
      </w:pPr>
    </w:p>
    <w:p w14:paraId="34119957" w14:textId="11DBA56D" w:rsidR="00DC3D64" w:rsidRPr="007E4FC1" w:rsidRDefault="00DC3D64" w:rsidP="00DC3D64">
      <w:pPr>
        <w:ind w:left="720" w:hanging="720"/>
        <w:rPr>
          <w:sz w:val="22"/>
          <w:szCs w:val="22"/>
        </w:rPr>
      </w:pPr>
      <w:r w:rsidRPr="007E4FC1">
        <w:rPr>
          <w:sz w:val="22"/>
          <w:szCs w:val="22"/>
        </w:rPr>
        <w:t xml:space="preserve">183. **Edershile, E.A., </w:t>
      </w:r>
      <w:proofErr w:type="spellStart"/>
      <w:r w:rsidRPr="007E4FC1">
        <w:rPr>
          <w:sz w:val="22"/>
          <w:szCs w:val="22"/>
        </w:rPr>
        <w:t>Oltmanns</w:t>
      </w:r>
      <w:proofErr w:type="spellEnd"/>
      <w:r w:rsidRPr="007E4FC1">
        <w:rPr>
          <w:sz w:val="22"/>
          <w:szCs w:val="22"/>
        </w:rPr>
        <w:t xml:space="preserve">, J.R., Widiger, T.A., &amp; </w:t>
      </w:r>
      <w:r w:rsidRPr="007E4FC1">
        <w:rPr>
          <w:b/>
          <w:bCs/>
          <w:sz w:val="22"/>
          <w:szCs w:val="22"/>
        </w:rPr>
        <w:t xml:space="preserve">Wright, A.G.C. </w:t>
      </w:r>
      <w:r w:rsidRPr="007E4FC1">
        <w:rPr>
          <w:sz w:val="22"/>
          <w:szCs w:val="22"/>
        </w:rPr>
        <w:t xml:space="preserve">(2021). Predicting fluctuation in narcissistic states: An examination of the g-FLUX scale. </w:t>
      </w:r>
      <w:r w:rsidRPr="007E4FC1">
        <w:rPr>
          <w:i/>
          <w:iCs/>
          <w:sz w:val="22"/>
          <w:szCs w:val="22"/>
        </w:rPr>
        <w:t>Psychological Assessment, 33</w:t>
      </w:r>
      <w:r w:rsidRPr="007E4FC1">
        <w:rPr>
          <w:sz w:val="22"/>
          <w:szCs w:val="22"/>
        </w:rPr>
        <w:t xml:space="preserve">(1), 60-70. </w:t>
      </w:r>
    </w:p>
    <w:p w14:paraId="346CAC8E" w14:textId="22F21BFF" w:rsidR="00DC3D64" w:rsidRPr="007E4FC1" w:rsidRDefault="00DC3D64" w:rsidP="00DC3D64">
      <w:pPr>
        <w:ind w:left="720" w:hanging="720"/>
        <w:rPr>
          <w:sz w:val="22"/>
          <w:szCs w:val="22"/>
        </w:rPr>
      </w:pPr>
    </w:p>
    <w:p w14:paraId="3D28C181" w14:textId="77777777" w:rsidR="00CA167E" w:rsidRPr="00DC3D64" w:rsidRDefault="00CA167E" w:rsidP="00DC3D64">
      <w:pPr>
        <w:ind w:left="720" w:hanging="720"/>
      </w:pPr>
    </w:p>
    <w:p w14:paraId="58493DDA" w14:textId="542E73A3" w:rsidR="00AE336F" w:rsidRPr="00ED12B7" w:rsidRDefault="00B22159" w:rsidP="00907DBF">
      <w:pPr>
        <w:pStyle w:val="SubtleEmphasis1"/>
        <w:ind w:hanging="720"/>
        <w:rPr>
          <w:b/>
          <w:bCs/>
          <w:sz w:val="22"/>
          <w:szCs w:val="22"/>
          <w:u w:val="single"/>
        </w:rPr>
      </w:pPr>
      <w:r w:rsidRPr="00ED12B7">
        <w:rPr>
          <w:b/>
          <w:bCs/>
          <w:sz w:val="22"/>
          <w:szCs w:val="22"/>
          <w:u w:val="single"/>
        </w:rPr>
        <w:t>2020</w:t>
      </w:r>
    </w:p>
    <w:p w14:paraId="6DEF7CFF" w14:textId="12E1A2D9" w:rsidR="00B22159" w:rsidRPr="00ED12B7" w:rsidRDefault="00B22159" w:rsidP="00DE490B">
      <w:pPr>
        <w:pStyle w:val="SubtleEmphasis1"/>
        <w:ind w:left="0"/>
        <w:rPr>
          <w:b/>
          <w:sz w:val="22"/>
          <w:szCs w:val="22"/>
          <w:u w:val="single"/>
        </w:rPr>
      </w:pPr>
    </w:p>
    <w:p w14:paraId="5D60D386" w14:textId="51BE47AB" w:rsidR="00A87431" w:rsidRPr="00ED12B7" w:rsidRDefault="00A87431" w:rsidP="00A87431">
      <w:pPr>
        <w:pStyle w:val="SubtleEmphasis1"/>
        <w:ind w:hanging="720"/>
        <w:rPr>
          <w:sz w:val="22"/>
          <w:szCs w:val="22"/>
        </w:rPr>
      </w:pPr>
      <w:r w:rsidRPr="00ED12B7">
        <w:rPr>
          <w:sz w:val="22"/>
          <w:szCs w:val="22"/>
        </w:rPr>
        <w:lastRenderedPageBreak/>
        <w:t xml:space="preserve">182. </w:t>
      </w:r>
      <w:proofErr w:type="spellStart"/>
      <w:r w:rsidRPr="00ED12B7">
        <w:rPr>
          <w:sz w:val="22"/>
          <w:szCs w:val="22"/>
        </w:rPr>
        <w:t>Szücs</w:t>
      </w:r>
      <w:proofErr w:type="spellEnd"/>
      <w:r w:rsidRPr="00ED12B7">
        <w:rPr>
          <w:sz w:val="22"/>
          <w:szCs w:val="22"/>
        </w:rPr>
        <w:t xml:space="preserve">, A., </w:t>
      </w:r>
      <w:proofErr w:type="spellStart"/>
      <w:r w:rsidRPr="00ED12B7">
        <w:rPr>
          <w:sz w:val="22"/>
          <w:szCs w:val="22"/>
        </w:rPr>
        <w:t>Szanto</w:t>
      </w:r>
      <w:proofErr w:type="spellEnd"/>
      <w:r w:rsidRPr="00ED12B7">
        <w:rPr>
          <w:sz w:val="22"/>
          <w:szCs w:val="22"/>
        </w:rPr>
        <w:t xml:space="preserve">, K., Adalbert, J., </w:t>
      </w:r>
      <w:r w:rsidRPr="00ED12B7">
        <w:rPr>
          <w:b/>
          <w:sz w:val="22"/>
          <w:szCs w:val="22"/>
        </w:rPr>
        <w:t>Wright, A.G.C.</w:t>
      </w:r>
      <w:r w:rsidRPr="00ED12B7">
        <w:rPr>
          <w:bCs/>
          <w:sz w:val="22"/>
          <w:szCs w:val="22"/>
        </w:rPr>
        <w:t xml:space="preserve">, Clark, L., &amp; </w:t>
      </w:r>
      <w:proofErr w:type="spellStart"/>
      <w:r w:rsidRPr="00ED12B7">
        <w:rPr>
          <w:sz w:val="22"/>
          <w:szCs w:val="22"/>
        </w:rPr>
        <w:t>Dombrovski</w:t>
      </w:r>
      <w:proofErr w:type="spellEnd"/>
      <w:r w:rsidRPr="00ED12B7">
        <w:rPr>
          <w:sz w:val="22"/>
          <w:szCs w:val="22"/>
        </w:rPr>
        <w:t>, A.Y. (</w:t>
      </w:r>
      <w:r w:rsidR="00A9775A">
        <w:rPr>
          <w:sz w:val="22"/>
          <w:szCs w:val="22"/>
        </w:rPr>
        <w:t>2020</w:t>
      </w:r>
      <w:r w:rsidRPr="00ED12B7">
        <w:rPr>
          <w:sz w:val="22"/>
          <w:szCs w:val="22"/>
        </w:rPr>
        <w:t xml:space="preserve">). </w:t>
      </w:r>
      <w:r w:rsidRPr="00ED12B7">
        <w:rPr>
          <w:bCs/>
          <w:sz w:val="22"/>
          <w:szCs w:val="22"/>
          <w:lang w:val="en-GB"/>
        </w:rPr>
        <w:t xml:space="preserve">Status, rivalry, and admiration-seeking in narcissism and depression: A </w:t>
      </w:r>
      <w:proofErr w:type="spellStart"/>
      <w:r w:rsidRPr="00ED12B7">
        <w:rPr>
          <w:bCs/>
          <w:sz w:val="22"/>
          <w:szCs w:val="22"/>
          <w:lang w:val="en-GB"/>
        </w:rPr>
        <w:t>behavioral</w:t>
      </w:r>
      <w:proofErr w:type="spellEnd"/>
      <w:r w:rsidRPr="00ED12B7">
        <w:rPr>
          <w:bCs/>
          <w:sz w:val="22"/>
          <w:szCs w:val="22"/>
          <w:lang w:val="en-GB"/>
        </w:rPr>
        <w:t xml:space="preserve"> study. </w:t>
      </w:r>
      <w:proofErr w:type="spellStart"/>
      <w:r w:rsidRPr="00ED12B7">
        <w:rPr>
          <w:i/>
          <w:iCs/>
          <w:sz w:val="22"/>
          <w:szCs w:val="22"/>
        </w:rPr>
        <w:t>PLoS</w:t>
      </w:r>
      <w:proofErr w:type="spellEnd"/>
      <w:r w:rsidRPr="00ED12B7">
        <w:rPr>
          <w:i/>
          <w:iCs/>
          <w:sz w:val="22"/>
          <w:szCs w:val="22"/>
        </w:rPr>
        <w:t xml:space="preserve"> ONE</w:t>
      </w:r>
      <w:r w:rsidRPr="00ED12B7">
        <w:rPr>
          <w:sz w:val="22"/>
          <w:szCs w:val="22"/>
        </w:rPr>
        <w:t xml:space="preserve">, </w:t>
      </w:r>
      <w:r w:rsidRPr="00ED12B7">
        <w:rPr>
          <w:i/>
          <w:iCs/>
          <w:sz w:val="22"/>
          <w:szCs w:val="22"/>
        </w:rPr>
        <w:t>1</w:t>
      </w:r>
      <w:r w:rsidRPr="00ED12B7">
        <w:rPr>
          <w:sz w:val="22"/>
          <w:szCs w:val="22"/>
        </w:rPr>
        <w:t xml:space="preserve">5(12): e0243588. https://doi.org/10.1371/journal. pone.0243588 </w:t>
      </w:r>
    </w:p>
    <w:p w14:paraId="15710762" w14:textId="77777777" w:rsidR="00A87431" w:rsidRPr="00ED12B7" w:rsidRDefault="00A87431" w:rsidP="00122742">
      <w:pPr>
        <w:pStyle w:val="SubtleEmphasis1"/>
        <w:ind w:hanging="720"/>
        <w:rPr>
          <w:sz w:val="22"/>
          <w:szCs w:val="22"/>
        </w:rPr>
      </w:pPr>
    </w:p>
    <w:p w14:paraId="64D4FEAC" w14:textId="669FA45A" w:rsidR="00122742" w:rsidRPr="00ED12B7" w:rsidRDefault="00122742" w:rsidP="00122742">
      <w:pPr>
        <w:pStyle w:val="SubtleEmphasis1"/>
        <w:ind w:hanging="720"/>
        <w:rPr>
          <w:sz w:val="22"/>
          <w:szCs w:val="22"/>
        </w:rPr>
      </w:pPr>
      <w:r w:rsidRPr="00ED12B7">
        <w:rPr>
          <w:sz w:val="22"/>
          <w:szCs w:val="22"/>
        </w:rPr>
        <w:t>1</w:t>
      </w:r>
      <w:r w:rsidR="00015828" w:rsidRPr="00ED12B7">
        <w:rPr>
          <w:sz w:val="22"/>
          <w:szCs w:val="22"/>
        </w:rPr>
        <w:t>8</w:t>
      </w:r>
      <w:r w:rsidRPr="00ED12B7">
        <w:rPr>
          <w:sz w:val="22"/>
          <w:szCs w:val="22"/>
        </w:rPr>
        <w:t xml:space="preserve">1. Condon, D. M., Wood, D., </w:t>
      </w:r>
      <w:proofErr w:type="spellStart"/>
      <w:r w:rsidRPr="00ED12B7">
        <w:rPr>
          <w:sz w:val="22"/>
          <w:szCs w:val="22"/>
        </w:rPr>
        <w:t>Mõttus</w:t>
      </w:r>
      <w:proofErr w:type="spellEnd"/>
      <w:r w:rsidRPr="00ED12B7">
        <w:rPr>
          <w:sz w:val="22"/>
          <w:szCs w:val="22"/>
        </w:rPr>
        <w:t xml:space="preserve">, R., Booth, T., Costantini, G., </w:t>
      </w:r>
      <w:proofErr w:type="spellStart"/>
      <w:r w:rsidRPr="00ED12B7">
        <w:rPr>
          <w:sz w:val="22"/>
          <w:szCs w:val="22"/>
        </w:rPr>
        <w:t>Greiff</w:t>
      </w:r>
      <w:proofErr w:type="spellEnd"/>
      <w:r w:rsidRPr="00ED12B7">
        <w:rPr>
          <w:sz w:val="22"/>
          <w:szCs w:val="22"/>
        </w:rPr>
        <w:t xml:space="preserve">, S., Johnson, W., </w:t>
      </w:r>
      <w:proofErr w:type="spellStart"/>
      <w:r w:rsidRPr="00ED12B7">
        <w:rPr>
          <w:sz w:val="22"/>
          <w:szCs w:val="22"/>
        </w:rPr>
        <w:t>Lukaszewski</w:t>
      </w:r>
      <w:proofErr w:type="spellEnd"/>
      <w:r w:rsidRPr="00ED12B7">
        <w:rPr>
          <w:sz w:val="22"/>
          <w:szCs w:val="22"/>
        </w:rPr>
        <w:t xml:space="preserve">, A., Murray, A., Revelle, W., </w:t>
      </w:r>
      <w:r w:rsidRPr="00ED12B7">
        <w:rPr>
          <w:b/>
          <w:bCs/>
          <w:sz w:val="22"/>
          <w:szCs w:val="22"/>
        </w:rPr>
        <w:t>Wright, A. G. C.</w:t>
      </w:r>
      <w:r w:rsidRPr="00ED12B7">
        <w:rPr>
          <w:sz w:val="22"/>
          <w:szCs w:val="22"/>
        </w:rPr>
        <w:t xml:space="preserve">, Ziegler, M., &amp; Zimmermann, J. (2020). </w:t>
      </w:r>
      <w:proofErr w:type="gramStart"/>
      <w:r w:rsidRPr="00ED12B7">
        <w:rPr>
          <w:sz w:val="22"/>
          <w:szCs w:val="22"/>
        </w:rPr>
        <w:t>Bottom Up</w:t>
      </w:r>
      <w:proofErr w:type="gramEnd"/>
      <w:r w:rsidRPr="00ED12B7">
        <w:rPr>
          <w:sz w:val="22"/>
          <w:szCs w:val="22"/>
        </w:rPr>
        <w:t xml:space="preserve"> Construction of a Personality Taxonomy. </w:t>
      </w:r>
      <w:r w:rsidRPr="00ED12B7">
        <w:rPr>
          <w:i/>
          <w:iCs/>
          <w:sz w:val="22"/>
          <w:szCs w:val="22"/>
        </w:rPr>
        <w:t>European Journal of Psychological Assessment, 36</w:t>
      </w:r>
      <w:r w:rsidRPr="00ED12B7">
        <w:rPr>
          <w:sz w:val="22"/>
          <w:szCs w:val="22"/>
        </w:rPr>
        <w:t>(6), 923–934. </w:t>
      </w:r>
      <w:hyperlink r:id="rId101" w:history="1">
        <w:r w:rsidRPr="00ED12B7">
          <w:rPr>
            <w:rStyle w:val="Hyperlink"/>
            <w:sz w:val="22"/>
            <w:szCs w:val="22"/>
          </w:rPr>
          <w:t>https://doi.org/10.1027/1015-5759/a000626</w:t>
        </w:r>
      </w:hyperlink>
    </w:p>
    <w:p w14:paraId="22EA5593" w14:textId="77777777" w:rsidR="00122742" w:rsidRPr="00ED12B7" w:rsidRDefault="00122742" w:rsidP="00122742">
      <w:pPr>
        <w:pStyle w:val="SubtleEmphasis1"/>
        <w:ind w:hanging="720"/>
        <w:rPr>
          <w:sz w:val="22"/>
          <w:szCs w:val="22"/>
        </w:rPr>
      </w:pPr>
    </w:p>
    <w:p w14:paraId="54C47F37" w14:textId="3EF82E89" w:rsidR="00B91013" w:rsidRPr="00ED12B7" w:rsidRDefault="00B91013" w:rsidP="00B91013">
      <w:pPr>
        <w:pStyle w:val="SubtleEmphasis1"/>
        <w:ind w:hanging="720"/>
        <w:rPr>
          <w:bCs/>
          <w:sz w:val="22"/>
          <w:szCs w:val="22"/>
        </w:rPr>
      </w:pPr>
      <w:r w:rsidRPr="00ED12B7">
        <w:rPr>
          <w:bCs/>
          <w:sz w:val="22"/>
          <w:szCs w:val="22"/>
        </w:rPr>
        <w:t>18</w:t>
      </w:r>
      <w:r w:rsidR="00015828" w:rsidRPr="00ED12B7">
        <w:rPr>
          <w:bCs/>
          <w:sz w:val="22"/>
          <w:szCs w:val="22"/>
        </w:rPr>
        <w:t>0</w:t>
      </w:r>
      <w:r w:rsidRPr="00ED12B7">
        <w:rPr>
          <w:bCs/>
          <w:sz w:val="22"/>
          <w:szCs w:val="22"/>
        </w:rPr>
        <w:t xml:space="preserve">. </w:t>
      </w:r>
      <w:proofErr w:type="spellStart"/>
      <w:r w:rsidRPr="00ED12B7">
        <w:rPr>
          <w:bCs/>
          <w:sz w:val="22"/>
          <w:szCs w:val="22"/>
        </w:rPr>
        <w:t>Mõttus</w:t>
      </w:r>
      <w:proofErr w:type="spellEnd"/>
      <w:r w:rsidRPr="00ED12B7">
        <w:rPr>
          <w:bCs/>
          <w:sz w:val="22"/>
          <w:szCs w:val="22"/>
        </w:rPr>
        <w:t xml:space="preserve">, R., Wood, D., Condon, D. M., Back, M., Baumert, A., Costantini, G., </w:t>
      </w:r>
      <w:proofErr w:type="spellStart"/>
      <w:r w:rsidRPr="00ED12B7">
        <w:rPr>
          <w:bCs/>
          <w:sz w:val="22"/>
          <w:szCs w:val="22"/>
        </w:rPr>
        <w:t>Epskamp</w:t>
      </w:r>
      <w:proofErr w:type="spellEnd"/>
      <w:r w:rsidRPr="00ED12B7">
        <w:rPr>
          <w:bCs/>
          <w:sz w:val="22"/>
          <w:szCs w:val="22"/>
        </w:rPr>
        <w:t xml:space="preserve">, S., </w:t>
      </w:r>
      <w:proofErr w:type="spellStart"/>
      <w:r w:rsidRPr="00ED12B7">
        <w:rPr>
          <w:bCs/>
          <w:sz w:val="22"/>
          <w:szCs w:val="22"/>
        </w:rPr>
        <w:t>Greiff</w:t>
      </w:r>
      <w:proofErr w:type="spellEnd"/>
      <w:r w:rsidRPr="00ED12B7">
        <w:rPr>
          <w:bCs/>
          <w:sz w:val="22"/>
          <w:szCs w:val="22"/>
        </w:rPr>
        <w:t xml:space="preserve">, S. Johnson, W., </w:t>
      </w:r>
      <w:proofErr w:type="spellStart"/>
      <w:r w:rsidRPr="00ED12B7">
        <w:rPr>
          <w:bCs/>
          <w:sz w:val="22"/>
          <w:szCs w:val="22"/>
        </w:rPr>
        <w:t>Lukaszewski</w:t>
      </w:r>
      <w:proofErr w:type="spellEnd"/>
      <w:r w:rsidRPr="00ED12B7">
        <w:rPr>
          <w:bCs/>
          <w:sz w:val="22"/>
          <w:szCs w:val="22"/>
        </w:rPr>
        <w:t xml:space="preserve">, A., Murray, A., Revelle, W., </w:t>
      </w:r>
      <w:r w:rsidRPr="00ED12B7">
        <w:rPr>
          <w:b/>
          <w:sz w:val="22"/>
          <w:szCs w:val="22"/>
        </w:rPr>
        <w:t>Wright, A.G.C.,</w:t>
      </w:r>
      <w:r w:rsidRPr="00ED12B7">
        <w:rPr>
          <w:bCs/>
          <w:sz w:val="22"/>
          <w:szCs w:val="22"/>
        </w:rPr>
        <w:t xml:space="preserve"> </w:t>
      </w:r>
      <w:proofErr w:type="spellStart"/>
      <w:r w:rsidRPr="00ED12B7">
        <w:rPr>
          <w:bCs/>
          <w:sz w:val="22"/>
          <w:szCs w:val="22"/>
        </w:rPr>
        <w:t>Yarkoni</w:t>
      </w:r>
      <w:proofErr w:type="spellEnd"/>
      <w:r w:rsidRPr="00ED12B7">
        <w:rPr>
          <w:bCs/>
          <w:sz w:val="22"/>
          <w:szCs w:val="22"/>
        </w:rPr>
        <w:t xml:space="preserve">, T., Ziegler, M., &amp; Zimmermann, J. (2020). Descriptive, predictive and explanatory personality research: Different goals, different approaches, but a shared need to move beyond the Big Few traits. </w:t>
      </w:r>
      <w:r w:rsidRPr="00ED12B7">
        <w:rPr>
          <w:bCs/>
          <w:i/>
          <w:iCs/>
          <w:sz w:val="22"/>
          <w:szCs w:val="22"/>
        </w:rPr>
        <w:t>European Journal of Personality, 34</w:t>
      </w:r>
      <w:r w:rsidRPr="00ED12B7">
        <w:rPr>
          <w:bCs/>
          <w:sz w:val="22"/>
          <w:szCs w:val="22"/>
        </w:rPr>
        <w:t xml:space="preserve">, 1175-1201. </w:t>
      </w:r>
      <w:hyperlink r:id="rId102" w:history="1">
        <w:r w:rsidR="00D54E76" w:rsidRPr="00ED12B7">
          <w:rPr>
            <w:rStyle w:val="Hyperlink"/>
            <w:bCs/>
            <w:sz w:val="22"/>
            <w:szCs w:val="22"/>
          </w:rPr>
          <w:t>https://doi.org/10.31234/osf.io/hvk5p</w:t>
        </w:r>
      </w:hyperlink>
      <w:r w:rsidR="00D54E76" w:rsidRPr="00ED12B7">
        <w:rPr>
          <w:bCs/>
          <w:sz w:val="22"/>
          <w:szCs w:val="22"/>
        </w:rPr>
        <w:t xml:space="preserve"> </w:t>
      </w:r>
    </w:p>
    <w:p w14:paraId="115154AC" w14:textId="77777777" w:rsidR="00B91013" w:rsidRPr="00ED12B7" w:rsidRDefault="00B91013" w:rsidP="00B91013">
      <w:pPr>
        <w:pStyle w:val="SubtleEmphasis1"/>
        <w:ind w:left="0"/>
        <w:rPr>
          <w:bCs/>
          <w:sz w:val="22"/>
          <w:szCs w:val="22"/>
        </w:rPr>
      </w:pPr>
    </w:p>
    <w:p w14:paraId="7944BD0A" w14:textId="32811154" w:rsidR="00122742" w:rsidRPr="00ED12B7" w:rsidRDefault="00122742" w:rsidP="00122742">
      <w:pPr>
        <w:pStyle w:val="SubtleEmphasis1"/>
        <w:ind w:hanging="720"/>
        <w:rPr>
          <w:sz w:val="22"/>
          <w:szCs w:val="22"/>
        </w:rPr>
      </w:pPr>
      <w:r w:rsidRPr="00ED12B7">
        <w:rPr>
          <w:sz w:val="22"/>
          <w:szCs w:val="22"/>
        </w:rPr>
        <w:t>1</w:t>
      </w:r>
      <w:r w:rsidR="00015828" w:rsidRPr="00ED12B7">
        <w:rPr>
          <w:sz w:val="22"/>
          <w:szCs w:val="22"/>
        </w:rPr>
        <w:t>79</w:t>
      </w:r>
      <w:r w:rsidRPr="00ED12B7">
        <w:rPr>
          <w:sz w:val="22"/>
          <w:szCs w:val="22"/>
        </w:rPr>
        <w:t xml:space="preserve">. Wendt, L.P., </w:t>
      </w:r>
      <w:r w:rsidRPr="00ED12B7">
        <w:rPr>
          <w:b/>
          <w:bCs/>
          <w:sz w:val="22"/>
          <w:szCs w:val="22"/>
        </w:rPr>
        <w:t>Wright, A.G.C.</w:t>
      </w:r>
      <w:r w:rsidRPr="00ED12B7">
        <w:rPr>
          <w:sz w:val="22"/>
          <w:szCs w:val="22"/>
        </w:rPr>
        <w:t xml:space="preserve">, Pilkonis, P.A., Woods, W.C., </w:t>
      </w:r>
      <w:proofErr w:type="spellStart"/>
      <w:r w:rsidRPr="00ED12B7">
        <w:rPr>
          <w:sz w:val="22"/>
          <w:szCs w:val="22"/>
        </w:rPr>
        <w:t>Denissen</w:t>
      </w:r>
      <w:proofErr w:type="spellEnd"/>
      <w:r w:rsidRPr="00ED12B7">
        <w:rPr>
          <w:sz w:val="22"/>
          <w:szCs w:val="22"/>
        </w:rPr>
        <w:t xml:space="preserve">, J.J.A., </w:t>
      </w:r>
      <w:proofErr w:type="spellStart"/>
      <w:r w:rsidRPr="00ED12B7">
        <w:rPr>
          <w:sz w:val="22"/>
          <w:szCs w:val="22"/>
        </w:rPr>
        <w:t>Kühnel</w:t>
      </w:r>
      <w:proofErr w:type="spellEnd"/>
      <w:r w:rsidRPr="00ED12B7">
        <w:rPr>
          <w:sz w:val="22"/>
          <w:szCs w:val="22"/>
        </w:rPr>
        <w:t xml:space="preserve">, A., &amp; Zimmermann, J. (2020). Indicators of affect dynamics: Structure, test-retest reliability, and personality correlates. </w:t>
      </w:r>
      <w:r w:rsidRPr="00ED12B7">
        <w:rPr>
          <w:i/>
          <w:sz w:val="22"/>
          <w:szCs w:val="22"/>
        </w:rPr>
        <w:t xml:space="preserve">European Journal of Personality, 34, </w:t>
      </w:r>
      <w:r w:rsidRPr="00ED12B7">
        <w:rPr>
          <w:iCs/>
          <w:sz w:val="22"/>
          <w:szCs w:val="22"/>
        </w:rPr>
        <w:t>1060-1072</w:t>
      </w:r>
      <w:r w:rsidRPr="00ED12B7">
        <w:rPr>
          <w:sz w:val="22"/>
          <w:szCs w:val="22"/>
        </w:rPr>
        <w:t xml:space="preserve">. </w:t>
      </w:r>
      <w:hyperlink r:id="rId103" w:history="1">
        <w:r w:rsidRPr="00ED12B7">
          <w:rPr>
            <w:rStyle w:val="Hyperlink"/>
            <w:sz w:val="22"/>
            <w:szCs w:val="22"/>
          </w:rPr>
          <w:t>https://psyarxiv.com/nyqst/</w:t>
        </w:r>
      </w:hyperlink>
      <w:r w:rsidRPr="00ED12B7">
        <w:rPr>
          <w:sz w:val="22"/>
          <w:szCs w:val="22"/>
        </w:rPr>
        <w:t xml:space="preserve"> </w:t>
      </w:r>
    </w:p>
    <w:p w14:paraId="5D15210B" w14:textId="77777777" w:rsidR="00122742" w:rsidRPr="00ED12B7" w:rsidRDefault="00122742" w:rsidP="00122742">
      <w:pPr>
        <w:pStyle w:val="SubtleEmphasis1"/>
        <w:ind w:left="0"/>
        <w:rPr>
          <w:sz w:val="22"/>
          <w:szCs w:val="22"/>
        </w:rPr>
      </w:pPr>
    </w:p>
    <w:p w14:paraId="2D722F32" w14:textId="3BA6A048" w:rsidR="00561899" w:rsidRPr="00ED12B7" w:rsidRDefault="00561899" w:rsidP="00561899">
      <w:pPr>
        <w:pStyle w:val="SubtleEmphasis1"/>
        <w:ind w:hanging="720"/>
        <w:rPr>
          <w:sz w:val="22"/>
          <w:szCs w:val="22"/>
        </w:rPr>
      </w:pPr>
      <w:r w:rsidRPr="00ED12B7">
        <w:rPr>
          <w:sz w:val="22"/>
          <w:szCs w:val="22"/>
        </w:rPr>
        <w:t>1</w:t>
      </w:r>
      <w:r w:rsidR="00015828" w:rsidRPr="00ED12B7">
        <w:rPr>
          <w:sz w:val="22"/>
          <w:szCs w:val="22"/>
        </w:rPr>
        <w:t>78</w:t>
      </w:r>
      <w:r w:rsidRPr="00ED12B7">
        <w:rPr>
          <w:sz w:val="22"/>
          <w:szCs w:val="22"/>
        </w:rPr>
        <w:t xml:space="preserve">. </w:t>
      </w:r>
      <w:r w:rsidRPr="00ED12B7">
        <w:rPr>
          <w:b/>
          <w:bCs/>
          <w:sz w:val="22"/>
          <w:szCs w:val="22"/>
        </w:rPr>
        <w:t>Wright, A.G.C.</w:t>
      </w:r>
      <w:r w:rsidRPr="00ED12B7">
        <w:rPr>
          <w:sz w:val="22"/>
          <w:szCs w:val="22"/>
        </w:rPr>
        <w:t>, &amp; **</w:t>
      </w:r>
      <w:proofErr w:type="spellStart"/>
      <w:r w:rsidRPr="00ED12B7">
        <w:rPr>
          <w:sz w:val="22"/>
          <w:szCs w:val="22"/>
        </w:rPr>
        <w:t>Kaurin</w:t>
      </w:r>
      <w:proofErr w:type="spellEnd"/>
      <w:r w:rsidRPr="00ED12B7">
        <w:rPr>
          <w:sz w:val="22"/>
          <w:szCs w:val="22"/>
        </w:rPr>
        <w:t xml:space="preserve">, A. (2020). Integrating structure and function in conceptualizing and assessing pathological traits. </w:t>
      </w:r>
      <w:r w:rsidRPr="00ED12B7">
        <w:rPr>
          <w:i/>
          <w:sz w:val="22"/>
          <w:szCs w:val="22"/>
        </w:rPr>
        <w:t xml:space="preserve">Psychopathology, 53, </w:t>
      </w:r>
      <w:r w:rsidR="00122742" w:rsidRPr="00ED12B7">
        <w:rPr>
          <w:iCs/>
          <w:sz w:val="22"/>
          <w:szCs w:val="22"/>
        </w:rPr>
        <w:t>189-197</w:t>
      </w:r>
      <w:r w:rsidRPr="00ED12B7">
        <w:rPr>
          <w:i/>
          <w:sz w:val="22"/>
          <w:szCs w:val="22"/>
        </w:rPr>
        <w:t>.</w:t>
      </w:r>
      <w:r w:rsidRPr="00ED12B7">
        <w:rPr>
          <w:sz w:val="22"/>
          <w:szCs w:val="22"/>
        </w:rPr>
        <w:t xml:space="preserve">  </w:t>
      </w:r>
      <w:hyperlink r:id="rId104" w:history="1">
        <w:r w:rsidRPr="00ED12B7">
          <w:rPr>
            <w:rStyle w:val="Hyperlink"/>
            <w:sz w:val="22"/>
            <w:szCs w:val="22"/>
          </w:rPr>
          <w:t>https:// osf.io/6fe9d</w:t>
        </w:r>
      </w:hyperlink>
    </w:p>
    <w:p w14:paraId="10895906" w14:textId="77777777" w:rsidR="00561899" w:rsidRPr="00ED12B7" w:rsidRDefault="00561899" w:rsidP="00561899">
      <w:pPr>
        <w:pStyle w:val="SubtleEmphasis1"/>
        <w:ind w:hanging="720"/>
        <w:rPr>
          <w:sz w:val="22"/>
          <w:szCs w:val="22"/>
        </w:rPr>
      </w:pPr>
    </w:p>
    <w:p w14:paraId="34201DBA" w14:textId="1B008EEE" w:rsidR="00561899" w:rsidRPr="00ED12B7" w:rsidRDefault="00561899" w:rsidP="00561899">
      <w:pPr>
        <w:pStyle w:val="SubtleEmphasis1"/>
        <w:ind w:hanging="720"/>
        <w:rPr>
          <w:sz w:val="22"/>
          <w:szCs w:val="22"/>
        </w:rPr>
      </w:pPr>
      <w:r w:rsidRPr="00ED12B7">
        <w:rPr>
          <w:sz w:val="22"/>
          <w:szCs w:val="22"/>
        </w:rPr>
        <w:t>1</w:t>
      </w:r>
      <w:r w:rsidR="00015828" w:rsidRPr="00ED12B7">
        <w:rPr>
          <w:sz w:val="22"/>
          <w:szCs w:val="22"/>
        </w:rPr>
        <w:t>77</w:t>
      </w:r>
      <w:r w:rsidRPr="00ED12B7">
        <w:rPr>
          <w:sz w:val="22"/>
          <w:szCs w:val="22"/>
        </w:rPr>
        <w:t xml:space="preserve">. Bach, B., Kerber, A., </w:t>
      </w:r>
      <w:proofErr w:type="spellStart"/>
      <w:r w:rsidRPr="00ED12B7">
        <w:rPr>
          <w:sz w:val="22"/>
          <w:szCs w:val="22"/>
        </w:rPr>
        <w:t>Aluja</w:t>
      </w:r>
      <w:proofErr w:type="spellEnd"/>
      <w:r w:rsidRPr="00ED12B7">
        <w:rPr>
          <w:sz w:val="22"/>
          <w:szCs w:val="22"/>
        </w:rPr>
        <w:t xml:space="preserve">, A., </w:t>
      </w:r>
      <w:proofErr w:type="spellStart"/>
      <w:r w:rsidRPr="00ED12B7">
        <w:rPr>
          <w:sz w:val="22"/>
          <w:szCs w:val="22"/>
        </w:rPr>
        <w:t>Bastiaens</w:t>
      </w:r>
      <w:proofErr w:type="spellEnd"/>
      <w:r w:rsidRPr="00ED12B7">
        <w:rPr>
          <w:sz w:val="22"/>
          <w:szCs w:val="22"/>
        </w:rPr>
        <w:t xml:space="preserve">, T., Keeley, J.W., Claes, L., </w:t>
      </w:r>
      <w:proofErr w:type="spellStart"/>
      <w:r w:rsidRPr="00ED12B7">
        <w:rPr>
          <w:sz w:val="22"/>
          <w:szCs w:val="22"/>
        </w:rPr>
        <w:t>Fossati</w:t>
      </w:r>
      <w:proofErr w:type="spellEnd"/>
      <w:r w:rsidRPr="00ED12B7">
        <w:rPr>
          <w:sz w:val="22"/>
          <w:szCs w:val="22"/>
        </w:rPr>
        <w:t xml:space="preserve">, A., Gutierrez, F., Oliveira, S.E.S., Riegel, K.D., Rolland, J-P, Roskam, I., </w:t>
      </w:r>
      <w:proofErr w:type="spellStart"/>
      <w:r w:rsidRPr="00ED12B7">
        <w:rPr>
          <w:sz w:val="22"/>
          <w:szCs w:val="22"/>
        </w:rPr>
        <w:t>Sellbom</w:t>
      </w:r>
      <w:proofErr w:type="spellEnd"/>
      <w:r w:rsidRPr="00ED12B7">
        <w:rPr>
          <w:sz w:val="22"/>
          <w:szCs w:val="22"/>
        </w:rPr>
        <w:t xml:space="preserve">, M., Somma, A., </w:t>
      </w:r>
      <w:proofErr w:type="spellStart"/>
      <w:r w:rsidRPr="00ED12B7">
        <w:rPr>
          <w:sz w:val="22"/>
          <w:szCs w:val="22"/>
        </w:rPr>
        <w:t>Spanemberg</w:t>
      </w:r>
      <w:proofErr w:type="spellEnd"/>
      <w:r w:rsidRPr="00ED12B7">
        <w:rPr>
          <w:sz w:val="22"/>
          <w:szCs w:val="22"/>
        </w:rPr>
        <w:t xml:space="preserve">, L., Strus, W., </w:t>
      </w:r>
      <w:proofErr w:type="spellStart"/>
      <w:r w:rsidRPr="00ED12B7">
        <w:rPr>
          <w:sz w:val="22"/>
          <w:szCs w:val="22"/>
        </w:rPr>
        <w:t>Thimm</w:t>
      </w:r>
      <w:proofErr w:type="spellEnd"/>
      <w:r w:rsidRPr="00ED12B7">
        <w:rPr>
          <w:sz w:val="22"/>
          <w:szCs w:val="22"/>
        </w:rPr>
        <w:t xml:space="preserve">, J., </w:t>
      </w:r>
      <w:r w:rsidRPr="00ED12B7">
        <w:rPr>
          <w:b/>
          <w:bCs/>
          <w:sz w:val="22"/>
          <w:szCs w:val="22"/>
        </w:rPr>
        <w:t>Wright, A.G.C.</w:t>
      </w:r>
      <w:r w:rsidRPr="00ED12B7">
        <w:rPr>
          <w:sz w:val="22"/>
          <w:szCs w:val="22"/>
        </w:rPr>
        <w:t xml:space="preserve">, Zimmermann, J. (2020), 53, 179-188. International Assessment of DSM-5 and ICD-11 Personality Disorder Traits: Toward a Common Nosology in DSM-5.1. </w:t>
      </w:r>
      <w:r w:rsidRPr="00ED12B7">
        <w:rPr>
          <w:i/>
          <w:sz w:val="22"/>
          <w:szCs w:val="22"/>
        </w:rPr>
        <w:t>Psychopathology</w:t>
      </w:r>
      <w:r w:rsidRPr="00ED12B7">
        <w:rPr>
          <w:sz w:val="22"/>
          <w:szCs w:val="22"/>
        </w:rPr>
        <w:t xml:space="preserve">. </w:t>
      </w:r>
      <w:hyperlink r:id="rId105" w:history="1">
        <w:r w:rsidRPr="00ED12B7">
          <w:rPr>
            <w:rStyle w:val="Hyperlink"/>
            <w:sz w:val="22"/>
            <w:szCs w:val="22"/>
          </w:rPr>
          <w:t>https://doi.org/10.31234/osf.io/qcwsb</w:t>
        </w:r>
      </w:hyperlink>
      <w:r w:rsidRPr="00ED12B7">
        <w:rPr>
          <w:sz w:val="22"/>
          <w:szCs w:val="22"/>
        </w:rPr>
        <w:t xml:space="preserve"> </w:t>
      </w:r>
    </w:p>
    <w:p w14:paraId="4F2132C0" w14:textId="77777777" w:rsidR="00561899" w:rsidRPr="00ED12B7" w:rsidRDefault="00561899" w:rsidP="00561899">
      <w:pPr>
        <w:pStyle w:val="SubtleEmphasis1"/>
        <w:ind w:hanging="720"/>
        <w:rPr>
          <w:sz w:val="22"/>
          <w:szCs w:val="22"/>
        </w:rPr>
      </w:pPr>
    </w:p>
    <w:p w14:paraId="56B6BABF" w14:textId="3C93705A" w:rsidR="00122742" w:rsidRPr="00ED12B7" w:rsidRDefault="00122742" w:rsidP="00122742">
      <w:pPr>
        <w:pStyle w:val="SubtleEmphasis1"/>
        <w:ind w:hanging="720"/>
        <w:rPr>
          <w:bCs/>
          <w:sz w:val="22"/>
          <w:szCs w:val="22"/>
        </w:rPr>
      </w:pPr>
      <w:r w:rsidRPr="00ED12B7">
        <w:rPr>
          <w:bCs/>
          <w:sz w:val="22"/>
          <w:szCs w:val="22"/>
        </w:rPr>
        <w:t>1</w:t>
      </w:r>
      <w:r w:rsidR="00015828" w:rsidRPr="00ED12B7">
        <w:rPr>
          <w:bCs/>
          <w:sz w:val="22"/>
          <w:szCs w:val="22"/>
        </w:rPr>
        <w:t>76</w:t>
      </w:r>
      <w:r w:rsidRPr="00ED12B7">
        <w:rPr>
          <w:bCs/>
          <w:sz w:val="22"/>
          <w:szCs w:val="22"/>
        </w:rPr>
        <w:t>. **</w:t>
      </w:r>
      <w:proofErr w:type="spellStart"/>
      <w:r w:rsidRPr="00ED12B7">
        <w:rPr>
          <w:bCs/>
          <w:sz w:val="22"/>
          <w:szCs w:val="22"/>
        </w:rPr>
        <w:t>Hisler</w:t>
      </w:r>
      <w:proofErr w:type="spellEnd"/>
      <w:r w:rsidRPr="00ED12B7">
        <w:rPr>
          <w:bCs/>
          <w:sz w:val="22"/>
          <w:szCs w:val="22"/>
        </w:rPr>
        <w:t xml:space="preserve">, G.C., Krizan, Z., DeHart, T., </w:t>
      </w:r>
      <w:r w:rsidRPr="00ED12B7">
        <w:rPr>
          <w:b/>
          <w:sz w:val="22"/>
          <w:szCs w:val="22"/>
        </w:rPr>
        <w:t xml:space="preserve">Wright, A.G.C. </w:t>
      </w:r>
      <w:r w:rsidRPr="00ED12B7">
        <w:rPr>
          <w:bCs/>
          <w:sz w:val="22"/>
          <w:szCs w:val="22"/>
        </w:rPr>
        <w:t xml:space="preserve">(2020). Neuroticism as the intensity, reactivity, and variability in day-to-day affect. </w:t>
      </w:r>
      <w:r w:rsidRPr="00ED12B7">
        <w:rPr>
          <w:bCs/>
          <w:i/>
          <w:iCs/>
          <w:sz w:val="22"/>
          <w:szCs w:val="22"/>
        </w:rPr>
        <w:t xml:space="preserve">Journal of Research in Personality, 87, </w:t>
      </w:r>
      <w:r w:rsidRPr="00ED12B7">
        <w:rPr>
          <w:bCs/>
          <w:sz w:val="22"/>
          <w:szCs w:val="22"/>
        </w:rPr>
        <w:t xml:space="preserve">103964.  </w:t>
      </w:r>
    </w:p>
    <w:p w14:paraId="66C94081" w14:textId="77777777" w:rsidR="00122742" w:rsidRPr="00ED12B7" w:rsidRDefault="00122742" w:rsidP="00122742">
      <w:pPr>
        <w:pStyle w:val="SubtleEmphasis1"/>
        <w:tabs>
          <w:tab w:val="left" w:pos="1160"/>
        </w:tabs>
        <w:ind w:left="0"/>
        <w:rPr>
          <w:sz w:val="22"/>
          <w:szCs w:val="22"/>
        </w:rPr>
      </w:pPr>
    </w:p>
    <w:p w14:paraId="078F60B5" w14:textId="343F48A7" w:rsidR="00561899" w:rsidRPr="00ED12B7" w:rsidRDefault="00561899" w:rsidP="00561899">
      <w:pPr>
        <w:pStyle w:val="SubtleEmphasis1"/>
        <w:ind w:hanging="720"/>
        <w:rPr>
          <w:sz w:val="22"/>
          <w:szCs w:val="22"/>
        </w:rPr>
      </w:pPr>
      <w:r w:rsidRPr="00ED12B7">
        <w:rPr>
          <w:sz w:val="22"/>
          <w:szCs w:val="22"/>
        </w:rPr>
        <w:t>17</w:t>
      </w:r>
      <w:r w:rsidR="00015828" w:rsidRPr="00ED12B7">
        <w:rPr>
          <w:sz w:val="22"/>
          <w:szCs w:val="22"/>
        </w:rPr>
        <w:t>5</w:t>
      </w:r>
      <w:r w:rsidRPr="00ED12B7">
        <w:rPr>
          <w:sz w:val="22"/>
          <w:szCs w:val="22"/>
        </w:rPr>
        <w:t xml:space="preserve">. Dotterer, H.L., Beltz, A.M., Foster, K.T., Simms, L.J., &amp; </w:t>
      </w:r>
      <w:r w:rsidRPr="00ED12B7">
        <w:rPr>
          <w:b/>
          <w:sz w:val="22"/>
          <w:szCs w:val="22"/>
        </w:rPr>
        <w:t>Wright, A.G.C.</w:t>
      </w:r>
      <w:r w:rsidRPr="00ED12B7">
        <w:rPr>
          <w:sz w:val="22"/>
          <w:szCs w:val="22"/>
        </w:rPr>
        <w:t xml:space="preserve"> (2020). Personalized models of personality disorders: Using a temporal network method to understand symptomatology and daily functioning in a clinical sample. </w:t>
      </w:r>
      <w:r w:rsidRPr="00ED12B7">
        <w:rPr>
          <w:i/>
          <w:sz w:val="22"/>
          <w:szCs w:val="22"/>
        </w:rPr>
        <w:t xml:space="preserve">Psychological Medicine, 50, </w:t>
      </w:r>
      <w:r w:rsidRPr="00ED12B7">
        <w:rPr>
          <w:iCs/>
          <w:sz w:val="22"/>
          <w:szCs w:val="22"/>
        </w:rPr>
        <w:t>2397-2405</w:t>
      </w:r>
      <w:r w:rsidRPr="00ED12B7">
        <w:rPr>
          <w:sz w:val="22"/>
          <w:szCs w:val="22"/>
        </w:rPr>
        <w:t xml:space="preserve">. </w:t>
      </w:r>
      <w:hyperlink r:id="rId106" w:history="1">
        <w:r w:rsidRPr="00ED12B7">
          <w:rPr>
            <w:rStyle w:val="Hyperlink"/>
            <w:sz w:val="22"/>
            <w:szCs w:val="22"/>
          </w:rPr>
          <w:t>https://psyarxiv.com/bnxkq/</w:t>
        </w:r>
      </w:hyperlink>
      <w:r w:rsidRPr="00ED12B7">
        <w:rPr>
          <w:sz w:val="22"/>
          <w:szCs w:val="22"/>
        </w:rPr>
        <w:t xml:space="preserve"> </w:t>
      </w:r>
    </w:p>
    <w:p w14:paraId="4B8B2D85" w14:textId="77777777" w:rsidR="00561899" w:rsidRPr="00ED12B7" w:rsidRDefault="00561899" w:rsidP="00561899">
      <w:pPr>
        <w:pStyle w:val="SubtleEmphasis1"/>
        <w:ind w:hanging="720"/>
        <w:rPr>
          <w:sz w:val="22"/>
          <w:szCs w:val="22"/>
        </w:rPr>
      </w:pPr>
    </w:p>
    <w:p w14:paraId="56A35A0C" w14:textId="5CC390D1" w:rsidR="00561899" w:rsidRPr="00ED12B7" w:rsidRDefault="00561899" w:rsidP="00561899">
      <w:pPr>
        <w:pStyle w:val="SubtleEmphasis1"/>
        <w:ind w:hanging="720"/>
        <w:rPr>
          <w:i/>
          <w:iCs/>
          <w:sz w:val="22"/>
          <w:szCs w:val="22"/>
        </w:rPr>
      </w:pPr>
      <w:r w:rsidRPr="00ED12B7">
        <w:rPr>
          <w:sz w:val="22"/>
          <w:szCs w:val="22"/>
        </w:rPr>
        <w:t>1</w:t>
      </w:r>
      <w:r w:rsidR="00015828" w:rsidRPr="00ED12B7">
        <w:rPr>
          <w:sz w:val="22"/>
          <w:szCs w:val="22"/>
        </w:rPr>
        <w:t>74</w:t>
      </w:r>
      <w:r w:rsidRPr="00ED12B7">
        <w:rPr>
          <w:sz w:val="22"/>
          <w:szCs w:val="22"/>
        </w:rPr>
        <w:t xml:space="preserve">. Thomas, M.C., </w:t>
      </w:r>
      <w:proofErr w:type="spellStart"/>
      <w:r w:rsidRPr="00ED12B7">
        <w:rPr>
          <w:sz w:val="22"/>
          <w:szCs w:val="22"/>
        </w:rPr>
        <w:t>Kamarck</w:t>
      </w:r>
      <w:proofErr w:type="spellEnd"/>
      <w:r w:rsidRPr="00ED12B7">
        <w:rPr>
          <w:sz w:val="22"/>
          <w:szCs w:val="22"/>
        </w:rPr>
        <w:t xml:space="preserve">, T.W., </w:t>
      </w:r>
      <w:r w:rsidRPr="00ED12B7">
        <w:rPr>
          <w:b/>
          <w:bCs/>
          <w:sz w:val="22"/>
          <w:szCs w:val="22"/>
        </w:rPr>
        <w:t>Wright, A.G.C.,</w:t>
      </w:r>
      <w:r w:rsidRPr="00ED12B7">
        <w:rPr>
          <w:sz w:val="22"/>
          <w:szCs w:val="22"/>
        </w:rPr>
        <w:t xml:space="preserve"> Matthews, K.A., Muldoon, M.F., &amp; </w:t>
      </w:r>
      <w:proofErr w:type="spellStart"/>
      <w:r w:rsidRPr="00ED12B7">
        <w:rPr>
          <w:sz w:val="22"/>
          <w:szCs w:val="22"/>
        </w:rPr>
        <w:t>Manuck</w:t>
      </w:r>
      <w:proofErr w:type="spellEnd"/>
      <w:r w:rsidRPr="00ED12B7">
        <w:rPr>
          <w:sz w:val="22"/>
          <w:szCs w:val="22"/>
        </w:rPr>
        <w:t xml:space="preserve">, S. B. (2020). Hostility dimensions and metabolic syndrome in a healthy, midlife sample. </w:t>
      </w:r>
      <w:r w:rsidRPr="00ED12B7">
        <w:rPr>
          <w:i/>
          <w:iCs/>
          <w:sz w:val="22"/>
          <w:szCs w:val="22"/>
        </w:rPr>
        <w:t>International Journal of Behavioral Medicine</w:t>
      </w:r>
      <w:r w:rsidRPr="00ED12B7">
        <w:rPr>
          <w:sz w:val="22"/>
          <w:szCs w:val="22"/>
        </w:rPr>
        <w:t xml:space="preserve">, 27, </w:t>
      </w:r>
      <w:r w:rsidRPr="00ED12B7">
        <w:rPr>
          <w:i/>
          <w:iCs/>
          <w:sz w:val="22"/>
          <w:szCs w:val="22"/>
        </w:rPr>
        <w:t>475-480.</w:t>
      </w:r>
    </w:p>
    <w:p w14:paraId="63D51625" w14:textId="77777777" w:rsidR="00561899" w:rsidRPr="00ED12B7" w:rsidRDefault="00561899" w:rsidP="00561899">
      <w:pPr>
        <w:pStyle w:val="SubtleEmphasis1"/>
        <w:ind w:hanging="720"/>
        <w:rPr>
          <w:sz w:val="22"/>
          <w:szCs w:val="22"/>
        </w:rPr>
      </w:pPr>
    </w:p>
    <w:p w14:paraId="61933AF5" w14:textId="3C136078" w:rsidR="00561899" w:rsidRPr="00ED12B7" w:rsidRDefault="00561899" w:rsidP="00561899">
      <w:pPr>
        <w:pStyle w:val="SubtleEmphasis1"/>
        <w:ind w:hanging="720"/>
        <w:rPr>
          <w:iCs/>
          <w:sz w:val="22"/>
          <w:szCs w:val="22"/>
        </w:rPr>
      </w:pPr>
      <w:r w:rsidRPr="00ED12B7">
        <w:rPr>
          <w:sz w:val="22"/>
          <w:szCs w:val="22"/>
        </w:rPr>
        <w:t>17</w:t>
      </w:r>
      <w:r w:rsidR="00015828" w:rsidRPr="00ED12B7">
        <w:rPr>
          <w:sz w:val="22"/>
          <w:szCs w:val="22"/>
        </w:rPr>
        <w:t>3</w:t>
      </w:r>
      <w:r w:rsidRPr="00ED12B7">
        <w:rPr>
          <w:sz w:val="22"/>
          <w:szCs w:val="22"/>
        </w:rPr>
        <w:t xml:space="preserve">. Hopwood, C.J., Bagby, R.M., </w:t>
      </w:r>
      <w:proofErr w:type="spellStart"/>
      <w:r w:rsidRPr="00ED12B7">
        <w:rPr>
          <w:sz w:val="22"/>
          <w:szCs w:val="22"/>
        </w:rPr>
        <w:t>Gralnick</w:t>
      </w:r>
      <w:proofErr w:type="spellEnd"/>
      <w:r w:rsidRPr="00ED12B7">
        <w:rPr>
          <w:sz w:val="22"/>
          <w:szCs w:val="22"/>
        </w:rPr>
        <w:t xml:space="preserve">, T., Ro, E., Ruggero, C., Mullins-Sweatt, S., Kotov, R., Bach, B.S., Cicero, D.C., Krueger, R.F., Patrick, C.J., Chmielewski, M., DeYoung, C.G., Docherty, A.R., Eaton, N.R., Forbush, K.T., Ivanova, M.Y., </w:t>
      </w:r>
      <w:proofErr w:type="spellStart"/>
      <w:r w:rsidRPr="00ED12B7">
        <w:rPr>
          <w:sz w:val="22"/>
          <w:szCs w:val="22"/>
        </w:rPr>
        <w:t>Latzman</w:t>
      </w:r>
      <w:proofErr w:type="spellEnd"/>
      <w:r w:rsidRPr="00ED12B7">
        <w:rPr>
          <w:sz w:val="22"/>
          <w:szCs w:val="22"/>
        </w:rPr>
        <w:t xml:space="preserve">, R.D., Pincus, A.L., Samuel, D.B., Waugh, M.H., </w:t>
      </w:r>
      <w:r w:rsidRPr="00ED12B7">
        <w:rPr>
          <w:b/>
          <w:sz w:val="22"/>
          <w:szCs w:val="22"/>
        </w:rPr>
        <w:t>Wright, A.G.C.</w:t>
      </w:r>
      <w:r w:rsidRPr="00ED12B7">
        <w:rPr>
          <w:sz w:val="22"/>
          <w:szCs w:val="22"/>
        </w:rPr>
        <w:t>, &amp; Zimmermann, J. (2020). Integrating psychotherapy with the hierarchical taxonomy of psychopathology (</w:t>
      </w:r>
      <w:proofErr w:type="spellStart"/>
      <w:r w:rsidRPr="00ED12B7">
        <w:rPr>
          <w:sz w:val="22"/>
          <w:szCs w:val="22"/>
        </w:rPr>
        <w:t>HiTOP</w:t>
      </w:r>
      <w:proofErr w:type="spellEnd"/>
      <w:r w:rsidRPr="00ED12B7">
        <w:rPr>
          <w:sz w:val="22"/>
          <w:szCs w:val="22"/>
        </w:rPr>
        <w:t>). </w:t>
      </w:r>
      <w:r w:rsidRPr="00ED12B7">
        <w:rPr>
          <w:i/>
          <w:iCs/>
          <w:sz w:val="22"/>
          <w:szCs w:val="22"/>
        </w:rPr>
        <w:t xml:space="preserve">Journal of Psychotherapy Integration, 30(4), </w:t>
      </w:r>
      <w:r w:rsidRPr="00ED12B7">
        <w:rPr>
          <w:sz w:val="22"/>
          <w:szCs w:val="22"/>
        </w:rPr>
        <w:t>477-497</w:t>
      </w:r>
      <w:r w:rsidRPr="00ED12B7">
        <w:rPr>
          <w:i/>
          <w:iCs/>
          <w:sz w:val="22"/>
          <w:szCs w:val="22"/>
        </w:rPr>
        <w:t xml:space="preserve">. </w:t>
      </w:r>
      <w:hyperlink r:id="rId107" w:history="1">
        <w:r w:rsidRPr="00ED12B7">
          <w:rPr>
            <w:rStyle w:val="Hyperlink"/>
            <w:iCs/>
            <w:sz w:val="22"/>
            <w:szCs w:val="22"/>
          </w:rPr>
          <w:t>https://psyarxiv.com/jb8z4/</w:t>
        </w:r>
      </w:hyperlink>
      <w:r w:rsidRPr="00ED12B7">
        <w:rPr>
          <w:iCs/>
          <w:sz w:val="22"/>
          <w:szCs w:val="22"/>
        </w:rPr>
        <w:t xml:space="preserve"> </w:t>
      </w:r>
    </w:p>
    <w:p w14:paraId="0B4D01AF" w14:textId="77777777" w:rsidR="00B91013" w:rsidRPr="00ED12B7" w:rsidRDefault="00B91013" w:rsidP="00B91013">
      <w:pPr>
        <w:pStyle w:val="SubtleEmphasis1"/>
        <w:ind w:hanging="720"/>
        <w:rPr>
          <w:sz w:val="22"/>
          <w:szCs w:val="22"/>
        </w:rPr>
      </w:pPr>
    </w:p>
    <w:p w14:paraId="69EC4B05" w14:textId="00CF474F" w:rsidR="00B91013" w:rsidRPr="00ED12B7" w:rsidRDefault="00B91013" w:rsidP="00B91013">
      <w:pPr>
        <w:pStyle w:val="SubtleEmphasis1"/>
        <w:ind w:hanging="720"/>
        <w:rPr>
          <w:sz w:val="22"/>
          <w:szCs w:val="22"/>
        </w:rPr>
      </w:pPr>
      <w:r w:rsidRPr="00ED12B7">
        <w:rPr>
          <w:sz w:val="22"/>
          <w:szCs w:val="22"/>
        </w:rPr>
        <w:t>1</w:t>
      </w:r>
      <w:r w:rsidR="00015828" w:rsidRPr="00ED12B7">
        <w:rPr>
          <w:sz w:val="22"/>
          <w:szCs w:val="22"/>
        </w:rPr>
        <w:t>72</w:t>
      </w:r>
      <w:r w:rsidRPr="00ED12B7">
        <w:rPr>
          <w:sz w:val="22"/>
          <w:szCs w:val="22"/>
        </w:rPr>
        <w:t xml:space="preserve">. </w:t>
      </w:r>
      <w:proofErr w:type="spellStart"/>
      <w:r w:rsidRPr="00ED12B7">
        <w:rPr>
          <w:sz w:val="22"/>
          <w:szCs w:val="22"/>
        </w:rPr>
        <w:t>Bastiaansen</w:t>
      </w:r>
      <w:proofErr w:type="spellEnd"/>
      <w:r w:rsidRPr="00ED12B7">
        <w:rPr>
          <w:sz w:val="22"/>
          <w:szCs w:val="22"/>
        </w:rPr>
        <w:t xml:space="preserve">, J.A., </w:t>
      </w:r>
      <w:proofErr w:type="spellStart"/>
      <w:r w:rsidRPr="00ED12B7">
        <w:rPr>
          <w:sz w:val="22"/>
          <w:szCs w:val="22"/>
        </w:rPr>
        <w:t>Kunkels</w:t>
      </w:r>
      <w:proofErr w:type="spellEnd"/>
      <w:r w:rsidRPr="00ED12B7">
        <w:rPr>
          <w:sz w:val="22"/>
          <w:szCs w:val="22"/>
        </w:rPr>
        <w:t xml:space="preserve">, Y.K., Blaauw, F.J., </w:t>
      </w:r>
      <w:proofErr w:type="spellStart"/>
      <w:r w:rsidRPr="00ED12B7">
        <w:rPr>
          <w:sz w:val="22"/>
          <w:szCs w:val="22"/>
        </w:rPr>
        <w:t>Boker</w:t>
      </w:r>
      <w:proofErr w:type="spellEnd"/>
      <w:r w:rsidRPr="00ED12B7">
        <w:rPr>
          <w:sz w:val="22"/>
          <w:szCs w:val="22"/>
        </w:rPr>
        <w:t xml:space="preserve">, S.M., </w:t>
      </w:r>
      <w:proofErr w:type="spellStart"/>
      <w:r w:rsidRPr="00ED12B7">
        <w:rPr>
          <w:sz w:val="22"/>
          <w:szCs w:val="22"/>
        </w:rPr>
        <w:t>Ceulemans</w:t>
      </w:r>
      <w:proofErr w:type="spellEnd"/>
      <w:r w:rsidRPr="00ED12B7">
        <w:rPr>
          <w:sz w:val="22"/>
          <w:szCs w:val="22"/>
        </w:rPr>
        <w:t xml:space="preserve">, E., Chen, M., Chow, S., de Jonge, P., </w:t>
      </w:r>
      <w:proofErr w:type="spellStart"/>
      <w:r w:rsidRPr="00ED12B7">
        <w:rPr>
          <w:sz w:val="22"/>
          <w:szCs w:val="22"/>
        </w:rPr>
        <w:t>Emerencia</w:t>
      </w:r>
      <w:proofErr w:type="spellEnd"/>
      <w:r w:rsidRPr="00ED12B7">
        <w:rPr>
          <w:sz w:val="22"/>
          <w:szCs w:val="22"/>
        </w:rPr>
        <w:t xml:space="preserve">, A.C., </w:t>
      </w:r>
      <w:proofErr w:type="spellStart"/>
      <w:r w:rsidRPr="00ED12B7">
        <w:rPr>
          <w:sz w:val="22"/>
          <w:szCs w:val="22"/>
        </w:rPr>
        <w:t>Epskamp</w:t>
      </w:r>
      <w:proofErr w:type="spellEnd"/>
      <w:r w:rsidRPr="00ED12B7">
        <w:rPr>
          <w:sz w:val="22"/>
          <w:szCs w:val="22"/>
        </w:rPr>
        <w:t xml:space="preserve">, S., Fisher, A.J., Hamaker, E.L., </w:t>
      </w:r>
      <w:proofErr w:type="spellStart"/>
      <w:r w:rsidRPr="00ED12B7">
        <w:rPr>
          <w:sz w:val="22"/>
          <w:szCs w:val="22"/>
        </w:rPr>
        <w:t>Kuppens</w:t>
      </w:r>
      <w:proofErr w:type="spellEnd"/>
      <w:r w:rsidRPr="00ED12B7">
        <w:rPr>
          <w:sz w:val="22"/>
          <w:szCs w:val="22"/>
        </w:rPr>
        <w:t xml:space="preserve">, P., Lutz, W., Meyer, M.J., </w:t>
      </w:r>
      <w:proofErr w:type="spellStart"/>
      <w:r w:rsidRPr="00ED12B7">
        <w:rPr>
          <w:sz w:val="22"/>
          <w:szCs w:val="22"/>
        </w:rPr>
        <w:t>Moulder</w:t>
      </w:r>
      <w:proofErr w:type="spellEnd"/>
      <w:r w:rsidRPr="00ED12B7">
        <w:rPr>
          <w:sz w:val="22"/>
          <w:szCs w:val="22"/>
        </w:rPr>
        <w:t xml:space="preserve">, R., </w:t>
      </w:r>
      <w:proofErr w:type="spellStart"/>
      <w:r w:rsidRPr="00ED12B7">
        <w:rPr>
          <w:sz w:val="22"/>
          <w:szCs w:val="22"/>
        </w:rPr>
        <w:t>Oravecz</w:t>
      </w:r>
      <w:proofErr w:type="spellEnd"/>
      <w:r w:rsidRPr="00ED12B7">
        <w:rPr>
          <w:sz w:val="22"/>
          <w:szCs w:val="22"/>
        </w:rPr>
        <w:t xml:space="preserve">, Z., Riese, H., Rubel, J., Ryan, O., Servaas, M.N., </w:t>
      </w:r>
      <w:proofErr w:type="spellStart"/>
      <w:r w:rsidRPr="00ED12B7">
        <w:rPr>
          <w:sz w:val="22"/>
          <w:szCs w:val="22"/>
        </w:rPr>
        <w:t>Sjobeck</w:t>
      </w:r>
      <w:proofErr w:type="spellEnd"/>
      <w:r w:rsidRPr="00ED12B7">
        <w:rPr>
          <w:sz w:val="22"/>
          <w:szCs w:val="22"/>
        </w:rPr>
        <w:t xml:space="preserve">, G., </w:t>
      </w:r>
      <w:proofErr w:type="spellStart"/>
      <w:r w:rsidRPr="00ED12B7">
        <w:rPr>
          <w:sz w:val="22"/>
          <w:szCs w:val="22"/>
        </w:rPr>
        <w:t>Snippe</w:t>
      </w:r>
      <w:proofErr w:type="spellEnd"/>
      <w:r w:rsidRPr="00ED12B7">
        <w:rPr>
          <w:sz w:val="22"/>
          <w:szCs w:val="22"/>
        </w:rPr>
        <w:t xml:space="preserve">, E., Trull, T.J., </w:t>
      </w:r>
      <w:proofErr w:type="spellStart"/>
      <w:r w:rsidRPr="00ED12B7">
        <w:rPr>
          <w:sz w:val="22"/>
          <w:szCs w:val="22"/>
        </w:rPr>
        <w:t>Tschacher</w:t>
      </w:r>
      <w:proofErr w:type="spellEnd"/>
      <w:r w:rsidRPr="00ED12B7">
        <w:rPr>
          <w:sz w:val="22"/>
          <w:szCs w:val="22"/>
        </w:rPr>
        <w:t xml:space="preserve">, W., van der Veen, D.C., </w:t>
      </w:r>
      <w:proofErr w:type="spellStart"/>
      <w:r w:rsidRPr="00ED12B7">
        <w:rPr>
          <w:sz w:val="22"/>
          <w:szCs w:val="22"/>
        </w:rPr>
        <w:t>Wichers</w:t>
      </w:r>
      <w:proofErr w:type="spellEnd"/>
      <w:r w:rsidRPr="00ED12B7">
        <w:rPr>
          <w:sz w:val="22"/>
          <w:szCs w:val="22"/>
        </w:rPr>
        <w:t xml:space="preserve">, M., Wood, P.K., **Woods, W.C., </w:t>
      </w:r>
      <w:r w:rsidRPr="00ED12B7">
        <w:rPr>
          <w:b/>
          <w:bCs/>
          <w:sz w:val="22"/>
          <w:szCs w:val="22"/>
        </w:rPr>
        <w:t>Wright, A.G.C.</w:t>
      </w:r>
      <w:r w:rsidRPr="00ED12B7">
        <w:rPr>
          <w:sz w:val="22"/>
          <w:szCs w:val="22"/>
        </w:rPr>
        <w:t xml:space="preserve">, Albers, C.J., </w:t>
      </w:r>
      <w:proofErr w:type="spellStart"/>
      <w:r w:rsidRPr="00ED12B7">
        <w:rPr>
          <w:sz w:val="22"/>
          <w:szCs w:val="22"/>
        </w:rPr>
        <w:t>Bringmann</w:t>
      </w:r>
      <w:proofErr w:type="spellEnd"/>
      <w:r w:rsidRPr="00ED12B7">
        <w:rPr>
          <w:sz w:val="22"/>
          <w:szCs w:val="22"/>
        </w:rPr>
        <w:t>, L.F. (2020). </w:t>
      </w:r>
      <w:r w:rsidRPr="00ED12B7">
        <w:rPr>
          <w:i/>
          <w:iCs/>
          <w:sz w:val="22"/>
          <w:szCs w:val="22"/>
        </w:rPr>
        <w:t> </w:t>
      </w:r>
      <w:r w:rsidRPr="00ED12B7">
        <w:rPr>
          <w:sz w:val="22"/>
          <w:szCs w:val="22"/>
        </w:rPr>
        <w:t xml:space="preserve">Time to get personal? The impact of researchers’ choices on the </w:t>
      </w:r>
      <w:r w:rsidRPr="00ED12B7">
        <w:rPr>
          <w:sz w:val="22"/>
          <w:szCs w:val="22"/>
        </w:rPr>
        <w:lastRenderedPageBreak/>
        <w:t>section of treatment targets using the experience sampling methodology.</w:t>
      </w:r>
      <w:r w:rsidRPr="00ED12B7">
        <w:rPr>
          <w:i/>
          <w:iCs/>
          <w:sz w:val="22"/>
          <w:szCs w:val="22"/>
        </w:rPr>
        <w:t xml:space="preserve"> Journal of Psychosomatic Medicine, 137, </w:t>
      </w:r>
      <w:r w:rsidRPr="00ED12B7">
        <w:rPr>
          <w:sz w:val="22"/>
          <w:szCs w:val="22"/>
        </w:rPr>
        <w:t>110211. </w:t>
      </w:r>
      <w:hyperlink r:id="rId108" w:history="1">
        <w:r w:rsidRPr="00ED12B7">
          <w:rPr>
            <w:rStyle w:val="Hyperlink"/>
            <w:sz w:val="22"/>
            <w:szCs w:val="22"/>
          </w:rPr>
          <w:t>https://psyarxiv.com/c8vp7/</w:t>
        </w:r>
      </w:hyperlink>
    </w:p>
    <w:p w14:paraId="7A56C944" w14:textId="77777777" w:rsidR="00AC12C2" w:rsidRPr="00ED12B7" w:rsidRDefault="00AC12C2" w:rsidP="00AC12C2">
      <w:pPr>
        <w:pStyle w:val="SubtleEmphasis1"/>
        <w:ind w:hanging="720"/>
        <w:rPr>
          <w:sz w:val="22"/>
          <w:szCs w:val="22"/>
        </w:rPr>
      </w:pPr>
    </w:p>
    <w:p w14:paraId="1A4ABDD2" w14:textId="516FA5B8" w:rsidR="00561899" w:rsidRPr="00ED12B7" w:rsidRDefault="00561899" w:rsidP="00561899">
      <w:pPr>
        <w:pStyle w:val="SubtleEmphasis1"/>
        <w:ind w:hanging="720"/>
        <w:rPr>
          <w:sz w:val="22"/>
          <w:szCs w:val="22"/>
        </w:rPr>
      </w:pPr>
      <w:r w:rsidRPr="00ED12B7">
        <w:rPr>
          <w:sz w:val="22"/>
          <w:szCs w:val="22"/>
        </w:rPr>
        <w:t>1</w:t>
      </w:r>
      <w:r w:rsidR="00015828" w:rsidRPr="00ED12B7">
        <w:rPr>
          <w:sz w:val="22"/>
          <w:szCs w:val="22"/>
        </w:rPr>
        <w:t>7</w:t>
      </w:r>
      <w:r w:rsidRPr="00ED12B7">
        <w:rPr>
          <w:sz w:val="22"/>
          <w:szCs w:val="22"/>
        </w:rPr>
        <w:t xml:space="preserve">1. Emery, R.L., Levine, M.D., Creswell, K.G., </w:t>
      </w:r>
      <w:r w:rsidRPr="00ED12B7">
        <w:rPr>
          <w:b/>
          <w:bCs/>
          <w:sz w:val="22"/>
          <w:szCs w:val="22"/>
        </w:rPr>
        <w:t>Wright, A.G.C.,</w:t>
      </w:r>
      <w:r w:rsidRPr="00ED12B7">
        <w:rPr>
          <w:sz w:val="22"/>
          <w:szCs w:val="22"/>
        </w:rPr>
        <w:t xml:space="preserve"> Marsland, A.L., Matthews, K.A., &amp; Flory, J., </w:t>
      </w:r>
      <w:proofErr w:type="spellStart"/>
      <w:r w:rsidRPr="00ED12B7">
        <w:rPr>
          <w:sz w:val="22"/>
          <w:szCs w:val="22"/>
        </w:rPr>
        <w:t>Manuck</w:t>
      </w:r>
      <w:proofErr w:type="spellEnd"/>
      <w:r w:rsidRPr="00ED12B7">
        <w:rPr>
          <w:sz w:val="22"/>
          <w:szCs w:val="22"/>
        </w:rPr>
        <w:t xml:space="preserve">, S.B. (2020). Impulsivity and midlife cardiometabolic risk: The role of maladaptive health behaviors. </w:t>
      </w:r>
      <w:r w:rsidRPr="00ED12B7">
        <w:rPr>
          <w:i/>
          <w:sz w:val="22"/>
          <w:szCs w:val="22"/>
        </w:rPr>
        <w:t xml:space="preserve">Health Psychology, 39(8), </w:t>
      </w:r>
      <w:r w:rsidRPr="00ED12B7">
        <w:rPr>
          <w:iCs/>
          <w:sz w:val="22"/>
          <w:szCs w:val="22"/>
        </w:rPr>
        <w:t>642-654</w:t>
      </w:r>
      <w:r w:rsidRPr="00ED12B7">
        <w:rPr>
          <w:i/>
          <w:sz w:val="22"/>
          <w:szCs w:val="22"/>
        </w:rPr>
        <w:t>.</w:t>
      </w:r>
    </w:p>
    <w:p w14:paraId="6280BED1" w14:textId="77777777" w:rsidR="00561899" w:rsidRPr="00ED12B7" w:rsidRDefault="00561899" w:rsidP="00FC6D42">
      <w:pPr>
        <w:pStyle w:val="SubtleEmphasis1"/>
        <w:ind w:hanging="720"/>
        <w:rPr>
          <w:sz w:val="22"/>
          <w:szCs w:val="22"/>
        </w:rPr>
      </w:pPr>
    </w:p>
    <w:p w14:paraId="4A1B4BCF" w14:textId="4060F416" w:rsidR="00FC6D42" w:rsidRPr="00ED12B7" w:rsidRDefault="00FC6D42" w:rsidP="00FC6D42">
      <w:pPr>
        <w:pStyle w:val="SubtleEmphasis1"/>
        <w:ind w:hanging="720"/>
        <w:rPr>
          <w:sz w:val="22"/>
          <w:szCs w:val="22"/>
        </w:rPr>
      </w:pPr>
      <w:r w:rsidRPr="00ED12B7">
        <w:rPr>
          <w:sz w:val="22"/>
          <w:szCs w:val="22"/>
        </w:rPr>
        <w:t>170. **</w:t>
      </w:r>
      <w:proofErr w:type="spellStart"/>
      <w:r w:rsidRPr="00ED12B7">
        <w:rPr>
          <w:sz w:val="22"/>
          <w:szCs w:val="22"/>
        </w:rPr>
        <w:t>Kaurin</w:t>
      </w:r>
      <w:proofErr w:type="spellEnd"/>
      <w:r w:rsidRPr="00ED12B7">
        <w:rPr>
          <w:sz w:val="22"/>
          <w:szCs w:val="22"/>
        </w:rPr>
        <w:t xml:space="preserve">, A., Beeney, J.E., Stepp, S.D., Scott, L.N., **Woods, W.C., Pilkonis, P.A., &amp; </w:t>
      </w:r>
      <w:r w:rsidRPr="00ED12B7">
        <w:rPr>
          <w:b/>
          <w:bCs/>
          <w:sz w:val="22"/>
          <w:szCs w:val="22"/>
        </w:rPr>
        <w:t>Wright, A.G.C.</w:t>
      </w:r>
      <w:r w:rsidRPr="00ED12B7">
        <w:rPr>
          <w:sz w:val="22"/>
          <w:szCs w:val="22"/>
        </w:rPr>
        <w:t xml:space="preserve"> (2020). Attachment and borderline personality disorder: Differential effects on daily socio-affective processes. </w:t>
      </w:r>
      <w:r w:rsidRPr="00ED12B7">
        <w:rPr>
          <w:i/>
          <w:sz w:val="22"/>
          <w:szCs w:val="22"/>
        </w:rPr>
        <w:t xml:space="preserve">Affective Science, 1(3), </w:t>
      </w:r>
      <w:r w:rsidRPr="00ED12B7">
        <w:rPr>
          <w:iCs/>
          <w:sz w:val="22"/>
          <w:szCs w:val="22"/>
        </w:rPr>
        <w:t>117-127</w:t>
      </w:r>
      <w:r w:rsidRPr="00ED12B7">
        <w:rPr>
          <w:sz w:val="22"/>
          <w:szCs w:val="22"/>
        </w:rPr>
        <w:t xml:space="preserve">. </w:t>
      </w:r>
      <w:hyperlink r:id="rId109" w:history="1">
        <w:r w:rsidRPr="00ED12B7">
          <w:rPr>
            <w:rStyle w:val="Hyperlink"/>
            <w:sz w:val="22"/>
            <w:szCs w:val="22"/>
          </w:rPr>
          <w:t>https://psyarxiv.com/fncjg/</w:t>
        </w:r>
      </w:hyperlink>
    </w:p>
    <w:p w14:paraId="497D64F1" w14:textId="77777777" w:rsidR="00FC6D42" w:rsidRPr="00ED12B7" w:rsidRDefault="00FC6D42" w:rsidP="00D7366D">
      <w:pPr>
        <w:pStyle w:val="SubtleEmphasis1"/>
        <w:ind w:hanging="720"/>
        <w:rPr>
          <w:sz w:val="22"/>
          <w:szCs w:val="22"/>
        </w:rPr>
      </w:pPr>
    </w:p>
    <w:p w14:paraId="4BF903E3" w14:textId="143828AE" w:rsidR="00D7366D" w:rsidRPr="00ED12B7" w:rsidRDefault="00D7366D" w:rsidP="00D7366D">
      <w:pPr>
        <w:pStyle w:val="SubtleEmphasis1"/>
        <w:ind w:hanging="720"/>
        <w:rPr>
          <w:bCs/>
          <w:sz w:val="22"/>
          <w:szCs w:val="22"/>
        </w:rPr>
      </w:pPr>
      <w:r w:rsidRPr="00ED12B7">
        <w:rPr>
          <w:sz w:val="22"/>
          <w:szCs w:val="22"/>
        </w:rPr>
        <w:t>1</w:t>
      </w:r>
      <w:r w:rsidR="00F53D8A" w:rsidRPr="00ED12B7">
        <w:rPr>
          <w:sz w:val="22"/>
          <w:szCs w:val="22"/>
        </w:rPr>
        <w:t>69</w:t>
      </w:r>
      <w:r w:rsidRPr="00ED12B7">
        <w:rPr>
          <w:sz w:val="22"/>
          <w:szCs w:val="22"/>
        </w:rPr>
        <w:t xml:space="preserve">. </w:t>
      </w:r>
      <w:r w:rsidRPr="00ED12B7">
        <w:rPr>
          <w:bCs/>
          <w:sz w:val="22"/>
          <w:szCs w:val="22"/>
        </w:rPr>
        <w:t xml:space="preserve">Pincus, A.L., Hopwood, C.J., &amp; </w:t>
      </w:r>
      <w:r w:rsidRPr="00ED12B7">
        <w:rPr>
          <w:b/>
          <w:bCs/>
          <w:sz w:val="22"/>
          <w:szCs w:val="22"/>
        </w:rPr>
        <w:t>Wright, A.G.C.</w:t>
      </w:r>
      <w:r w:rsidRPr="00ED12B7">
        <w:rPr>
          <w:bCs/>
          <w:sz w:val="22"/>
          <w:szCs w:val="22"/>
        </w:rPr>
        <w:t xml:space="preserve"> (2020). The interpersonal situation: An integrative framework for the study of personality, psychopathology, and psychotherapy. In D. Funder, J.F. </w:t>
      </w:r>
      <w:proofErr w:type="spellStart"/>
      <w:r w:rsidRPr="00ED12B7">
        <w:rPr>
          <w:bCs/>
          <w:sz w:val="22"/>
          <w:szCs w:val="22"/>
        </w:rPr>
        <w:t>Rauthmann</w:t>
      </w:r>
      <w:proofErr w:type="spellEnd"/>
      <w:r w:rsidRPr="00ED12B7">
        <w:rPr>
          <w:bCs/>
          <w:sz w:val="22"/>
          <w:szCs w:val="22"/>
        </w:rPr>
        <w:t xml:space="preserve">, &amp; R. Sherman (Eds), </w:t>
      </w:r>
      <w:r w:rsidRPr="00ED12B7">
        <w:rPr>
          <w:bCs/>
          <w:i/>
          <w:sz w:val="22"/>
          <w:szCs w:val="22"/>
        </w:rPr>
        <w:t xml:space="preserve">Oxford handbook of Psychological Situations </w:t>
      </w:r>
      <w:r w:rsidRPr="00ED12B7">
        <w:rPr>
          <w:bCs/>
          <w:iCs/>
          <w:sz w:val="22"/>
          <w:szCs w:val="22"/>
        </w:rPr>
        <w:t>(pp. 124-142)</w:t>
      </w:r>
      <w:r w:rsidRPr="00ED12B7">
        <w:rPr>
          <w:bCs/>
          <w:i/>
          <w:sz w:val="22"/>
          <w:szCs w:val="22"/>
        </w:rPr>
        <w:t>.</w:t>
      </w:r>
      <w:r w:rsidRPr="00ED12B7">
        <w:rPr>
          <w:bCs/>
          <w:sz w:val="22"/>
          <w:szCs w:val="22"/>
        </w:rPr>
        <w:t xml:space="preserve"> </w:t>
      </w:r>
      <w:r w:rsidRPr="00ED12B7">
        <w:rPr>
          <w:sz w:val="22"/>
          <w:szCs w:val="22"/>
        </w:rPr>
        <w:t>New York: Oxford.</w:t>
      </w:r>
    </w:p>
    <w:p w14:paraId="2CF28A4F" w14:textId="77777777" w:rsidR="00D7366D" w:rsidRPr="00ED12B7" w:rsidRDefault="00D7366D" w:rsidP="00374449">
      <w:pPr>
        <w:pStyle w:val="SubtleEmphasis1"/>
        <w:ind w:hanging="720"/>
        <w:rPr>
          <w:sz w:val="22"/>
          <w:szCs w:val="22"/>
        </w:rPr>
      </w:pPr>
    </w:p>
    <w:p w14:paraId="666713EE" w14:textId="2B17039E" w:rsidR="00374449" w:rsidRPr="00ED12B7" w:rsidRDefault="00374449" w:rsidP="00374449">
      <w:pPr>
        <w:pStyle w:val="SubtleEmphasis1"/>
        <w:ind w:hanging="720"/>
        <w:rPr>
          <w:sz w:val="22"/>
          <w:szCs w:val="22"/>
        </w:rPr>
      </w:pPr>
      <w:r w:rsidRPr="00ED12B7">
        <w:rPr>
          <w:sz w:val="22"/>
          <w:szCs w:val="22"/>
        </w:rPr>
        <w:t xml:space="preserve">168. **Ringwald, W.R., **Edershile, E.A., **Woods, W.C., &amp; </w:t>
      </w:r>
      <w:r w:rsidRPr="00ED12B7">
        <w:rPr>
          <w:b/>
          <w:sz w:val="22"/>
          <w:szCs w:val="22"/>
        </w:rPr>
        <w:t>Wright, A.G.C.</w:t>
      </w:r>
      <w:r w:rsidRPr="00ED12B7">
        <w:rPr>
          <w:sz w:val="22"/>
          <w:szCs w:val="22"/>
        </w:rPr>
        <w:t xml:space="preserve"> (</w:t>
      </w:r>
      <w:r w:rsidR="005F16A3" w:rsidRPr="00ED12B7">
        <w:rPr>
          <w:sz w:val="22"/>
          <w:szCs w:val="22"/>
        </w:rPr>
        <w:t>2020</w:t>
      </w:r>
      <w:r w:rsidRPr="00ED12B7">
        <w:rPr>
          <w:sz w:val="22"/>
          <w:szCs w:val="22"/>
        </w:rPr>
        <w:t xml:space="preserve">). The need for mechanistic models to translate traits from bench to bedside: Commentary on Using DSM-5 and ICD-11 Personality Traits in Clinical Treatment. In C.W. </w:t>
      </w:r>
      <w:proofErr w:type="spellStart"/>
      <w:r w:rsidRPr="00ED12B7">
        <w:rPr>
          <w:sz w:val="22"/>
          <w:szCs w:val="22"/>
        </w:rPr>
        <w:t>Lejuez</w:t>
      </w:r>
      <w:proofErr w:type="spellEnd"/>
      <w:r w:rsidRPr="00ED12B7">
        <w:rPr>
          <w:sz w:val="22"/>
          <w:szCs w:val="22"/>
        </w:rPr>
        <w:t xml:space="preserve"> &amp; K.L. Gratz (Eds). </w:t>
      </w:r>
      <w:r w:rsidRPr="00ED12B7">
        <w:rPr>
          <w:i/>
          <w:sz w:val="22"/>
          <w:szCs w:val="22"/>
        </w:rPr>
        <w:t>The Cambridge handbook of personality disorders</w:t>
      </w:r>
      <w:r w:rsidR="008C5016" w:rsidRPr="00ED12B7">
        <w:rPr>
          <w:i/>
          <w:sz w:val="22"/>
          <w:szCs w:val="22"/>
        </w:rPr>
        <w:t xml:space="preserve"> </w:t>
      </w:r>
      <w:r w:rsidR="008C5016" w:rsidRPr="00ED12B7">
        <w:rPr>
          <w:iCs/>
          <w:sz w:val="22"/>
          <w:szCs w:val="22"/>
        </w:rPr>
        <w:t>(pp. 471-474).</w:t>
      </w:r>
      <w:r w:rsidRPr="00ED12B7">
        <w:rPr>
          <w:sz w:val="22"/>
          <w:szCs w:val="22"/>
        </w:rPr>
        <w:t xml:space="preserve"> Cambridge, UK: Cambridge University Press.</w:t>
      </w:r>
    </w:p>
    <w:p w14:paraId="1B748CCC" w14:textId="77777777" w:rsidR="00374449" w:rsidRPr="00ED12B7" w:rsidRDefault="00374449" w:rsidP="00374449">
      <w:pPr>
        <w:pStyle w:val="SubtleEmphasis1"/>
        <w:ind w:hanging="720"/>
        <w:rPr>
          <w:sz w:val="22"/>
          <w:szCs w:val="22"/>
        </w:rPr>
      </w:pPr>
    </w:p>
    <w:p w14:paraId="3611408F" w14:textId="20CBBED1" w:rsidR="00374449" w:rsidRPr="00ED12B7" w:rsidRDefault="00FD6690" w:rsidP="00374449">
      <w:pPr>
        <w:pStyle w:val="SubtleEmphasis1"/>
        <w:ind w:hanging="720"/>
        <w:rPr>
          <w:sz w:val="22"/>
          <w:szCs w:val="22"/>
        </w:rPr>
      </w:pPr>
      <w:r w:rsidRPr="00ED12B7">
        <w:rPr>
          <w:sz w:val="22"/>
          <w:szCs w:val="22"/>
        </w:rPr>
        <w:t>16</w:t>
      </w:r>
      <w:r w:rsidR="00374449" w:rsidRPr="00ED12B7">
        <w:rPr>
          <w:sz w:val="22"/>
          <w:szCs w:val="22"/>
        </w:rPr>
        <w:t>7.</w:t>
      </w:r>
      <w:r w:rsidRPr="00ED12B7">
        <w:rPr>
          <w:sz w:val="22"/>
          <w:szCs w:val="22"/>
        </w:rPr>
        <w:t xml:space="preserve"> Marsland, A.L., Walsh, C.P., Cleary, J.L., </w:t>
      </w:r>
      <w:proofErr w:type="spellStart"/>
      <w:r w:rsidRPr="00ED12B7">
        <w:rPr>
          <w:sz w:val="22"/>
          <w:szCs w:val="22"/>
        </w:rPr>
        <w:t>Vaisleib</w:t>
      </w:r>
      <w:proofErr w:type="spellEnd"/>
      <w:r w:rsidRPr="00ED12B7">
        <w:rPr>
          <w:sz w:val="22"/>
          <w:szCs w:val="22"/>
        </w:rPr>
        <w:t xml:space="preserve">, A.D., Farrell, C., Woods, W.C., </w:t>
      </w:r>
      <w:proofErr w:type="spellStart"/>
      <w:r w:rsidRPr="00ED12B7">
        <w:rPr>
          <w:sz w:val="22"/>
          <w:szCs w:val="22"/>
        </w:rPr>
        <w:t>Tersak</w:t>
      </w:r>
      <w:proofErr w:type="spellEnd"/>
      <w:r w:rsidRPr="00ED12B7">
        <w:rPr>
          <w:sz w:val="22"/>
          <w:szCs w:val="22"/>
        </w:rPr>
        <w:t xml:space="preserve">, J.M., </w:t>
      </w:r>
      <w:r w:rsidRPr="00ED12B7">
        <w:rPr>
          <w:b/>
          <w:bCs/>
          <w:sz w:val="22"/>
          <w:szCs w:val="22"/>
        </w:rPr>
        <w:t>Wright, A.G.C.</w:t>
      </w:r>
      <w:r w:rsidRPr="00ED12B7">
        <w:rPr>
          <w:sz w:val="22"/>
          <w:szCs w:val="22"/>
        </w:rPr>
        <w:t xml:space="preserve">, &amp; Ewing, L.J. (2020). Efficacy of a stress management intervention for mothers of children with cancer. </w:t>
      </w:r>
      <w:r w:rsidRPr="00ED12B7">
        <w:rPr>
          <w:i/>
          <w:sz w:val="22"/>
          <w:szCs w:val="22"/>
        </w:rPr>
        <w:t>Journal of Pediatric Psychology</w:t>
      </w:r>
      <w:r w:rsidRPr="00ED12B7">
        <w:rPr>
          <w:sz w:val="22"/>
          <w:szCs w:val="22"/>
        </w:rPr>
        <w:t>. 45(7), 812-824.</w:t>
      </w:r>
    </w:p>
    <w:p w14:paraId="7A33E1BC" w14:textId="77777777" w:rsidR="00374449" w:rsidRPr="00ED12B7" w:rsidRDefault="00374449" w:rsidP="00374449">
      <w:pPr>
        <w:pStyle w:val="SubtleEmphasis1"/>
        <w:ind w:hanging="720"/>
        <w:rPr>
          <w:sz w:val="22"/>
          <w:szCs w:val="22"/>
        </w:rPr>
      </w:pPr>
    </w:p>
    <w:p w14:paraId="2917992E" w14:textId="28DD8DD9" w:rsidR="00374449" w:rsidRPr="00ED12B7" w:rsidRDefault="00374449" w:rsidP="00374449">
      <w:pPr>
        <w:pStyle w:val="SubtleEmphasis1"/>
        <w:ind w:hanging="720"/>
        <w:rPr>
          <w:sz w:val="22"/>
          <w:szCs w:val="22"/>
        </w:rPr>
      </w:pPr>
      <w:r w:rsidRPr="00ED12B7">
        <w:rPr>
          <w:sz w:val="22"/>
          <w:szCs w:val="22"/>
        </w:rPr>
        <w:t xml:space="preserve">166. Schreiber, A., </w:t>
      </w:r>
      <w:r w:rsidRPr="00ED12B7">
        <w:rPr>
          <w:b/>
          <w:bCs/>
          <w:sz w:val="22"/>
          <w:szCs w:val="22"/>
        </w:rPr>
        <w:t>Wright, A.G.C.,</w:t>
      </w:r>
      <w:r w:rsidRPr="00ED12B7">
        <w:rPr>
          <w:sz w:val="22"/>
          <w:szCs w:val="22"/>
        </w:rPr>
        <w:t xml:space="preserve"> Beeney, J.E., Stepp, S., Scott, L., Pilkonis, P.A., &amp; Hallquist, M. (</w:t>
      </w:r>
      <w:r w:rsidR="005F16A3" w:rsidRPr="00ED12B7">
        <w:rPr>
          <w:sz w:val="22"/>
          <w:szCs w:val="22"/>
        </w:rPr>
        <w:t>2020</w:t>
      </w:r>
      <w:r w:rsidRPr="00ED12B7">
        <w:rPr>
          <w:sz w:val="22"/>
          <w:szCs w:val="22"/>
        </w:rPr>
        <w:t xml:space="preserve">). Disrupted physiological coregulation during a conflict contributes to short-term discord and long-term relationship dysfunction in couples with personality pathology. </w:t>
      </w:r>
      <w:r w:rsidRPr="00ED12B7">
        <w:rPr>
          <w:i/>
          <w:sz w:val="22"/>
          <w:szCs w:val="22"/>
        </w:rPr>
        <w:t>Journal of Abnormal Psychology</w:t>
      </w:r>
      <w:r w:rsidR="005F16A3" w:rsidRPr="00ED12B7">
        <w:rPr>
          <w:sz w:val="22"/>
          <w:szCs w:val="22"/>
        </w:rPr>
        <w:t>, 129(5), 433-444.</w:t>
      </w:r>
      <w:r w:rsidRPr="00ED12B7">
        <w:rPr>
          <w:sz w:val="22"/>
          <w:szCs w:val="22"/>
        </w:rPr>
        <w:t xml:space="preserve"> </w:t>
      </w:r>
      <w:hyperlink r:id="rId110" w:history="1">
        <w:r w:rsidRPr="00ED12B7">
          <w:rPr>
            <w:rStyle w:val="Hyperlink"/>
            <w:sz w:val="22"/>
            <w:szCs w:val="22"/>
          </w:rPr>
          <w:t>https://psyarxiv.com/bvwxs/</w:t>
        </w:r>
      </w:hyperlink>
      <w:r w:rsidRPr="00ED12B7">
        <w:rPr>
          <w:sz w:val="22"/>
          <w:szCs w:val="22"/>
        </w:rPr>
        <w:t xml:space="preserve"> </w:t>
      </w:r>
    </w:p>
    <w:p w14:paraId="219339C9" w14:textId="77777777" w:rsidR="00374449" w:rsidRPr="00ED12B7" w:rsidRDefault="00374449" w:rsidP="00374449">
      <w:pPr>
        <w:pStyle w:val="SubtleEmphasis1"/>
        <w:rPr>
          <w:sz w:val="22"/>
          <w:szCs w:val="22"/>
        </w:rPr>
      </w:pPr>
    </w:p>
    <w:p w14:paraId="3C7575A2" w14:textId="7ECDC1FB" w:rsidR="00D63313" w:rsidRPr="00ED12B7" w:rsidRDefault="00D63313" w:rsidP="00D63313">
      <w:pPr>
        <w:pStyle w:val="SubtleEmphasis1"/>
        <w:ind w:hanging="720"/>
        <w:rPr>
          <w:sz w:val="22"/>
          <w:szCs w:val="22"/>
        </w:rPr>
      </w:pPr>
      <w:r w:rsidRPr="00ED12B7">
        <w:rPr>
          <w:sz w:val="22"/>
          <w:szCs w:val="22"/>
        </w:rPr>
        <w:t>16</w:t>
      </w:r>
      <w:r w:rsidR="00374449" w:rsidRPr="00ED12B7">
        <w:rPr>
          <w:sz w:val="22"/>
          <w:szCs w:val="22"/>
        </w:rPr>
        <w:t>5</w:t>
      </w:r>
      <w:r w:rsidRPr="00ED12B7">
        <w:rPr>
          <w:sz w:val="22"/>
          <w:szCs w:val="22"/>
        </w:rPr>
        <w:t xml:space="preserve">. Kotov, R., Jonas, K.G., Carpenter, W.T., </w:t>
      </w:r>
      <w:proofErr w:type="spellStart"/>
      <w:r w:rsidRPr="00ED12B7">
        <w:rPr>
          <w:sz w:val="22"/>
          <w:szCs w:val="22"/>
        </w:rPr>
        <w:t>Dretsch</w:t>
      </w:r>
      <w:proofErr w:type="spellEnd"/>
      <w:r w:rsidRPr="00ED12B7">
        <w:rPr>
          <w:sz w:val="22"/>
          <w:szCs w:val="22"/>
        </w:rPr>
        <w:t xml:space="preserve">, M.N., Eaton, N.R., Forbes, M.K., Forbush, K.T., Hobbs, K., </w:t>
      </w:r>
      <w:proofErr w:type="spellStart"/>
      <w:r w:rsidRPr="00ED12B7">
        <w:rPr>
          <w:sz w:val="22"/>
          <w:szCs w:val="22"/>
        </w:rPr>
        <w:t>Reininghaus</w:t>
      </w:r>
      <w:proofErr w:type="spellEnd"/>
      <w:r w:rsidRPr="00ED12B7">
        <w:rPr>
          <w:sz w:val="22"/>
          <w:szCs w:val="22"/>
        </w:rPr>
        <w:t xml:space="preserve">, U., Slade, T., South, S.C., Sunderland, M., </w:t>
      </w:r>
      <w:proofErr w:type="spellStart"/>
      <w:r w:rsidRPr="00ED12B7">
        <w:rPr>
          <w:sz w:val="22"/>
          <w:szCs w:val="22"/>
        </w:rPr>
        <w:t>Waszczuk</w:t>
      </w:r>
      <w:proofErr w:type="spellEnd"/>
      <w:r w:rsidRPr="00ED12B7">
        <w:rPr>
          <w:sz w:val="22"/>
          <w:szCs w:val="22"/>
        </w:rPr>
        <w:t xml:space="preserve">, M.A., Widiger, T.A., </w:t>
      </w:r>
      <w:r w:rsidRPr="00ED12B7">
        <w:rPr>
          <w:b/>
          <w:bCs/>
          <w:sz w:val="22"/>
          <w:szCs w:val="22"/>
        </w:rPr>
        <w:t>Wright, A.G.C.</w:t>
      </w:r>
      <w:r w:rsidRPr="00ED12B7">
        <w:rPr>
          <w:sz w:val="22"/>
          <w:szCs w:val="22"/>
        </w:rPr>
        <w:t xml:space="preserve">, </w:t>
      </w:r>
      <w:proofErr w:type="spellStart"/>
      <w:r w:rsidRPr="00ED12B7">
        <w:rPr>
          <w:sz w:val="22"/>
          <w:szCs w:val="22"/>
        </w:rPr>
        <w:t>Zald</w:t>
      </w:r>
      <w:proofErr w:type="spellEnd"/>
      <w:r w:rsidRPr="00ED12B7">
        <w:rPr>
          <w:sz w:val="22"/>
          <w:szCs w:val="22"/>
        </w:rPr>
        <w:t xml:space="preserve">, D.H., Krueger, R.F., Watson, D., &amp; </w:t>
      </w:r>
      <w:proofErr w:type="spellStart"/>
      <w:r w:rsidRPr="00ED12B7">
        <w:rPr>
          <w:sz w:val="22"/>
          <w:szCs w:val="22"/>
        </w:rPr>
        <w:t>HiTOP</w:t>
      </w:r>
      <w:proofErr w:type="spellEnd"/>
      <w:r w:rsidRPr="00ED12B7">
        <w:rPr>
          <w:sz w:val="22"/>
          <w:szCs w:val="22"/>
        </w:rPr>
        <w:t xml:space="preserve"> Utility Workgroup. (2020). Validity and utility of Hierarchical Taxonomy of Psychopathology (</w:t>
      </w:r>
      <w:proofErr w:type="spellStart"/>
      <w:r w:rsidRPr="00ED12B7">
        <w:rPr>
          <w:sz w:val="22"/>
          <w:szCs w:val="22"/>
        </w:rPr>
        <w:t>HiTOP</w:t>
      </w:r>
      <w:proofErr w:type="spellEnd"/>
      <w:r w:rsidRPr="00ED12B7">
        <w:rPr>
          <w:sz w:val="22"/>
          <w:szCs w:val="22"/>
        </w:rPr>
        <w:t xml:space="preserve">): I. Psychosis </w:t>
      </w:r>
      <w:proofErr w:type="spellStart"/>
      <w:r w:rsidRPr="00ED12B7">
        <w:rPr>
          <w:sz w:val="22"/>
          <w:szCs w:val="22"/>
        </w:rPr>
        <w:t>superspectrum</w:t>
      </w:r>
      <w:proofErr w:type="spellEnd"/>
      <w:r w:rsidRPr="00ED12B7">
        <w:rPr>
          <w:sz w:val="22"/>
          <w:szCs w:val="22"/>
        </w:rPr>
        <w:t xml:space="preserve">. </w:t>
      </w:r>
      <w:r w:rsidRPr="00ED12B7">
        <w:rPr>
          <w:i/>
          <w:iCs/>
          <w:sz w:val="22"/>
          <w:szCs w:val="22"/>
        </w:rPr>
        <w:t>World Psychiatry</w:t>
      </w:r>
      <w:r w:rsidRPr="00ED12B7">
        <w:rPr>
          <w:sz w:val="22"/>
          <w:szCs w:val="22"/>
        </w:rPr>
        <w:t>, 19(2), 151-172.</w:t>
      </w:r>
    </w:p>
    <w:p w14:paraId="012EA870" w14:textId="77777777" w:rsidR="00D63313" w:rsidRPr="00ED12B7" w:rsidRDefault="00D63313" w:rsidP="00D63313">
      <w:pPr>
        <w:pStyle w:val="SubtleEmphasis1"/>
        <w:ind w:hanging="720"/>
        <w:rPr>
          <w:sz w:val="22"/>
          <w:szCs w:val="22"/>
        </w:rPr>
      </w:pPr>
    </w:p>
    <w:p w14:paraId="76008955" w14:textId="5CA5E27E" w:rsidR="00D63313" w:rsidRPr="00ED12B7" w:rsidRDefault="00D63313" w:rsidP="00D63313">
      <w:pPr>
        <w:pStyle w:val="SubtleEmphasis1"/>
        <w:ind w:hanging="720"/>
        <w:rPr>
          <w:rStyle w:val="Hyperlink"/>
          <w:sz w:val="22"/>
          <w:szCs w:val="22"/>
        </w:rPr>
      </w:pPr>
      <w:r w:rsidRPr="00ED12B7">
        <w:rPr>
          <w:sz w:val="22"/>
          <w:szCs w:val="22"/>
        </w:rPr>
        <w:t>16</w:t>
      </w:r>
      <w:r w:rsidR="00374449" w:rsidRPr="00ED12B7">
        <w:rPr>
          <w:sz w:val="22"/>
          <w:szCs w:val="22"/>
        </w:rPr>
        <w:t>4</w:t>
      </w:r>
      <w:r w:rsidRPr="00ED12B7">
        <w:rPr>
          <w:sz w:val="22"/>
          <w:szCs w:val="22"/>
        </w:rPr>
        <w:t xml:space="preserve">. </w:t>
      </w:r>
      <w:r w:rsidRPr="00ED12B7">
        <w:rPr>
          <w:b/>
          <w:sz w:val="22"/>
          <w:szCs w:val="22"/>
        </w:rPr>
        <w:t>Wright, A.G.C.</w:t>
      </w:r>
      <w:r w:rsidRPr="00ED12B7">
        <w:rPr>
          <w:sz w:val="22"/>
          <w:szCs w:val="22"/>
        </w:rPr>
        <w:t xml:space="preserve"> &amp; **Woods, W.C. (2020). Personalized models of psychopathology. </w:t>
      </w:r>
      <w:r w:rsidRPr="00ED12B7">
        <w:rPr>
          <w:i/>
          <w:sz w:val="22"/>
          <w:szCs w:val="22"/>
        </w:rPr>
        <w:t>Annual Review of Clinical Psychology</w:t>
      </w:r>
      <w:r w:rsidRPr="00ED12B7">
        <w:rPr>
          <w:sz w:val="22"/>
          <w:szCs w:val="22"/>
        </w:rPr>
        <w:t xml:space="preserve">, 16, 49-74. </w:t>
      </w:r>
      <w:hyperlink r:id="rId111" w:history="1">
        <w:r w:rsidRPr="00ED12B7">
          <w:rPr>
            <w:rStyle w:val="Hyperlink"/>
            <w:sz w:val="22"/>
            <w:szCs w:val="22"/>
          </w:rPr>
          <w:t>https://psyarxiv.com/6hqzj/</w:t>
        </w:r>
      </w:hyperlink>
    </w:p>
    <w:p w14:paraId="041FE9ED" w14:textId="77777777" w:rsidR="00D63313" w:rsidRPr="00ED12B7" w:rsidRDefault="00D63313" w:rsidP="00DB4735">
      <w:pPr>
        <w:pStyle w:val="SubtleEmphasis1"/>
        <w:ind w:hanging="720"/>
        <w:rPr>
          <w:sz w:val="22"/>
          <w:szCs w:val="22"/>
        </w:rPr>
      </w:pPr>
    </w:p>
    <w:p w14:paraId="7C82CF3C" w14:textId="634E68B5" w:rsidR="00DB4735" w:rsidRPr="00ED12B7" w:rsidRDefault="00DB4735" w:rsidP="00DB4735">
      <w:pPr>
        <w:pStyle w:val="SubtleEmphasis1"/>
        <w:ind w:hanging="720"/>
        <w:rPr>
          <w:i/>
          <w:sz w:val="22"/>
          <w:szCs w:val="22"/>
        </w:rPr>
      </w:pPr>
      <w:r w:rsidRPr="00ED12B7">
        <w:rPr>
          <w:sz w:val="22"/>
          <w:szCs w:val="22"/>
        </w:rPr>
        <w:t>16</w:t>
      </w:r>
      <w:r w:rsidR="00374449" w:rsidRPr="00ED12B7">
        <w:rPr>
          <w:sz w:val="22"/>
          <w:szCs w:val="22"/>
        </w:rPr>
        <w:t>3</w:t>
      </w:r>
      <w:r w:rsidRPr="00ED12B7">
        <w:rPr>
          <w:sz w:val="22"/>
          <w:szCs w:val="22"/>
        </w:rPr>
        <w:t xml:space="preserve">. **Woods, W.C., </w:t>
      </w:r>
      <w:r w:rsidRPr="00ED12B7">
        <w:rPr>
          <w:bCs/>
          <w:sz w:val="22"/>
          <w:szCs w:val="22"/>
        </w:rPr>
        <w:t xml:space="preserve">Arizmendi, C., </w:t>
      </w:r>
      <w:r w:rsidRPr="00ED12B7">
        <w:rPr>
          <w:sz w:val="22"/>
          <w:szCs w:val="22"/>
        </w:rPr>
        <w:t xml:space="preserve">Gates, K.M., Stepp, S.D., Pilkonis, P.A., &amp; </w:t>
      </w:r>
      <w:r w:rsidRPr="00ED12B7">
        <w:rPr>
          <w:b/>
          <w:sz w:val="22"/>
          <w:szCs w:val="22"/>
        </w:rPr>
        <w:t>Wright, A.G.C.</w:t>
      </w:r>
      <w:r w:rsidRPr="00ED12B7">
        <w:rPr>
          <w:sz w:val="22"/>
          <w:szCs w:val="22"/>
        </w:rPr>
        <w:t xml:space="preserve"> (2020). Personalized models of psychopathology as contextualized dynamic processes: An example from individuals with borderline personality disorder. </w:t>
      </w:r>
      <w:r w:rsidRPr="00ED12B7">
        <w:rPr>
          <w:i/>
          <w:sz w:val="22"/>
          <w:szCs w:val="22"/>
        </w:rPr>
        <w:t>Journal of Consulting and Clinical Psychology, 88</w:t>
      </w:r>
      <w:r w:rsidRPr="00ED12B7">
        <w:rPr>
          <w:iCs/>
          <w:sz w:val="22"/>
          <w:szCs w:val="22"/>
        </w:rPr>
        <w:t>(3), 240-254</w:t>
      </w:r>
      <w:r w:rsidRPr="00ED12B7">
        <w:rPr>
          <w:sz w:val="22"/>
          <w:szCs w:val="22"/>
        </w:rPr>
        <w:t xml:space="preserve">. </w:t>
      </w:r>
      <w:hyperlink r:id="rId112" w:history="1">
        <w:r w:rsidRPr="00ED12B7">
          <w:rPr>
            <w:rStyle w:val="Hyperlink"/>
            <w:sz w:val="22"/>
            <w:szCs w:val="22"/>
          </w:rPr>
          <w:t>https://psyarxiv.com/amdu8/</w:t>
        </w:r>
      </w:hyperlink>
    </w:p>
    <w:p w14:paraId="7D14956F" w14:textId="77777777" w:rsidR="00DB4735" w:rsidRPr="00ED12B7" w:rsidRDefault="00DB4735" w:rsidP="00F42774">
      <w:pPr>
        <w:pStyle w:val="SubtleEmphasis1"/>
        <w:ind w:hanging="720"/>
        <w:rPr>
          <w:sz w:val="22"/>
          <w:szCs w:val="22"/>
        </w:rPr>
      </w:pPr>
    </w:p>
    <w:p w14:paraId="457E5F82" w14:textId="2A7ECD8B" w:rsidR="00DB4735" w:rsidRPr="00ED12B7" w:rsidRDefault="00DB4735" w:rsidP="00F42774">
      <w:pPr>
        <w:pStyle w:val="SubtleEmphasis1"/>
        <w:ind w:hanging="720"/>
        <w:rPr>
          <w:rStyle w:val="Hyperlink"/>
          <w:iCs/>
          <w:sz w:val="22"/>
          <w:szCs w:val="22"/>
        </w:rPr>
      </w:pPr>
      <w:r w:rsidRPr="00ED12B7">
        <w:rPr>
          <w:sz w:val="22"/>
          <w:szCs w:val="22"/>
        </w:rPr>
        <w:t>16</w:t>
      </w:r>
      <w:r w:rsidR="00374449" w:rsidRPr="00ED12B7">
        <w:rPr>
          <w:sz w:val="22"/>
          <w:szCs w:val="22"/>
        </w:rPr>
        <w:t>2</w:t>
      </w:r>
      <w:r w:rsidRPr="00ED12B7">
        <w:rPr>
          <w:sz w:val="22"/>
          <w:szCs w:val="22"/>
        </w:rPr>
        <w:t xml:space="preserve">. </w:t>
      </w:r>
      <w:r w:rsidRPr="00ED12B7">
        <w:rPr>
          <w:bCs/>
          <w:sz w:val="22"/>
          <w:szCs w:val="22"/>
        </w:rPr>
        <w:t xml:space="preserve">**Barber, T.A., **Ringwald, W.R., </w:t>
      </w:r>
      <w:r w:rsidRPr="00ED12B7">
        <w:rPr>
          <w:b/>
          <w:sz w:val="22"/>
          <w:szCs w:val="22"/>
        </w:rPr>
        <w:t>Wright, A.G.C.</w:t>
      </w:r>
      <w:r w:rsidRPr="00ED12B7">
        <w:rPr>
          <w:bCs/>
          <w:sz w:val="22"/>
          <w:szCs w:val="22"/>
        </w:rPr>
        <w:t xml:space="preserve">, &amp; </w:t>
      </w:r>
      <w:proofErr w:type="spellStart"/>
      <w:r w:rsidRPr="00ED12B7">
        <w:rPr>
          <w:bCs/>
          <w:sz w:val="22"/>
          <w:szCs w:val="22"/>
        </w:rPr>
        <w:t>Manuck</w:t>
      </w:r>
      <w:proofErr w:type="spellEnd"/>
      <w:r w:rsidRPr="00ED12B7">
        <w:rPr>
          <w:bCs/>
          <w:sz w:val="22"/>
          <w:szCs w:val="22"/>
        </w:rPr>
        <w:t xml:space="preserve">, S.B. (2020). Borderline personality disorder traits associate with midlife cardiometabolic risk. </w:t>
      </w:r>
      <w:r w:rsidRPr="00ED12B7">
        <w:rPr>
          <w:i/>
          <w:sz w:val="22"/>
          <w:szCs w:val="22"/>
        </w:rPr>
        <w:t>Personality Disorders: Theory, Research, and Treatment, 11</w:t>
      </w:r>
      <w:r w:rsidRPr="00ED12B7">
        <w:rPr>
          <w:iCs/>
          <w:sz w:val="22"/>
          <w:szCs w:val="22"/>
        </w:rPr>
        <w:t>(2), 151-156</w:t>
      </w:r>
      <w:r w:rsidRPr="00ED12B7">
        <w:rPr>
          <w:i/>
          <w:sz w:val="22"/>
          <w:szCs w:val="22"/>
        </w:rPr>
        <w:t xml:space="preserve">. </w:t>
      </w:r>
      <w:hyperlink r:id="rId113" w:history="1">
        <w:r w:rsidRPr="00ED12B7">
          <w:rPr>
            <w:rStyle w:val="Hyperlink"/>
            <w:iCs/>
            <w:sz w:val="22"/>
            <w:szCs w:val="22"/>
          </w:rPr>
          <w:t>https://psyarxiv.com/6eksy/</w:t>
        </w:r>
      </w:hyperlink>
    </w:p>
    <w:p w14:paraId="12738626" w14:textId="77777777" w:rsidR="00DB4735" w:rsidRPr="00ED12B7" w:rsidRDefault="00DB4735" w:rsidP="00F42774">
      <w:pPr>
        <w:pStyle w:val="SubtleEmphasis1"/>
        <w:ind w:hanging="720"/>
        <w:rPr>
          <w:sz w:val="22"/>
          <w:szCs w:val="22"/>
        </w:rPr>
      </w:pPr>
    </w:p>
    <w:p w14:paraId="038CA765" w14:textId="40494801" w:rsidR="008A26A5" w:rsidRPr="00ED12B7" w:rsidRDefault="008A26A5" w:rsidP="008A26A5">
      <w:pPr>
        <w:pStyle w:val="SubtleEmphasis1"/>
        <w:ind w:hanging="720"/>
        <w:rPr>
          <w:sz w:val="22"/>
          <w:szCs w:val="22"/>
        </w:rPr>
      </w:pPr>
      <w:r w:rsidRPr="00ED12B7">
        <w:rPr>
          <w:sz w:val="22"/>
          <w:szCs w:val="22"/>
        </w:rPr>
        <w:t>16</w:t>
      </w:r>
      <w:r w:rsidR="00374449" w:rsidRPr="00ED12B7">
        <w:rPr>
          <w:sz w:val="22"/>
          <w:szCs w:val="22"/>
        </w:rPr>
        <w:t>1</w:t>
      </w:r>
      <w:r w:rsidRPr="00ED12B7">
        <w:rPr>
          <w:sz w:val="22"/>
          <w:szCs w:val="22"/>
        </w:rPr>
        <w:t xml:space="preserve">. </w:t>
      </w:r>
      <w:proofErr w:type="spellStart"/>
      <w:r w:rsidRPr="00ED12B7">
        <w:rPr>
          <w:sz w:val="22"/>
          <w:szCs w:val="22"/>
        </w:rPr>
        <w:t>Szücs</w:t>
      </w:r>
      <w:proofErr w:type="spellEnd"/>
      <w:r w:rsidRPr="00ED12B7">
        <w:rPr>
          <w:sz w:val="22"/>
          <w:szCs w:val="22"/>
        </w:rPr>
        <w:t xml:space="preserve">, A., </w:t>
      </w:r>
      <w:proofErr w:type="spellStart"/>
      <w:r w:rsidRPr="00ED12B7">
        <w:rPr>
          <w:sz w:val="22"/>
          <w:szCs w:val="22"/>
        </w:rPr>
        <w:t>Szanto</w:t>
      </w:r>
      <w:proofErr w:type="spellEnd"/>
      <w:r w:rsidRPr="00ED12B7">
        <w:rPr>
          <w:sz w:val="22"/>
          <w:szCs w:val="22"/>
        </w:rPr>
        <w:t xml:space="preserve">, K., </w:t>
      </w:r>
      <w:r w:rsidRPr="00ED12B7">
        <w:rPr>
          <w:b/>
          <w:sz w:val="22"/>
          <w:szCs w:val="22"/>
        </w:rPr>
        <w:t>Wright, A.G.C.</w:t>
      </w:r>
      <w:r w:rsidRPr="00ED12B7">
        <w:rPr>
          <w:bCs/>
          <w:sz w:val="22"/>
          <w:szCs w:val="22"/>
        </w:rPr>
        <w:t xml:space="preserve">, &amp; </w:t>
      </w:r>
      <w:proofErr w:type="spellStart"/>
      <w:r w:rsidRPr="00ED12B7">
        <w:rPr>
          <w:sz w:val="22"/>
          <w:szCs w:val="22"/>
        </w:rPr>
        <w:t>Dombrovski</w:t>
      </w:r>
      <w:proofErr w:type="spellEnd"/>
      <w:r w:rsidRPr="00ED12B7">
        <w:rPr>
          <w:sz w:val="22"/>
          <w:szCs w:val="22"/>
        </w:rPr>
        <w:t xml:space="preserve">, A.Y. (2020). Personality of late- and early-onset elderly suicide attempters. </w:t>
      </w:r>
      <w:r w:rsidRPr="00ED12B7">
        <w:rPr>
          <w:i/>
          <w:iCs/>
          <w:sz w:val="22"/>
          <w:szCs w:val="22"/>
        </w:rPr>
        <w:t xml:space="preserve">International Journal of Geriatric Psychiatry, 35, </w:t>
      </w:r>
      <w:r w:rsidRPr="00ED12B7">
        <w:rPr>
          <w:sz w:val="22"/>
          <w:szCs w:val="22"/>
        </w:rPr>
        <w:t>384-395</w:t>
      </w:r>
      <w:r w:rsidRPr="00ED12B7">
        <w:rPr>
          <w:i/>
          <w:iCs/>
          <w:sz w:val="22"/>
          <w:szCs w:val="22"/>
        </w:rPr>
        <w:t xml:space="preserve">. </w:t>
      </w:r>
      <w:r w:rsidRPr="00ED12B7">
        <w:rPr>
          <w:sz w:val="22"/>
          <w:szCs w:val="22"/>
        </w:rPr>
        <w:t> </w:t>
      </w:r>
    </w:p>
    <w:p w14:paraId="45FE85BD" w14:textId="77777777" w:rsidR="008A26A5" w:rsidRPr="00ED12B7" w:rsidRDefault="008A26A5" w:rsidP="008A26A5">
      <w:pPr>
        <w:pStyle w:val="SubtleEmphasis1"/>
        <w:ind w:hanging="720"/>
        <w:rPr>
          <w:sz w:val="22"/>
          <w:szCs w:val="22"/>
        </w:rPr>
      </w:pPr>
    </w:p>
    <w:p w14:paraId="6B03D271" w14:textId="4F87E165" w:rsidR="00F42774" w:rsidRPr="00ED12B7" w:rsidRDefault="00F42774" w:rsidP="00F42774">
      <w:pPr>
        <w:pStyle w:val="SubtleEmphasis1"/>
        <w:ind w:hanging="720"/>
        <w:rPr>
          <w:sz w:val="22"/>
          <w:szCs w:val="22"/>
        </w:rPr>
      </w:pPr>
      <w:r w:rsidRPr="00ED12B7">
        <w:rPr>
          <w:sz w:val="22"/>
          <w:szCs w:val="22"/>
        </w:rPr>
        <w:lastRenderedPageBreak/>
        <w:t>1</w:t>
      </w:r>
      <w:r w:rsidR="00374449" w:rsidRPr="00ED12B7">
        <w:rPr>
          <w:sz w:val="22"/>
          <w:szCs w:val="22"/>
        </w:rPr>
        <w:t>60</w:t>
      </w:r>
      <w:r w:rsidRPr="00ED12B7">
        <w:rPr>
          <w:sz w:val="22"/>
          <w:szCs w:val="22"/>
        </w:rPr>
        <w:t xml:space="preserve">. </w:t>
      </w:r>
      <w:r w:rsidRPr="00ED12B7">
        <w:rPr>
          <w:b/>
          <w:sz w:val="22"/>
          <w:szCs w:val="22"/>
        </w:rPr>
        <w:t>Wright, A.G.C.,</w:t>
      </w:r>
      <w:r w:rsidRPr="00ED12B7">
        <w:rPr>
          <w:sz w:val="22"/>
          <w:szCs w:val="22"/>
        </w:rPr>
        <w:t xml:space="preserve"> **</w:t>
      </w:r>
      <w:proofErr w:type="spellStart"/>
      <w:r w:rsidRPr="00ED12B7">
        <w:rPr>
          <w:sz w:val="22"/>
          <w:szCs w:val="22"/>
        </w:rPr>
        <w:t>Aslinger</w:t>
      </w:r>
      <w:proofErr w:type="spellEnd"/>
      <w:r w:rsidRPr="00ED12B7">
        <w:rPr>
          <w:sz w:val="22"/>
          <w:szCs w:val="22"/>
        </w:rPr>
        <w:t xml:space="preserve">, E.N., **Bellamy, B., **Edershile, E.A., &amp; **Woods, W.C. (2020). Daily hassles and stress. In K. Harkness &amp; E. Hayden (Eds). </w:t>
      </w:r>
      <w:r w:rsidRPr="00ED12B7">
        <w:rPr>
          <w:i/>
          <w:sz w:val="22"/>
          <w:szCs w:val="22"/>
        </w:rPr>
        <w:t>Oxford handbook of stress and mental health</w:t>
      </w:r>
      <w:r w:rsidRPr="00ED12B7">
        <w:rPr>
          <w:iCs/>
          <w:sz w:val="22"/>
          <w:szCs w:val="22"/>
        </w:rPr>
        <w:t xml:space="preserve"> (pp. 27-44)</w:t>
      </w:r>
      <w:r w:rsidRPr="00ED12B7">
        <w:rPr>
          <w:sz w:val="22"/>
          <w:szCs w:val="22"/>
        </w:rPr>
        <w:t xml:space="preserve">. Oxford, UK: Oxford University Press. </w:t>
      </w:r>
    </w:p>
    <w:p w14:paraId="6AE7D677" w14:textId="77777777" w:rsidR="00F42774" w:rsidRPr="00ED12B7" w:rsidRDefault="00F42774" w:rsidP="00F42774">
      <w:pPr>
        <w:pStyle w:val="SubtleEmphasis1"/>
        <w:ind w:hanging="720"/>
        <w:rPr>
          <w:sz w:val="22"/>
          <w:szCs w:val="22"/>
        </w:rPr>
      </w:pPr>
    </w:p>
    <w:p w14:paraId="48ED4D6F" w14:textId="49BAB43C" w:rsidR="006E3161" w:rsidRPr="00ED12B7" w:rsidRDefault="006E3161" w:rsidP="006E3161">
      <w:pPr>
        <w:pStyle w:val="SubtleEmphasis1"/>
        <w:ind w:hanging="720"/>
        <w:rPr>
          <w:sz w:val="22"/>
          <w:szCs w:val="22"/>
        </w:rPr>
      </w:pPr>
      <w:r w:rsidRPr="00ED12B7">
        <w:rPr>
          <w:sz w:val="22"/>
          <w:szCs w:val="22"/>
        </w:rPr>
        <w:t>15</w:t>
      </w:r>
      <w:r w:rsidR="00374449" w:rsidRPr="00ED12B7">
        <w:rPr>
          <w:sz w:val="22"/>
          <w:szCs w:val="22"/>
        </w:rPr>
        <w:t>9</w:t>
      </w:r>
      <w:r w:rsidRPr="00ED12B7">
        <w:rPr>
          <w:sz w:val="22"/>
          <w:szCs w:val="22"/>
        </w:rPr>
        <w:t xml:space="preserve">. **Woods, W.C., </w:t>
      </w:r>
      <w:r w:rsidRPr="00ED12B7">
        <w:rPr>
          <w:b/>
          <w:sz w:val="22"/>
          <w:szCs w:val="22"/>
        </w:rPr>
        <w:t>Wright, A.G.C.</w:t>
      </w:r>
      <w:r w:rsidRPr="00ED12B7">
        <w:rPr>
          <w:sz w:val="22"/>
          <w:szCs w:val="22"/>
        </w:rPr>
        <w:t xml:space="preserve">, </w:t>
      </w:r>
      <w:proofErr w:type="spellStart"/>
      <w:r w:rsidRPr="00ED12B7">
        <w:rPr>
          <w:sz w:val="22"/>
          <w:szCs w:val="22"/>
        </w:rPr>
        <w:t>Skodol</w:t>
      </w:r>
      <w:proofErr w:type="spellEnd"/>
      <w:r w:rsidRPr="00ED12B7">
        <w:rPr>
          <w:sz w:val="22"/>
          <w:szCs w:val="22"/>
        </w:rPr>
        <w:t>, A.E., Morey, L.C., &amp; Hopwood, C.J. (</w:t>
      </w:r>
      <w:r w:rsidR="0041756A" w:rsidRPr="00ED12B7">
        <w:rPr>
          <w:sz w:val="22"/>
          <w:szCs w:val="22"/>
        </w:rPr>
        <w:t>2020</w:t>
      </w:r>
      <w:r w:rsidRPr="00ED12B7">
        <w:rPr>
          <w:sz w:val="22"/>
          <w:szCs w:val="22"/>
        </w:rPr>
        <w:t xml:space="preserve">). </w:t>
      </w:r>
      <w:r w:rsidRPr="00ED12B7">
        <w:rPr>
          <w:sz w:val="22"/>
          <w:szCs w:val="22"/>
        </w:rPr>
        <w:softHyphen/>
        <w:t>Deconstructing individual differences in long-term personality disorder and trait change.</w:t>
      </w:r>
      <w:r w:rsidRPr="00ED12B7">
        <w:rPr>
          <w:i/>
          <w:sz w:val="22"/>
          <w:szCs w:val="22"/>
        </w:rPr>
        <w:t xml:space="preserve"> Clinical Psychological Science</w:t>
      </w:r>
      <w:r w:rsidRPr="00ED12B7">
        <w:rPr>
          <w:sz w:val="22"/>
          <w:szCs w:val="22"/>
        </w:rPr>
        <w:t xml:space="preserve">, </w:t>
      </w:r>
      <w:r w:rsidRPr="00ED12B7">
        <w:rPr>
          <w:i/>
          <w:iCs/>
          <w:sz w:val="22"/>
          <w:szCs w:val="22"/>
        </w:rPr>
        <w:t>8</w:t>
      </w:r>
      <w:r w:rsidRPr="00ED12B7">
        <w:rPr>
          <w:sz w:val="22"/>
          <w:szCs w:val="22"/>
        </w:rPr>
        <w:t xml:space="preserve">(1) 184–197. </w:t>
      </w:r>
      <w:hyperlink r:id="rId114" w:history="1">
        <w:r w:rsidRPr="00ED12B7">
          <w:rPr>
            <w:rStyle w:val="Hyperlink"/>
            <w:sz w:val="22"/>
            <w:szCs w:val="22"/>
          </w:rPr>
          <w:t>https://psyarxiv.com/dw2k6/</w:t>
        </w:r>
      </w:hyperlink>
    </w:p>
    <w:p w14:paraId="3F863976" w14:textId="77777777" w:rsidR="006E3161" w:rsidRPr="00ED12B7" w:rsidRDefault="006E3161" w:rsidP="00F42774">
      <w:pPr>
        <w:pStyle w:val="SubtleEmphasis1"/>
        <w:ind w:hanging="720"/>
        <w:rPr>
          <w:sz w:val="22"/>
          <w:szCs w:val="22"/>
        </w:rPr>
      </w:pPr>
    </w:p>
    <w:p w14:paraId="27171CF9" w14:textId="653EB469" w:rsidR="00F42774" w:rsidRPr="00ED12B7" w:rsidRDefault="00F42774" w:rsidP="00F42774">
      <w:pPr>
        <w:pStyle w:val="SubtleEmphasis1"/>
        <w:ind w:hanging="720"/>
        <w:rPr>
          <w:sz w:val="22"/>
          <w:szCs w:val="22"/>
        </w:rPr>
      </w:pPr>
      <w:r w:rsidRPr="00ED12B7">
        <w:rPr>
          <w:sz w:val="22"/>
          <w:szCs w:val="22"/>
        </w:rPr>
        <w:t>15</w:t>
      </w:r>
      <w:r w:rsidR="00374449" w:rsidRPr="00ED12B7">
        <w:rPr>
          <w:sz w:val="22"/>
          <w:szCs w:val="22"/>
        </w:rPr>
        <w:t>8</w:t>
      </w:r>
      <w:r w:rsidRPr="00ED12B7">
        <w:rPr>
          <w:sz w:val="22"/>
          <w:szCs w:val="22"/>
        </w:rPr>
        <w:t xml:space="preserve">. </w:t>
      </w:r>
      <w:proofErr w:type="spellStart"/>
      <w:r w:rsidRPr="00ED12B7">
        <w:rPr>
          <w:sz w:val="22"/>
          <w:szCs w:val="22"/>
        </w:rPr>
        <w:t>Waszczuk</w:t>
      </w:r>
      <w:proofErr w:type="spellEnd"/>
      <w:r w:rsidRPr="00ED12B7">
        <w:rPr>
          <w:sz w:val="22"/>
          <w:szCs w:val="22"/>
        </w:rPr>
        <w:t xml:space="preserve">, M.A., Eaton, N.R., Krueger, R.F., </w:t>
      </w:r>
      <w:proofErr w:type="spellStart"/>
      <w:r w:rsidRPr="00ED12B7">
        <w:rPr>
          <w:sz w:val="22"/>
          <w:szCs w:val="22"/>
        </w:rPr>
        <w:t>Shackman</w:t>
      </w:r>
      <w:proofErr w:type="spellEnd"/>
      <w:r w:rsidRPr="00ED12B7">
        <w:rPr>
          <w:sz w:val="22"/>
          <w:szCs w:val="22"/>
        </w:rPr>
        <w:t xml:space="preserve">, A.J., Waldman, I.D., </w:t>
      </w:r>
      <w:proofErr w:type="spellStart"/>
      <w:r w:rsidRPr="00ED12B7">
        <w:rPr>
          <w:sz w:val="22"/>
          <w:szCs w:val="22"/>
        </w:rPr>
        <w:t>Zald</w:t>
      </w:r>
      <w:proofErr w:type="spellEnd"/>
      <w:r w:rsidRPr="00ED12B7">
        <w:rPr>
          <w:sz w:val="22"/>
          <w:szCs w:val="22"/>
        </w:rPr>
        <w:t xml:space="preserve">, D.H., Lahey, B.B., Patrick, C.J., Conway, C.C., </w:t>
      </w:r>
      <w:proofErr w:type="spellStart"/>
      <w:r w:rsidRPr="00ED12B7">
        <w:rPr>
          <w:sz w:val="22"/>
          <w:szCs w:val="22"/>
        </w:rPr>
        <w:t>Ormel</w:t>
      </w:r>
      <w:proofErr w:type="spellEnd"/>
      <w:r w:rsidRPr="00ED12B7">
        <w:rPr>
          <w:sz w:val="22"/>
          <w:szCs w:val="22"/>
        </w:rPr>
        <w:t xml:space="preserve">, J., Hyman, S.E., Fried, E.I., Forbes, M.K., Docherty, A., Althoff, R.R., Bach, B., Chmielewski, M., DeYoung, C.G., Forbush, K.T., Hallquist, M., Hopwood, C.J., Ivanova, M., Jonas, K.G., </w:t>
      </w:r>
      <w:proofErr w:type="spellStart"/>
      <w:r w:rsidRPr="00ED12B7">
        <w:rPr>
          <w:sz w:val="22"/>
          <w:szCs w:val="22"/>
        </w:rPr>
        <w:t>Latzman</w:t>
      </w:r>
      <w:proofErr w:type="spellEnd"/>
      <w:r w:rsidRPr="00ED12B7">
        <w:rPr>
          <w:sz w:val="22"/>
          <w:szCs w:val="22"/>
        </w:rPr>
        <w:t xml:space="preserve">, R.D., </w:t>
      </w:r>
      <w:proofErr w:type="spellStart"/>
      <w:r w:rsidRPr="00ED12B7">
        <w:rPr>
          <w:sz w:val="22"/>
          <w:szCs w:val="22"/>
        </w:rPr>
        <w:t>Markon</w:t>
      </w:r>
      <w:proofErr w:type="spellEnd"/>
      <w:r w:rsidRPr="00ED12B7">
        <w:rPr>
          <w:sz w:val="22"/>
          <w:szCs w:val="22"/>
        </w:rPr>
        <w:t xml:space="preserve">, K.E., Mullins-Sweatt, S.N., Pincus, A.L., </w:t>
      </w:r>
      <w:proofErr w:type="spellStart"/>
      <w:r w:rsidRPr="00ED12B7">
        <w:rPr>
          <w:sz w:val="22"/>
          <w:szCs w:val="22"/>
        </w:rPr>
        <w:t>Reininghaus</w:t>
      </w:r>
      <w:proofErr w:type="spellEnd"/>
      <w:r w:rsidRPr="00ED12B7">
        <w:rPr>
          <w:sz w:val="22"/>
          <w:szCs w:val="22"/>
        </w:rPr>
        <w:t xml:space="preserve">, U., South, S.C., Tackett, J.L., Watson, D., </w:t>
      </w:r>
      <w:r w:rsidRPr="00ED12B7">
        <w:rPr>
          <w:b/>
          <w:bCs/>
          <w:sz w:val="22"/>
          <w:szCs w:val="22"/>
        </w:rPr>
        <w:t>Wright, A.G.C.</w:t>
      </w:r>
      <w:r w:rsidRPr="00ED12B7">
        <w:rPr>
          <w:sz w:val="22"/>
          <w:szCs w:val="22"/>
        </w:rPr>
        <w:t xml:space="preserve">, Kotov, R. (2020) Redefining phenotypes to advance psychiatric genetics: Implications from the Hierarchical Taxonomy of Psychopathology. </w:t>
      </w:r>
      <w:r w:rsidRPr="00ED12B7">
        <w:rPr>
          <w:i/>
          <w:sz w:val="22"/>
          <w:szCs w:val="22"/>
        </w:rPr>
        <w:t xml:space="preserve">Journal of Abnormal Psychology, </w:t>
      </w:r>
      <w:r w:rsidRPr="00ED12B7">
        <w:rPr>
          <w:i/>
          <w:iCs/>
          <w:sz w:val="22"/>
          <w:szCs w:val="22"/>
        </w:rPr>
        <w:t>129</w:t>
      </w:r>
      <w:r w:rsidRPr="00ED12B7">
        <w:rPr>
          <w:iCs/>
          <w:sz w:val="22"/>
          <w:szCs w:val="22"/>
        </w:rPr>
        <w:t>(2), 143–161</w:t>
      </w:r>
      <w:r w:rsidRPr="00ED12B7">
        <w:rPr>
          <w:i/>
          <w:sz w:val="22"/>
          <w:szCs w:val="22"/>
        </w:rPr>
        <w:t xml:space="preserve">. </w:t>
      </w:r>
      <w:hyperlink r:id="rId115" w:history="1">
        <w:r w:rsidRPr="00ED12B7">
          <w:rPr>
            <w:rStyle w:val="Hyperlink"/>
            <w:sz w:val="22"/>
            <w:szCs w:val="22"/>
          </w:rPr>
          <w:t>https://psyarxiv.com/sf46g/</w:t>
        </w:r>
      </w:hyperlink>
      <w:r w:rsidRPr="00ED12B7">
        <w:rPr>
          <w:sz w:val="22"/>
          <w:szCs w:val="22"/>
        </w:rPr>
        <w:t xml:space="preserve"> </w:t>
      </w:r>
    </w:p>
    <w:p w14:paraId="0E5C6CF7" w14:textId="77777777" w:rsidR="00F42774" w:rsidRPr="00ED12B7" w:rsidRDefault="00F42774" w:rsidP="00D1543F">
      <w:pPr>
        <w:pStyle w:val="SubtleEmphasis1"/>
        <w:ind w:hanging="720"/>
        <w:rPr>
          <w:sz w:val="22"/>
          <w:szCs w:val="22"/>
        </w:rPr>
      </w:pPr>
    </w:p>
    <w:p w14:paraId="767DBEA0" w14:textId="1EEB92DC" w:rsidR="00D1543F" w:rsidRPr="00ED12B7" w:rsidRDefault="00D1543F" w:rsidP="00D1543F">
      <w:pPr>
        <w:pStyle w:val="SubtleEmphasis1"/>
        <w:ind w:hanging="720"/>
        <w:rPr>
          <w:i/>
          <w:sz w:val="22"/>
          <w:szCs w:val="22"/>
        </w:rPr>
      </w:pPr>
      <w:r w:rsidRPr="00ED12B7">
        <w:rPr>
          <w:sz w:val="22"/>
          <w:szCs w:val="22"/>
        </w:rPr>
        <w:t>1</w:t>
      </w:r>
      <w:r w:rsidR="001403EE" w:rsidRPr="00ED12B7">
        <w:rPr>
          <w:sz w:val="22"/>
          <w:szCs w:val="22"/>
        </w:rPr>
        <w:t>5</w:t>
      </w:r>
      <w:r w:rsidR="00374449" w:rsidRPr="00ED12B7">
        <w:rPr>
          <w:sz w:val="22"/>
          <w:szCs w:val="22"/>
        </w:rPr>
        <w:t>7</w:t>
      </w:r>
      <w:r w:rsidRPr="00ED12B7">
        <w:rPr>
          <w:sz w:val="22"/>
          <w:szCs w:val="22"/>
        </w:rPr>
        <w:t xml:space="preserve">. Hopwood, C.J., Harrison, A.L., **Amole, M., **Girard, J.M., </w:t>
      </w:r>
      <w:r w:rsidRPr="00ED12B7">
        <w:rPr>
          <w:b/>
          <w:sz w:val="22"/>
          <w:szCs w:val="22"/>
        </w:rPr>
        <w:t>Wright, A.G.C.,</w:t>
      </w:r>
      <w:r w:rsidRPr="00ED12B7">
        <w:rPr>
          <w:sz w:val="22"/>
          <w:szCs w:val="22"/>
        </w:rPr>
        <w:t xml:space="preserve"> Thomas, K.M., Sadler, P., Ansell, E.B., Chaplin, T.M., Morey, L.C., Crowley, M.J., Durbin, C.E., &amp; </w:t>
      </w:r>
      <w:proofErr w:type="spellStart"/>
      <w:r w:rsidRPr="00ED12B7">
        <w:rPr>
          <w:sz w:val="22"/>
          <w:szCs w:val="22"/>
        </w:rPr>
        <w:t>Kashy</w:t>
      </w:r>
      <w:proofErr w:type="spellEnd"/>
      <w:r w:rsidRPr="00ED12B7">
        <w:rPr>
          <w:sz w:val="22"/>
          <w:szCs w:val="22"/>
        </w:rPr>
        <w:t>, D.A. (</w:t>
      </w:r>
      <w:r w:rsidR="001403EE" w:rsidRPr="00ED12B7">
        <w:rPr>
          <w:sz w:val="22"/>
          <w:szCs w:val="22"/>
        </w:rPr>
        <w:t>2020</w:t>
      </w:r>
      <w:r w:rsidRPr="00ED12B7">
        <w:rPr>
          <w:sz w:val="22"/>
          <w:szCs w:val="22"/>
        </w:rPr>
        <w:t xml:space="preserve">). Properties of the Continuous Assessment of Interpersonal Dynamics across sex, level of familiarity, and interpersonal conflict. </w:t>
      </w:r>
      <w:r w:rsidRPr="00ED12B7">
        <w:rPr>
          <w:i/>
          <w:sz w:val="22"/>
          <w:szCs w:val="22"/>
        </w:rPr>
        <w:t>Assessment, 27</w:t>
      </w:r>
      <w:r w:rsidRPr="00ED12B7">
        <w:rPr>
          <w:iCs/>
          <w:sz w:val="22"/>
          <w:szCs w:val="22"/>
        </w:rPr>
        <w:t>(1), 40–56</w:t>
      </w:r>
      <w:r w:rsidRPr="00ED12B7">
        <w:rPr>
          <w:i/>
          <w:sz w:val="22"/>
          <w:szCs w:val="22"/>
        </w:rPr>
        <w:t>.</w:t>
      </w:r>
      <w:r w:rsidRPr="00ED12B7">
        <w:rPr>
          <w:iCs/>
          <w:sz w:val="22"/>
          <w:szCs w:val="22"/>
        </w:rPr>
        <w:t xml:space="preserve"> </w:t>
      </w:r>
      <w:hyperlink r:id="rId116" w:history="1">
        <w:r w:rsidRPr="00ED12B7">
          <w:rPr>
            <w:rStyle w:val="Hyperlink"/>
            <w:iCs/>
            <w:sz w:val="22"/>
            <w:szCs w:val="22"/>
          </w:rPr>
          <w:t>https://psyarxiv.com/hqpt7/</w:t>
        </w:r>
      </w:hyperlink>
      <w:r w:rsidRPr="00ED12B7">
        <w:rPr>
          <w:iCs/>
          <w:sz w:val="22"/>
          <w:szCs w:val="22"/>
        </w:rPr>
        <w:t xml:space="preserve"> </w:t>
      </w:r>
    </w:p>
    <w:p w14:paraId="5106F34A" w14:textId="77777777" w:rsidR="00D1543F" w:rsidRPr="00ED12B7" w:rsidRDefault="00D1543F" w:rsidP="00D1543F">
      <w:pPr>
        <w:pStyle w:val="SubtleEmphasis1"/>
        <w:ind w:hanging="720"/>
        <w:rPr>
          <w:sz w:val="22"/>
          <w:szCs w:val="22"/>
        </w:rPr>
      </w:pPr>
    </w:p>
    <w:p w14:paraId="7875EB7C" w14:textId="1FFE4D2C" w:rsidR="00B22159" w:rsidRPr="00ED12B7" w:rsidRDefault="00B22159" w:rsidP="00B22159">
      <w:pPr>
        <w:ind w:left="720" w:hanging="720"/>
        <w:rPr>
          <w:sz w:val="22"/>
          <w:szCs w:val="22"/>
        </w:rPr>
      </w:pPr>
      <w:r w:rsidRPr="00ED12B7">
        <w:rPr>
          <w:sz w:val="22"/>
          <w:szCs w:val="22"/>
        </w:rPr>
        <w:t>1</w:t>
      </w:r>
      <w:r w:rsidR="007F61CD" w:rsidRPr="00ED12B7">
        <w:rPr>
          <w:sz w:val="22"/>
          <w:szCs w:val="22"/>
        </w:rPr>
        <w:t>5</w:t>
      </w:r>
      <w:r w:rsidR="00374449" w:rsidRPr="00ED12B7">
        <w:rPr>
          <w:sz w:val="22"/>
          <w:szCs w:val="22"/>
        </w:rPr>
        <w:t>6</w:t>
      </w:r>
      <w:r w:rsidRPr="00ED12B7">
        <w:rPr>
          <w:sz w:val="22"/>
          <w:szCs w:val="22"/>
        </w:rPr>
        <w:t xml:space="preserve">. </w:t>
      </w:r>
      <w:r w:rsidRPr="00ED12B7">
        <w:rPr>
          <w:b/>
          <w:sz w:val="22"/>
          <w:szCs w:val="22"/>
        </w:rPr>
        <w:t>Wright, A.G.C.</w:t>
      </w:r>
      <w:r w:rsidRPr="00ED12B7">
        <w:rPr>
          <w:sz w:val="22"/>
          <w:szCs w:val="22"/>
        </w:rPr>
        <w:t xml:space="preserve"> &amp; Hallquist, M.N. (</w:t>
      </w:r>
      <w:r w:rsidR="00FD0302" w:rsidRPr="00ED12B7">
        <w:rPr>
          <w:sz w:val="22"/>
          <w:szCs w:val="22"/>
        </w:rPr>
        <w:t>2020</w:t>
      </w:r>
      <w:r w:rsidRPr="00ED12B7">
        <w:rPr>
          <w:sz w:val="22"/>
          <w:szCs w:val="22"/>
        </w:rPr>
        <w:t xml:space="preserve">). Trends in the evolving discipline of clinical psychology. In </w:t>
      </w:r>
      <w:r w:rsidRPr="00ED12B7">
        <w:rPr>
          <w:b/>
          <w:sz w:val="22"/>
          <w:szCs w:val="22"/>
        </w:rPr>
        <w:t>Wright, A.G.C.</w:t>
      </w:r>
      <w:r w:rsidRPr="00ED12B7">
        <w:rPr>
          <w:sz w:val="22"/>
          <w:szCs w:val="22"/>
        </w:rPr>
        <w:t xml:space="preserve">, &amp; Hallquist, M.N. (Eds.). </w:t>
      </w:r>
      <w:r w:rsidRPr="00ED12B7">
        <w:rPr>
          <w:i/>
          <w:sz w:val="22"/>
          <w:szCs w:val="22"/>
        </w:rPr>
        <w:t>Cambridge handbook of research methods in clinical psychology</w:t>
      </w:r>
      <w:r w:rsidRPr="00ED12B7">
        <w:rPr>
          <w:sz w:val="22"/>
          <w:szCs w:val="22"/>
        </w:rPr>
        <w:t xml:space="preserve"> </w:t>
      </w:r>
      <w:r w:rsidR="00062161" w:rsidRPr="00ED12B7">
        <w:rPr>
          <w:sz w:val="22"/>
          <w:szCs w:val="22"/>
        </w:rPr>
        <w:t xml:space="preserve">(pp. 3-4). </w:t>
      </w:r>
      <w:r w:rsidRPr="00ED12B7">
        <w:rPr>
          <w:sz w:val="22"/>
          <w:szCs w:val="22"/>
        </w:rPr>
        <w:t xml:space="preserve">New York, NY: Cambridge University Press. </w:t>
      </w:r>
    </w:p>
    <w:p w14:paraId="5ED7F9CB" w14:textId="77777777" w:rsidR="00B22159" w:rsidRPr="00ED12B7" w:rsidRDefault="00B22159" w:rsidP="00B22159">
      <w:pPr>
        <w:ind w:left="720" w:hanging="720"/>
        <w:rPr>
          <w:sz w:val="22"/>
          <w:szCs w:val="22"/>
        </w:rPr>
      </w:pPr>
    </w:p>
    <w:p w14:paraId="676C1A3C" w14:textId="60F3DD0A" w:rsidR="00B22159" w:rsidRPr="00ED12B7" w:rsidRDefault="00B22159" w:rsidP="00B22159">
      <w:pPr>
        <w:ind w:left="720" w:hanging="720"/>
        <w:rPr>
          <w:sz w:val="22"/>
          <w:szCs w:val="22"/>
        </w:rPr>
      </w:pPr>
      <w:r w:rsidRPr="00ED12B7">
        <w:rPr>
          <w:sz w:val="22"/>
          <w:szCs w:val="22"/>
        </w:rPr>
        <w:t>1</w:t>
      </w:r>
      <w:r w:rsidR="001403EE" w:rsidRPr="00ED12B7">
        <w:rPr>
          <w:sz w:val="22"/>
          <w:szCs w:val="22"/>
        </w:rPr>
        <w:t>5</w:t>
      </w:r>
      <w:r w:rsidR="00374449" w:rsidRPr="00ED12B7">
        <w:rPr>
          <w:sz w:val="22"/>
          <w:szCs w:val="22"/>
        </w:rPr>
        <w:t>5</w:t>
      </w:r>
      <w:r w:rsidRPr="00ED12B7">
        <w:rPr>
          <w:sz w:val="22"/>
          <w:szCs w:val="22"/>
        </w:rPr>
        <w:t xml:space="preserve">. </w:t>
      </w:r>
      <w:r w:rsidRPr="00ED12B7">
        <w:rPr>
          <w:b/>
          <w:sz w:val="22"/>
          <w:szCs w:val="22"/>
        </w:rPr>
        <w:t>Wright, A.G.C.</w:t>
      </w:r>
      <w:r w:rsidRPr="00ED12B7">
        <w:rPr>
          <w:sz w:val="22"/>
          <w:szCs w:val="22"/>
        </w:rPr>
        <w:t xml:space="preserve"> (</w:t>
      </w:r>
      <w:r w:rsidR="00FD0302" w:rsidRPr="00ED12B7">
        <w:rPr>
          <w:sz w:val="22"/>
          <w:szCs w:val="22"/>
        </w:rPr>
        <w:t>2020</w:t>
      </w:r>
      <w:r w:rsidRPr="00ED12B7">
        <w:rPr>
          <w:sz w:val="22"/>
          <w:szCs w:val="22"/>
        </w:rPr>
        <w:t xml:space="preserve">). Latent variable models in clinical psychology. In </w:t>
      </w:r>
      <w:r w:rsidRPr="00ED12B7">
        <w:rPr>
          <w:b/>
          <w:sz w:val="22"/>
          <w:szCs w:val="22"/>
        </w:rPr>
        <w:t>Wright, A.G.C.</w:t>
      </w:r>
      <w:r w:rsidRPr="00ED12B7">
        <w:rPr>
          <w:sz w:val="22"/>
          <w:szCs w:val="22"/>
        </w:rPr>
        <w:t xml:space="preserve">, &amp; Hallquist, M.N. (Eds.). </w:t>
      </w:r>
      <w:r w:rsidRPr="00ED12B7">
        <w:rPr>
          <w:i/>
          <w:sz w:val="22"/>
          <w:szCs w:val="22"/>
        </w:rPr>
        <w:t>Cambridge handbook of research methods in clinical psychology</w:t>
      </w:r>
      <w:r w:rsidR="00062161" w:rsidRPr="00ED12B7">
        <w:rPr>
          <w:sz w:val="22"/>
          <w:szCs w:val="22"/>
        </w:rPr>
        <w:t xml:space="preserve"> (pp. 66-79).</w:t>
      </w:r>
      <w:r w:rsidRPr="00ED12B7">
        <w:rPr>
          <w:sz w:val="22"/>
          <w:szCs w:val="22"/>
        </w:rPr>
        <w:t xml:space="preserve"> New York, NY: Cambridge University Press. </w:t>
      </w:r>
      <w:hyperlink r:id="rId117" w:history="1">
        <w:r w:rsidRPr="00ED12B7">
          <w:rPr>
            <w:rStyle w:val="Hyperlink"/>
            <w:sz w:val="22"/>
            <w:szCs w:val="22"/>
          </w:rPr>
          <w:t>https://psyarxiv.com/2qgne/</w:t>
        </w:r>
      </w:hyperlink>
      <w:r w:rsidRPr="00ED12B7">
        <w:rPr>
          <w:sz w:val="22"/>
          <w:szCs w:val="22"/>
        </w:rPr>
        <w:t xml:space="preserve"> </w:t>
      </w:r>
    </w:p>
    <w:p w14:paraId="35D997E6" w14:textId="0276C198" w:rsidR="00B22159" w:rsidRPr="00ED12B7" w:rsidRDefault="00B22159" w:rsidP="00DE490B">
      <w:pPr>
        <w:pStyle w:val="SubtleEmphasis1"/>
        <w:ind w:left="0"/>
        <w:rPr>
          <w:b/>
          <w:sz w:val="22"/>
          <w:szCs w:val="22"/>
          <w:u w:val="single"/>
        </w:rPr>
      </w:pPr>
    </w:p>
    <w:p w14:paraId="20ED8437" w14:textId="77777777" w:rsidR="00A20719" w:rsidRPr="00ED12B7" w:rsidRDefault="00A20719" w:rsidP="00DE490B">
      <w:pPr>
        <w:pStyle w:val="SubtleEmphasis1"/>
        <w:ind w:left="0"/>
        <w:rPr>
          <w:b/>
          <w:sz w:val="22"/>
          <w:szCs w:val="22"/>
          <w:u w:val="single"/>
        </w:rPr>
      </w:pPr>
    </w:p>
    <w:p w14:paraId="1E459D24" w14:textId="179B24A5" w:rsidR="00D301EF" w:rsidRPr="00ED12B7" w:rsidRDefault="00D301EF" w:rsidP="00DE490B">
      <w:pPr>
        <w:pStyle w:val="SubtleEmphasis1"/>
        <w:ind w:left="0"/>
        <w:rPr>
          <w:b/>
          <w:sz w:val="22"/>
          <w:szCs w:val="22"/>
          <w:u w:val="single"/>
        </w:rPr>
      </w:pPr>
      <w:r w:rsidRPr="00ED12B7">
        <w:rPr>
          <w:b/>
          <w:sz w:val="22"/>
          <w:szCs w:val="22"/>
          <w:u w:val="single"/>
        </w:rPr>
        <w:t>2019</w:t>
      </w:r>
    </w:p>
    <w:p w14:paraId="74062CCC" w14:textId="77777777" w:rsidR="00640003" w:rsidRPr="00ED12B7" w:rsidRDefault="00640003" w:rsidP="001403EE">
      <w:pPr>
        <w:pStyle w:val="SubtleEmphasis1"/>
        <w:ind w:left="0"/>
        <w:rPr>
          <w:sz w:val="22"/>
          <w:szCs w:val="22"/>
        </w:rPr>
      </w:pPr>
    </w:p>
    <w:p w14:paraId="5273080F" w14:textId="74B0046E" w:rsidR="00640003" w:rsidRPr="00ED12B7" w:rsidRDefault="00640003" w:rsidP="00640003">
      <w:pPr>
        <w:pStyle w:val="SubtleEmphasis1"/>
        <w:ind w:hanging="720"/>
        <w:rPr>
          <w:iCs/>
          <w:sz w:val="22"/>
          <w:szCs w:val="22"/>
        </w:rPr>
      </w:pPr>
      <w:r w:rsidRPr="00ED12B7">
        <w:rPr>
          <w:sz w:val="22"/>
          <w:szCs w:val="22"/>
        </w:rPr>
        <w:t>15</w:t>
      </w:r>
      <w:r w:rsidR="00374449" w:rsidRPr="00ED12B7">
        <w:rPr>
          <w:sz w:val="22"/>
          <w:szCs w:val="22"/>
        </w:rPr>
        <w:t>4</w:t>
      </w:r>
      <w:r w:rsidRPr="00ED12B7">
        <w:rPr>
          <w:sz w:val="22"/>
          <w:szCs w:val="22"/>
        </w:rPr>
        <w:t xml:space="preserve">. Grove, J.L., Smith, T.W., **Girard, J.M., &amp; </w:t>
      </w:r>
      <w:r w:rsidRPr="00ED12B7">
        <w:rPr>
          <w:b/>
          <w:sz w:val="22"/>
          <w:szCs w:val="22"/>
        </w:rPr>
        <w:t>Wright, A.G.C.</w:t>
      </w:r>
      <w:r w:rsidRPr="00ED12B7">
        <w:rPr>
          <w:sz w:val="22"/>
          <w:szCs w:val="22"/>
        </w:rPr>
        <w:t xml:space="preserve"> (</w:t>
      </w:r>
      <w:r w:rsidR="001403EE" w:rsidRPr="00ED12B7">
        <w:rPr>
          <w:sz w:val="22"/>
          <w:szCs w:val="22"/>
        </w:rPr>
        <w:t>2019</w:t>
      </w:r>
      <w:r w:rsidRPr="00ED12B7">
        <w:rPr>
          <w:sz w:val="22"/>
          <w:szCs w:val="22"/>
        </w:rPr>
        <w:t xml:space="preserve">). Narcissistic admiration and rivalry: An interpersonal approach to construct validation. </w:t>
      </w:r>
      <w:r w:rsidRPr="00ED12B7">
        <w:rPr>
          <w:i/>
          <w:sz w:val="22"/>
          <w:szCs w:val="22"/>
        </w:rPr>
        <w:t xml:space="preserve">Journal of Personality Disorders, </w:t>
      </w:r>
      <w:r w:rsidRPr="00ED12B7">
        <w:rPr>
          <w:rFonts w:hint="eastAsia"/>
          <w:i/>
          <w:sz w:val="22"/>
          <w:szCs w:val="22"/>
        </w:rPr>
        <w:t>33</w:t>
      </w:r>
      <w:r w:rsidRPr="00ED12B7">
        <w:rPr>
          <w:iCs/>
          <w:sz w:val="22"/>
          <w:szCs w:val="22"/>
        </w:rPr>
        <w:t>(</w:t>
      </w:r>
      <w:r w:rsidRPr="00ED12B7">
        <w:rPr>
          <w:rFonts w:hint="eastAsia"/>
          <w:iCs/>
          <w:sz w:val="22"/>
          <w:szCs w:val="22"/>
        </w:rPr>
        <w:t>6</w:t>
      </w:r>
      <w:r w:rsidRPr="00ED12B7">
        <w:rPr>
          <w:iCs/>
          <w:sz w:val="22"/>
          <w:szCs w:val="22"/>
        </w:rPr>
        <w:t>)</w:t>
      </w:r>
      <w:r w:rsidRPr="00ED12B7">
        <w:rPr>
          <w:rFonts w:hint="eastAsia"/>
          <w:iCs/>
          <w:sz w:val="22"/>
          <w:szCs w:val="22"/>
        </w:rPr>
        <w:t>, 751-775</w:t>
      </w:r>
      <w:r w:rsidRPr="00ED12B7">
        <w:rPr>
          <w:iCs/>
          <w:sz w:val="22"/>
          <w:szCs w:val="22"/>
        </w:rPr>
        <w:t>.</w:t>
      </w:r>
      <w:r w:rsidRPr="00ED12B7">
        <w:rPr>
          <w:i/>
          <w:sz w:val="22"/>
          <w:szCs w:val="22"/>
        </w:rPr>
        <w:t xml:space="preserve"> </w:t>
      </w:r>
      <w:hyperlink r:id="rId118" w:history="1">
        <w:r w:rsidRPr="00ED12B7">
          <w:rPr>
            <w:rStyle w:val="Hyperlink"/>
            <w:iCs/>
            <w:sz w:val="22"/>
            <w:szCs w:val="22"/>
          </w:rPr>
          <w:t>https://osf.io/erxy7/</w:t>
        </w:r>
      </w:hyperlink>
    </w:p>
    <w:p w14:paraId="502412CD" w14:textId="77777777" w:rsidR="00640003" w:rsidRPr="00ED12B7" w:rsidRDefault="00640003" w:rsidP="00640003">
      <w:pPr>
        <w:pStyle w:val="SubtleEmphasis1"/>
        <w:ind w:hanging="720"/>
        <w:rPr>
          <w:iCs/>
          <w:sz w:val="22"/>
          <w:szCs w:val="22"/>
        </w:rPr>
      </w:pPr>
    </w:p>
    <w:p w14:paraId="6CCAE65C" w14:textId="298777E9" w:rsidR="00640003" w:rsidRPr="00ED12B7" w:rsidRDefault="00640003" w:rsidP="00640003">
      <w:pPr>
        <w:pStyle w:val="SubtleEmphasis1"/>
        <w:ind w:hanging="720"/>
        <w:rPr>
          <w:iCs/>
          <w:sz w:val="22"/>
          <w:szCs w:val="22"/>
        </w:rPr>
      </w:pPr>
      <w:r w:rsidRPr="00ED12B7">
        <w:rPr>
          <w:sz w:val="22"/>
          <w:szCs w:val="22"/>
        </w:rPr>
        <w:t>15</w:t>
      </w:r>
      <w:r w:rsidR="00374449" w:rsidRPr="00ED12B7">
        <w:rPr>
          <w:sz w:val="22"/>
          <w:szCs w:val="22"/>
        </w:rPr>
        <w:t>3</w:t>
      </w:r>
      <w:r w:rsidRPr="00ED12B7">
        <w:rPr>
          <w:sz w:val="22"/>
          <w:szCs w:val="22"/>
        </w:rPr>
        <w:t xml:space="preserve">. Ruggero, C.J., Kotov, R., Hopwood, C.J., First, M., Clark, L.A., </w:t>
      </w:r>
      <w:proofErr w:type="spellStart"/>
      <w:r w:rsidRPr="00ED12B7">
        <w:rPr>
          <w:sz w:val="22"/>
          <w:szCs w:val="22"/>
        </w:rPr>
        <w:t>Skodol</w:t>
      </w:r>
      <w:proofErr w:type="spellEnd"/>
      <w:r w:rsidRPr="00ED12B7">
        <w:rPr>
          <w:sz w:val="22"/>
          <w:szCs w:val="22"/>
        </w:rPr>
        <w:t xml:space="preserve">, A.E., Mullins-Sweatt, S.N., Patrick, C.J., Bach, B., Cicero, D.C., Docherty, A., Simms, L., Bagby, R.M., Krueger, R.F., Callahan, J.L., Chmielewski, M., Conway, C.C., De </w:t>
      </w:r>
      <w:proofErr w:type="spellStart"/>
      <w:r w:rsidRPr="00ED12B7">
        <w:rPr>
          <w:sz w:val="22"/>
          <w:szCs w:val="22"/>
        </w:rPr>
        <w:t>Clercq</w:t>
      </w:r>
      <w:proofErr w:type="spellEnd"/>
      <w:r w:rsidRPr="00ED12B7">
        <w:rPr>
          <w:sz w:val="22"/>
          <w:szCs w:val="22"/>
        </w:rPr>
        <w:t xml:space="preserve">, B.J., </w:t>
      </w:r>
      <w:proofErr w:type="spellStart"/>
      <w:r w:rsidRPr="00ED12B7">
        <w:rPr>
          <w:sz w:val="22"/>
          <w:szCs w:val="22"/>
        </w:rPr>
        <w:t>Dornbach</w:t>
      </w:r>
      <w:proofErr w:type="spellEnd"/>
      <w:r w:rsidRPr="00ED12B7">
        <w:rPr>
          <w:sz w:val="22"/>
          <w:szCs w:val="22"/>
        </w:rPr>
        <w:t xml:space="preserve">-Bender, A., Eaton, N.R., Forbes, M.K., Forbush, K.T., </w:t>
      </w:r>
      <w:proofErr w:type="spellStart"/>
      <w:r w:rsidRPr="00ED12B7">
        <w:rPr>
          <w:sz w:val="22"/>
          <w:szCs w:val="22"/>
        </w:rPr>
        <w:t>Haltigan</w:t>
      </w:r>
      <w:proofErr w:type="spellEnd"/>
      <w:r w:rsidRPr="00ED12B7">
        <w:rPr>
          <w:sz w:val="22"/>
          <w:szCs w:val="22"/>
        </w:rPr>
        <w:t xml:space="preserve">, J.D., Miller, J.D. Morey, L.C., </w:t>
      </w:r>
      <w:proofErr w:type="spellStart"/>
      <w:r w:rsidRPr="00ED12B7">
        <w:rPr>
          <w:sz w:val="22"/>
          <w:szCs w:val="22"/>
        </w:rPr>
        <w:t>Patalay</w:t>
      </w:r>
      <w:proofErr w:type="spellEnd"/>
      <w:r w:rsidRPr="00ED12B7">
        <w:rPr>
          <w:sz w:val="22"/>
          <w:szCs w:val="22"/>
        </w:rPr>
        <w:t xml:space="preserve">, P., </w:t>
      </w:r>
      <w:proofErr w:type="spellStart"/>
      <w:r w:rsidRPr="00ED12B7">
        <w:rPr>
          <w:sz w:val="22"/>
          <w:szCs w:val="22"/>
        </w:rPr>
        <w:t>Reininghaus</w:t>
      </w:r>
      <w:proofErr w:type="spellEnd"/>
      <w:r w:rsidRPr="00ED12B7">
        <w:rPr>
          <w:sz w:val="22"/>
          <w:szCs w:val="22"/>
        </w:rPr>
        <w:t xml:space="preserve">, U., </w:t>
      </w:r>
      <w:proofErr w:type="spellStart"/>
      <w:r w:rsidRPr="00ED12B7">
        <w:rPr>
          <w:sz w:val="22"/>
          <w:szCs w:val="22"/>
        </w:rPr>
        <w:t>Shackman</w:t>
      </w:r>
      <w:proofErr w:type="spellEnd"/>
      <w:r w:rsidRPr="00ED12B7">
        <w:rPr>
          <w:sz w:val="22"/>
          <w:szCs w:val="22"/>
        </w:rPr>
        <w:t xml:space="preserve">, A.J., </w:t>
      </w:r>
      <w:proofErr w:type="spellStart"/>
      <w:r w:rsidRPr="00ED12B7">
        <w:rPr>
          <w:sz w:val="22"/>
          <w:szCs w:val="22"/>
        </w:rPr>
        <w:t>Shteynberg</w:t>
      </w:r>
      <w:proofErr w:type="spellEnd"/>
      <w:r w:rsidRPr="00ED12B7">
        <w:rPr>
          <w:sz w:val="22"/>
          <w:szCs w:val="22"/>
        </w:rPr>
        <w:t xml:space="preserve">, Y., </w:t>
      </w:r>
      <w:proofErr w:type="spellStart"/>
      <w:r w:rsidRPr="00ED12B7">
        <w:rPr>
          <w:sz w:val="22"/>
          <w:szCs w:val="22"/>
        </w:rPr>
        <w:t>Waszczuk</w:t>
      </w:r>
      <w:proofErr w:type="spellEnd"/>
      <w:r w:rsidRPr="00ED12B7">
        <w:rPr>
          <w:sz w:val="22"/>
          <w:szCs w:val="22"/>
        </w:rPr>
        <w:t xml:space="preserve">, M.A., Watson, D., </w:t>
      </w:r>
      <w:r w:rsidRPr="00ED12B7">
        <w:rPr>
          <w:b/>
          <w:sz w:val="22"/>
          <w:szCs w:val="22"/>
        </w:rPr>
        <w:t>Wright, A.G.C.,</w:t>
      </w:r>
      <w:r w:rsidRPr="00ED12B7">
        <w:rPr>
          <w:sz w:val="22"/>
          <w:szCs w:val="22"/>
        </w:rPr>
        <w:t xml:space="preserve"> Zimmermann, J. (</w:t>
      </w:r>
      <w:r w:rsidR="001403EE" w:rsidRPr="00ED12B7">
        <w:rPr>
          <w:sz w:val="22"/>
          <w:szCs w:val="22"/>
        </w:rPr>
        <w:t>2019</w:t>
      </w:r>
      <w:r w:rsidRPr="00ED12B7">
        <w:rPr>
          <w:sz w:val="22"/>
          <w:szCs w:val="22"/>
        </w:rPr>
        <w:t>). Integrating the Hierarchical Taxonomy of Psychopathology (</w:t>
      </w:r>
      <w:proofErr w:type="spellStart"/>
      <w:r w:rsidRPr="00ED12B7">
        <w:rPr>
          <w:sz w:val="22"/>
          <w:szCs w:val="22"/>
        </w:rPr>
        <w:t>HiTOP</w:t>
      </w:r>
      <w:proofErr w:type="spellEnd"/>
      <w:r w:rsidRPr="00ED12B7">
        <w:rPr>
          <w:sz w:val="22"/>
          <w:szCs w:val="22"/>
        </w:rPr>
        <w:t>) into clinical practice. </w:t>
      </w:r>
      <w:r w:rsidRPr="00ED12B7">
        <w:rPr>
          <w:i/>
          <w:sz w:val="22"/>
          <w:szCs w:val="22"/>
        </w:rPr>
        <w:t>Journal of Consulting and Clinical Psychology,</w:t>
      </w:r>
      <w:r w:rsidRPr="00ED12B7">
        <w:rPr>
          <w:rFonts w:ascii="Arial" w:hAnsi="Arial" w:cs="Arial"/>
          <w:i/>
          <w:iCs/>
          <w:color w:val="333333"/>
          <w:sz w:val="21"/>
          <w:szCs w:val="21"/>
        </w:rPr>
        <w:t xml:space="preserve"> </w:t>
      </w:r>
      <w:r w:rsidRPr="00ED12B7">
        <w:rPr>
          <w:i/>
          <w:iCs/>
          <w:sz w:val="22"/>
          <w:szCs w:val="22"/>
        </w:rPr>
        <w:t>87</w:t>
      </w:r>
      <w:r w:rsidRPr="00ED12B7">
        <w:rPr>
          <w:i/>
          <w:sz w:val="22"/>
          <w:szCs w:val="22"/>
        </w:rPr>
        <w:t>(12), 1069–1084.</w:t>
      </w:r>
      <w:r w:rsidRPr="00ED12B7">
        <w:rPr>
          <w:sz w:val="22"/>
          <w:szCs w:val="22"/>
        </w:rPr>
        <w:t xml:space="preserve"> </w:t>
      </w:r>
      <w:hyperlink r:id="rId119" w:history="1">
        <w:r w:rsidRPr="00ED12B7">
          <w:rPr>
            <w:rStyle w:val="Hyperlink"/>
            <w:sz w:val="22"/>
            <w:szCs w:val="22"/>
          </w:rPr>
          <w:t>https://doi.org/10.31234/osf.io/r2jt6</w:t>
        </w:r>
      </w:hyperlink>
    </w:p>
    <w:p w14:paraId="3BB62AC5" w14:textId="77777777" w:rsidR="00640003" w:rsidRPr="00ED12B7" w:rsidRDefault="00640003" w:rsidP="0058096A">
      <w:pPr>
        <w:pStyle w:val="SubtleEmphasis1"/>
        <w:ind w:hanging="720"/>
        <w:rPr>
          <w:sz w:val="22"/>
          <w:szCs w:val="22"/>
        </w:rPr>
      </w:pPr>
    </w:p>
    <w:p w14:paraId="248D2EDD" w14:textId="497D9CB2" w:rsidR="0058096A" w:rsidRPr="00ED12B7" w:rsidRDefault="0058096A" w:rsidP="0058096A">
      <w:pPr>
        <w:pStyle w:val="SubtleEmphasis1"/>
        <w:ind w:hanging="720"/>
        <w:rPr>
          <w:b/>
          <w:iCs/>
          <w:sz w:val="22"/>
          <w:szCs w:val="22"/>
        </w:rPr>
      </w:pPr>
      <w:r w:rsidRPr="00ED12B7">
        <w:rPr>
          <w:sz w:val="22"/>
          <w:szCs w:val="22"/>
        </w:rPr>
        <w:t>15</w:t>
      </w:r>
      <w:r w:rsidR="00374449" w:rsidRPr="00ED12B7">
        <w:rPr>
          <w:sz w:val="22"/>
          <w:szCs w:val="22"/>
        </w:rPr>
        <w:t>2</w:t>
      </w:r>
      <w:r w:rsidRPr="00ED12B7">
        <w:rPr>
          <w:sz w:val="22"/>
          <w:szCs w:val="22"/>
        </w:rPr>
        <w:t xml:space="preserve">. </w:t>
      </w:r>
      <w:r w:rsidRPr="00ED12B7">
        <w:rPr>
          <w:b/>
          <w:sz w:val="22"/>
          <w:szCs w:val="22"/>
        </w:rPr>
        <w:t xml:space="preserve">Wright, A.G.C. </w:t>
      </w:r>
      <w:r w:rsidRPr="00ED12B7">
        <w:rPr>
          <w:sz w:val="22"/>
          <w:szCs w:val="22"/>
        </w:rPr>
        <w:t xml:space="preserve">&amp; Zimmermann, J. (2019). Applied ambulatory assessment: Integrating idiographic and nomothetic principles of measurement. </w:t>
      </w:r>
      <w:r w:rsidRPr="00ED12B7">
        <w:rPr>
          <w:i/>
          <w:sz w:val="22"/>
          <w:szCs w:val="22"/>
        </w:rPr>
        <w:t>Psychological Assessment, 31(12), 1467-1480</w:t>
      </w:r>
      <w:r w:rsidRPr="00ED12B7">
        <w:rPr>
          <w:iCs/>
          <w:sz w:val="22"/>
          <w:szCs w:val="22"/>
        </w:rPr>
        <w:t xml:space="preserve">. </w:t>
      </w:r>
      <w:hyperlink r:id="rId120" w:history="1">
        <w:r w:rsidRPr="00ED12B7">
          <w:rPr>
            <w:rStyle w:val="Hyperlink"/>
            <w:iCs/>
            <w:sz w:val="22"/>
            <w:szCs w:val="22"/>
          </w:rPr>
          <w:t>https://psyarxiv.com/6qc5x/</w:t>
        </w:r>
      </w:hyperlink>
      <w:r w:rsidRPr="00ED12B7">
        <w:rPr>
          <w:i/>
          <w:sz w:val="22"/>
          <w:szCs w:val="22"/>
        </w:rPr>
        <w:t xml:space="preserve"> </w:t>
      </w:r>
    </w:p>
    <w:p w14:paraId="574BA2F5" w14:textId="77777777" w:rsidR="0058096A" w:rsidRPr="00ED12B7" w:rsidRDefault="0058096A" w:rsidP="0058096A">
      <w:pPr>
        <w:pStyle w:val="SubtleEmphasis1"/>
        <w:ind w:hanging="720"/>
        <w:rPr>
          <w:sz w:val="22"/>
          <w:szCs w:val="22"/>
        </w:rPr>
      </w:pPr>
    </w:p>
    <w:p w14:paraId="253A171C" w14:textId="34EE3985" w:rsidR="004108A7" w:rsidRPr="00ED12B7" w:rsidRDefault="004108A7" w:rsidP="004108A7">
      <w:pPr>
        <w:ind w:left="720" w:hanging="720"/>
        <w:rPr>
          <w:i/>
          <w:sz w:val="22"/>
          <w:szCs w:val="22"/>
        </w:rPr>
      </w:pPr>
      <w:r w:rsidRPr="00ED12B7">
        <w:rPr>
          <w:sz w:val="22"/>
          <w:szCs w:val="22"/>
        </w:rPr>
        <w:t>15</w:t>
      </w:r>
      <w:r w:rsidR="00374449" w:rsidRPr="00ED12B7">
        <w:rPr>
          <w:sz w:val="22"/>
          <w:szCs w:val="22"/>
        </w:rPr>
        <w:t>1</w:t>
      </w:r>
      <w:r w:rsidRPr="00ED12B7">
        <w:rPr>
          <w:sz w:val="22"/>
          <w:szCs w:val="22"/>
        </w:rPr>
        <w:t xml:space="preserve">. Wendt, L.P., </w:t>
      </w:r>
      <w:r w:rsidRPr="00ED12B7">
        <w:rPr>
          <w:b/>
          <w:sz w:val="22"/>
          <w:szCs w:val="22"/>
        </w:rPr>
        <w:t>Wright, A.G.C.,</w:t>
      </w:r>
      <w:r w:rsidRPr="00ED12B7">
        <w:rPr>
          <w:sz w:val="22"/>
          <w:szCs w:val="22"/>
        </w:rPr>
        <w:t xml:space="preserve"> Pilkonis, P.A., Nolte, T, Fonagy, P., Montague, R.P., </w:t>
      </w:r>
      <w:proofErr w:type="spellStart"/>
      <w:r w:rsidRPr="00ED12B7">
        <w:rPr>
          <w:sz w:val="22"/>
          <w:szCs w:val="22"/>
        </w:rPr>
        <w:t>Benecke</w:t>
      </w:r>
      <w:proofErr w:type="spellEnd"/>
      <w:r w:rsidRPr="00ED12B7">
        <w:rPr>
          <w:sz w:val="22"/>
          <w:szCs w:val="22"/>
        </w:rPr>
        <w:t>, C., Krieger, T., &amp;</w:t>
      </w:r>
      <w:r w:rsidRPr="00ED12B7">
        <w:rPr>
          <w:sz w:val="22"/>
          <w:szCs w:val="22"/>
          <w:lang w:val="en-GB"/>
        </w:rPr>
        <w:t xml:space="preserve"> Zimmermann, J. (</w:t>
      </w:r>
      <w:r w:rsidR="007D6E15" w:rsidRPr="00ED12B7">
        <w:rPr>
          <w:sz w:val="22"/>
          <w:szCs w:val="22"/>
          <w:lang w:val="en-GB"/>
        </w:rPr>
        <w:t>2019</w:t>
      </w:r>
      <w:r w:rsidRPr="00ED12B7">
        <w:rPr>
          <w:sz w:val="22"/>
          <w:szCs w:val="22"/>
          <w:lang w:val="en-GB"/>
        </w:rPr>
        <w:t xml:space="preserve">). </w:t>
      </w:r>
      <w:r w:rsidRPr="00ED12B7">
        <w:rPr>
          <w:sz w:val="22"/>
          <w:szCs w:val="22"/>
        </w:rPr>
        <w:t xml:space="preserve">Evaluating the latent structure of interpersonal problems: Validity of dimensions and classes. </w:t>
      </w:r>
      <w:r w:rsidRPr="00ED12B7">
        <w:rPr>
          <w:i/>
          <w:sz w:val="22"/>
          <w:szCs w:val="22"/>
        </w:rPr>
        <w:t>Journal of Abnormal Psychology</w:t>
      </w:r>
      <w:r w:rsidR="007D6E15" w:rsidRPr="00ED12B7">
        <w:rPr>
          <w:i/>
          <w:sz w:val="22"/>
          <w:szCs w:val="22"/>
        </w:rPr>
        <w:t>, 128</w:t>
      </w:r>
      <w:r w:rsidR="007D6E15" w:rsidRPr="00ED12B7">
        <w:rPr>
          <w:iCs/>
          <w:sz w:val="22"/>
          <w:szCs w:val="22"/>
        </w:rPr>
        <w:t xml:space="preserve">(8), </w:t>
      </w:r>
      <w:r w:rsidR="004903F6" w:rsidRPr="00ED12B7">
        <w:rPr>
          <w:iCs/>
          <w:sz w:val="22"/>
          <w:szCs w:val="22"/>
        </w:rPr>
        <w:t>823-839</w:t>
      </w:r>
      <w:r w:rsidRPr="00ED12B7">
        <w:rPr>
          <w:i/>
          <w:sz w:val="22"/>
          <w:szCs w:val="22"/>
        </w:rPr>
        <w:t xml:space="preserve">. </w:t>
      </w:r>
      <w:hyperlink r:id="rId121" w:history="1">
        <w:r w:rsidRPr="00ED12B7">
          <w:rPr>
            <w:rStyle w:val="Hyperlink"/>
            <w:sz w:val="22"/>
            <w:szCs w:val="22"/>
          </w:rPr>
          <w:t>https://psyarxiv.com/kcdev/</w:t>
        </w:r>
      </w:hyperlink>
      <w:r w:rsidRPr="00ED12B7">
        <w:rPr>
          <w:i/>
          <w:sz w:val="22"/>
          <w:szCs w:val="22"/>
        </w:rPr>
        <w:t xml:space="preserve"> </w:t>
      </w:r>
    </w:p>
    <w:p w14:paraId="409566A3" w14:textId="77777777" w:rsidR="004108A7" w:rsidRPr="00ED12B7" w:rsidRDefault="004108A7" w:rsidP="004108A7">
      <w:pPr>
        <w:ind w:left="720" w:hanging="720"/>
        <w:rPr>
          <w:sz w:val="22"/>
          <w:szCs w:val="22"/>
        </w:rPr>
      </w:pPr>
    </w:p>
    <w:p w14:paraId="7E9764FA" w14:textId="1BD3711C" w:rsidR="007F61CD" w:rsidRPr="00ED12B7" w:rsidRDefault="007F61CD" w:rsidP="007F61CD">
      <w:pPr>
        <w:pStyle w:val="SubtleEmphasis1"/>
        <w:ind w:hanging="720"/>
        <w:rPr>
          <w:sz w:val="22"/>
          <w:szCs w:val="22"/>
        </w:rPr>
      </w:pPr>
      <w:r w:rsidRPr="00ED12B7">
        <w:rPr>
          <w:sz w:val="22"/>
          <w:szCs w:val="22"/>
        </w:rPr>
        <w:t>1</w:t>
      </w:r>
      <w:r w:rsidR="00374449" w:rsidRPr="00ED12B7">
        <w:rPr>
          <w:sz w:val="22"/>
          <w:szCs w:val="22"/>
        </w:rPr>
        <w:t>50</w:t>
      </w:r>
      <w:r w:rsidRPr="00ED12B7">
        <w:rPr>
          <w:sz w:val="22"/>
          <w:szCs w:val="22"/>
        </w:rPr>
        <w:t xml:space="preserve">. </w:t>
      </w:r>
      <w:r w:rsidRPr="00ED12B7">
        <w:rPr>
          <w:b/>
          <w:sz w:val="22"/>
          <w:szCs w:val="22"/>
        </w:rPr>
        <w:t xml:space="preserve">Wright, A.G.C., </w:t>
      </w:r>
      <w:r w:rsidRPr="00ED12B7">
        <w:rPr>
          <w:sz w:val="22"/>
          <w:szCs w:val="22"/>
        </w:rPr>
        <w:t xml:space="preserve">Creswell, K.G., Flory, J.D., Muldoon, M.F., &amp; </w:t>
      </w:r>
      <w:proofErr w:type="spellStart"/>
      <w:r w:rsidRPr="00ED12B7">
        <w:rPr>
          <w:sz w:val="22"/>
          <w:szCs w:val="22"/>
        </w:rPr>
        <w:t>Manuck</w:t>
      </w:r>
      <w:proofErr w:type="spellEnd"/>
      <w:r w:rsidRPr="00ED12B7">
        <w:rPr>
          <w:sz w:val="22"/>
          <w:szCs w:val="22"/>
        </w:rPr>
        <w:t xml:space="preserve">, S.B. (2019). Neurobiological functioning and the personality trait hierarchy: Central serotonergic responsivity and the stability meta-trait. </w:t>
      </w:r>
      <w:r w:rsidRPr="00ED12B7">
        <w:rPr>
          <w:i/>
          <w:sz w:val="22"/>
          <w:szCs w:val="22"/>
        </w:rPr>
        <w:t>Psychological Science, 30</w:t>
      </w:r>
      <w:r w:rsidRPr="00ED12B7">
        <w:rPr>
          <w:iCs/>
          <w:sz w:val="22"/>
          <w:szCs w:val="22"/>
        </w:rPr>
        <w:t>(10), 1413-1423</w:t>
      </w:r>
      <w:r w:rsidRPr="00ED12B7">
        <w:rPr>
          <w:i/>
          <w:sz w:val="22"/>
          <w:szCs w:val="22"/>
        </w:rPr>
        <w:t>.</w:t>
      </w:r>
      <w:r w:rsidRPr="00ED12B7">
        <w:rPr>
          <w:sz w:val="22"/>
          <w:szCs w:val="22"/>
        </w:rPr>
        <w:t xml:space="preserve"> </w:t>
      </w:r>
      <w:hyperlink r:id="rId122" w:history="1">
        <w:r w:rsidRPr="00ED12B7">
          <w:rPr>
            <w:rStyle w:val="Hyperlink"/>
            <w:sz w:val="22"/>
            <w:szCs w:val="22"/>
          </w:rPr>
          <w:t>https://psyarxiv.com/cfsma/</w:t>
        </w:r>
      </w:hyperlink>
      <w:r w:rsidRPr="00ED12B7">
        <w:rPr>
          <w:sz w:val="22"/>
          <w:szCs w:val="22"/>
        </w:rPr>
        <w:t xml:space="preserve"> </w:t>
      </w:r>
    </w:p>
    <w:p w14:paraId="41A720F1" w14:textId="77777777" w:rsidR="007F61CD" w:rsidRPr="00ED12B7" w:rsidRDefault="007F61CD" w:rsidP="00B22159">
      <w:pPr>
        <w:pStyle w:val="SubtleEmphasis1"/>
        <w:ind w:hanging="720"/>
        <w:rPr>
          <w:sz w:val="22"/>
          <w:szCs w:val="22"/>
        </w:rPr>
      </w:pPr>
    </w:p>
    <w:p w14:paraId="17B8F061" w14:textId="7FADDF51" w:rsidR="00B22159" w:rsidRPr="00ED12B7" w:rsidRDefault="00B22159" w:rsidP="00B22159">
      <w:pPr>
        <w:pStyle w:val="SubtleEmphasis1"/>
        <w:ind w:hanging="720"/>
        <w:rPr>
          <w:iCs/>
          <w:sz w:val="22"/>
          <w:szCs w:val="22"/>
        </w:rPr>
      </w:pPr>
      <w:r w:rsidRPr="00ED12B7">
        <w:rPr>
          <w:sz w:val="22"/>
          <w:szCs w:val="22"/>
        </w:rPr>
        <w:t>14</w:t>
      </w:r>
      <w:r w:rsidR="00374449" w:rsidRPr="00ED12B7">
        <w:rPr>
          <w:sz w:val="22"/>
          <w:szCs w:val="22"/>
        </w:rPr>
        <w:t>9</w:t>
      </w:r>
      <w:r w:rsidRPr="00ED12B7">
        <w:rPr>
          <w:sz w:val="22"/>
          <w:szCs w:val="22"/>
        </w:rPr>
        <w:t xml:space="preserve">. Greene, A.L., Eaton, N.R., Li, K., Forbes, M.K., Krueger, R.F., </w:t>
      </w:r>
      <w:proofErr w:type="spellStart"/>
      <w:r w:rsidRPr="00ED12B7">
        <w:rPr>
          <w:sz w:val="22"/>
          <w:szCs w:val="22"/>
        </w:rPr>
        <w:t>Markon</w:t>
      </w:r>
      <w:proofErr w:type="spellEnd"/>
      <w:r w:rsidRPr="00ED12B7">
        <w:rPr>
          <w:sz w:val="22"/>
          <w:szCs w:val="22"/>
        </w:rPr>
        <w:t xml:space="preserve">, K.E., Waldman, I., Cicero, D.C., Conway, C.C., Docherty, A.R., Fried, E.I., Ivanova, M.Y., Jonas, K.G., </w:t>
      </w:r>
      <w:proofErr w:type="spellStart"/>
      <w:r w:rsidRPr="00ED12B7">
        <w:rPr>
          <w:sz w:val="22"/>
          <w:szCs w:val="22"/>
        </w:rPr>
        <w:t>Latzman</w:t>
      </w:r>
      <w:proofErr w:type="spellEnd"/>
      <w:r w:rsidRPr="00ED12B7">
        <w:rPr>
          <w:sz w:val="22"/>
          <w:szCs w:val="22"/>
        </w:rPr>
        <w:t xml:space="preserve">, R.D., Patrick, C.J., </w:t>
      </w:r>
      <w:proofErr w:type="spellStart"/>
      <w:r w:rsidRPr="00ED12B7">
        <w:rPr>
          <w:sz w:val="22"/>
          <w:szCs w:val="22"/>
        </w:rPr>
        <w:t>Reininghaus</w:t>
      </w:r>
      <w:proofErr w:type="spellEnd"/>
      <w:r w:rsidRPr="00ED12B7">
        <w:rPr>
          <w:sz w:val="22"/>
          <w:szCs w:val="22"/>
        </w:rPr>
        <w:t xml:space="preserve">, U., Tackett, J.L., </w:t>
      </w:r>
      <w:r w:rsidRPr="00ED12B7">
        <w:rPr>
          <w:b/>
          <w:sz w:val="22"/>
          <w:szCs w:val="22"/>
        </w:rPr>
        <w:t>Wright, A.G.C.</w:t>
      </w:r>
      <w:r w:rsidRPr="00ED12B7">
        <w:rPr>
          <w:sz w:val="22"/>
          <w:szCs w:val="22"/>
        </w:rPr>
        <w:t>, Kotov, R. (</w:t>
      </w:r>
      <w:r w:rsidR="001403EE" w:rsidRPr="00ED12B7">
        <w:rPr>
          <w:sz w:val="22"/>
          <w:szCs w:val="22"/>
        </w:rPr>
        <w:t>2019</w:t>
      </w:r>
      <w:r w:rsidRPr="00ED12B7">
        <w:rPr>
          <w:sz w:val="22"/>
          <w:szCs w:val="22"/>
        </w:rPr>
        <w:t xml:space="preserve">). Are fit indices used to test psychopathology structure biased? A simulation study. </w:t>
      </w:r>
      <w:r w:rsidRPr="00ED12B7">
        <w:rPr>
          <w:i/>
          <w:sz w:val="22"/>
          <w:szCs w:val="22"/>
        </w:rPr>
        <w:t>Journal of Abnormal Psychology, 128</w:t>
      </w:r>
      <w:r w:rsidRPr="00ED12B7">
        <w:rPr>
          <w:iCs/>
          <w:sz w:val="22"/>
          <w:szCs w:val="22"/>
        </w:rPr>
        <w:t xml:space="preserve">(7), 740-764. </w:t>
      </w:r>
    </w:p>
    <w:p w14:paraId="3C924987" w14:textId="77777777" w:rsidR="00B22159" w:rsidRPr="00ED12B7" w:rsidRDefault="00B22159" w:rsidP="00340DE1">
      <w:pPr>
        <w:pStyle w:val="SubtleEmphasis1"/>
        <w:ind w:hanging="720"/>
        <w:rPr>
          <w:iCs/>
          <w:sz w:val="22"/>
          <w:szCs w:val="22"/>
        </w:rPr>
      </w:pPr>
    </w:p>
    <w:p w14:paraId="09405E45" w14:textId="13AFA6FD" w:rsidR="008D1807" w:rsidRPr="00ED12B7" w:rsidRDefault="008D1807" w:rsidP="008D1807">
      <w:pPr>
        <w:pStyle w:val="SubtleEmphasis1"/>
        <w:ind w:hanging="720"/>
        <w:rPr>
          <w:sz w:val="22"/>
          <w:szCs w:val="22"/>
        </w:rPr>
      </w:pPr>
      <w:r w:rsidRPr="00ED12B7">
        <w:rPr>
          <w:sz w:val="22"/>
          <w:szCs w:val="22"/>
        </w:rPr>
        <w:t>14</w:t>
      </w:r>
      <w:r w:rsidR="00374449" w:rsidRPr="00ED12B7">
        <w:rPr>
          <w:sz w:val="22"/>
          <w:szCs w:val="22"/>
        </w:rPr>
        <w:t>8</w:t>
      </w:r>
      <w:r w:rsidRPr="00ED12B7">
        <w:rPr>
          <w:sz w:val="22"/>
          <w:szCs w:val="22"/>
        </w:rPr>
        <w:t xml:space="preserve">. **Edershile, E.A., **Woods, W.C., **Sharpe, B.M., Crowe, M.L., Miller, J.D., &amp; </w:t>
      </w:r>
      <w:r w:rsidRPr="00ED12B7">
        <w:rPr>
          <w:b/>
          <w:sz w:val="22"/>
          <w:szCs w:val="22"/>
        </w:rPr>
        <w:t>Wright, A.G.C.</w:t>
      </w:r>
      <w:r w:rsidRPr="00ED12B7">
        <w:rPr>
          <w:sz w:val="22"/>
          <w:szCs w:val="22"/>
        </w:rPr>
        <w:t xml:space="preserve"> (</w:t>
      </w:r>
      <w:r w:rsidR="001403EE" w:rsidRPr="00ED12B7">
        <w:rPr>
          <w:sz w:val="22"/>
          <w:szCs w:val="22"/>
        </w:rPr>
        <w:t>2019</w:t>
      </w:r>
      <w:r w:rsidRPr="00ED12B7">
        <w:rPr>
          <w:sz w:val="22"/>
          <w:szCs w:val="22"/>
        </w:rPr>
        <w:t xml:space="preserve">). A day in the life of narcissus: Measuring narcissistic grandiosity and vulnerability in daily life.  </w:t>
      </w:r>
      <w:r w:rsidRPr="00ED12B7">
        <w:rPr>
          <w:i/>
          <w:sz w:val="22"/>
          <w:szCs w:val="22"/>
        </w:rPr>
        <w:t>Psychological Assessment, 31(7), 913-924.</w:t>
      </w:r>
      <w:r w:rsidRPr="00ED12B7">
        <w:rPr>
          <w:sz w:val="22"/>
          <w:szCs w:val="22"/>
        </w:rPr>
        <w:t xml:space="preserve">  </w:t>
      </w:r>
      <w:hyperlink r:id="rId123" w:history="1">
        <w:r w:rsidRPr="00ED12B7">
          <w:rPr>
            <w:rStyle w:val="Hyperlink"/>
            <w:sz w:val="22"/>
            <w:szCs w:val="22"/>
          </w:rPr>
          <w:t>https://psyarxiv.com/jpqst/</w:t>
        </w:r>
      </w:hyperlink>
      <w:r w:rsidRPr="00ED12B7">
        <w:rPr>
          <w:sz w:val="22"/>
          <w:szCs w:val="22"/>
        </w:rPr>
        <w:t xml:space="preserve"> </w:t>
      </w:r>
    </w:p>
    <w:p w14:paraId="056D2C80" w14:textId="77777777" w:rsidR="008D1807" w:rsidRPr="00ED12B7" w:rsidRDefault="008D1807" w:rsidP="008D1807">
      <w:pPr>
        <w:pStyle w:val="SubtleEmphasis1"/>
        <w:ind w:hanging="720"/>
        <w:rPr>
          <w:sz w:val="22"/>
          <w:szCs w:val="22"/>
        </w:rPr>
      </w:pPr>
    </w:p>
    <w:p w14:paraId="6EC4ABAA" w14:textId="5DF7CA3A" w:rsidR="00340DE1" w:rsidRPr="00ED12B7" w:rsidRDefault="00340DE1" w:rsidP="00340DE1">
      <w:pPr>
        <w:pStyle w:val="SubtleEmphasis1"/>
        <w:ind w:hanging="720"/>
        <w:rPr>
          <w:sz w:val="22"/>
          <w:szCs w:val="22"/>
        </w:rPr>
      </w:pPr>
      <w:r w:rsidRPr="00ED12B7">
        <w:rPr>
          <w:sz w:val="22"/>
          <w:szCs w:val="22"/>
        </w:rPr>
        <w:t>14</w:t>
      </w:r>
      <w:r w:rsidR="00374449" w:rsidRPr="00ED12B7">
        <w:rPr>
          <w:sz w:val="22"/>
          <w:szCs w:val="22"/>
        </w:rPr>
        <w:t>7</w:t>
      </w:r>
      <w:r w:rsidRPr="00ED12B7">
        <w:rPr>
          <w:sz w:val="22"/>
          <w:szCs w:val="22"/>
        </w:rPr>
        <w:t xml:space="preserve">. Forbes, M.K., </w:t>
      </w:r>
      <w:r w:rsidRPr="00ED12B7">
        <w:rPr>
          <w:b/>
          <w:sz w:val="22"/>
          <w:szCs w:val="22"/>
        </w:rPr>
        <w:t>Wright, A.G.C.</w:t>
      </w:r>
      <w:r w:rsidRPr="00ED12B7">
        <w:rPr>
          <w:sz w:val="22"/>
          <w:szCs w:val="22"/>
        </w:rPr>
        <w:t xml:space="preserve">, </w:t>
      </w:r>
      <w:proofErr w:type="spellStart"/>
      <w:r w:rsidRPr="00ED12B7">
        <w:rPr>
          <w:sz w:val="22"/>
          <w:szCs w:val="22"/>
        </w:rPr>
        <w:t>Markon</w:t>
      </w:r>
      <w:proofErr w:type="spellEnd"/>
      <w:r w:rsidRPr="00ED12B7">
        <w:rPr>
          <w:sz w:val="22"/>
          <w:szCs w:val="22"/>
        </w:rPr>
        <w:t xml:space="preserve">, K.E., &amp; Krueger, R.F. (2019). </w:t>
      </w:r>
      <w:r w:rsidRPr="00ED12B7">
        <w:rPr>
          <w:sz w:val="22"/>
          <w:szCs w:val="22"/>
          <w:lang w:val="en-AU"/>
        </w:rPr>
        <w:t>The network approach to psychopathology: Promise versus reality</w:t>
      </w:r>
      <w:r w:rsidRPr="00ED12B7">
        <w:rPr>
          <w:sz w:val="22"/>
          <w:szCs w:val="22"/>
        </w:rPr>
        <w:t>.</w:t>
      </w:r>
      <w:r w:rsidRPr="00ED12B7">
        <w:rPr>
          <w:i/>
          <w:sz w:val="22"/>
          <w:szCs w:val="22"/>
        </w:rPr>
        <w:t xml:space="preserve"> World Psychiatry</w:t>
      </w:r>
      <w:r w:rsidRPr="00ED12B7">
        <w:rPr>
          <w:bCs/>
          <w:sz w:val="22"/>
          <w:szCs w:val="22"/>
        </w:rPr>
        <w:t xml:space="preserve">, </w:t>
      </w:r>
      <w:r w:rsidRPr="00ED12B7">
        <w:rPr>
          <w:sz w:val="22"/>
          <w:szCs w:val="22"/>
        </w:rPr>
        <w:t xml:space="preserve">18(3), 272-273.  </w:t>
      </w:r>
    </w:p>
    <w:p w14:paraId="606F77F2" w14:textId="77777777" w:rsidR="00340DE1" w:rsidRPr="00ED12B7" w:rsidRDefault="00340DE1" w:rsidP="00130620">
      <w:pPr>
        <w:pStyle w:val="SubtleEmphasis1"/>
        <w:ind w:hanging="720"/>
        <w:rPr>
          <w:sz w:val="22"/>
          <w:szCs w:val="22"/>
        </w:rPr>
      </w:pPr>
    </w:p>
    <w:p w14:paraId="6111C07D" w14:textId="0EBDAA05" w:rsidR="00130620" w:rsidRPr="00ED12B7" w:rsidRDefault="00130620" w:rsidP="00130620">
      <w:pPr>
        <w:pStyle w:val="SubtleEmphasis1"/>
        <w:ind w:hanging="720"/>
        <w:rPr>
          <w:i/>
          <w:sz w:val="22"/>
          <w:szCs w:val="22"/>
        </w:rPr>
      </w:pPr>
      <w:r w:rsidRPr="00ED12B7">
        <w:rPr>
          <w:sz w:val="22"/>
          <w:szCs w:val="22"/>
        </w:rPr>
        <w:t>14</w:t>
      </w:r>
      <w:r w:rsidR="00374449" w:rsidRPr="00ED12B7">
        <w:rPr>
          <w:sz w:val="22"/>
          <w:szCs w:val="22"/>
        </w:rPr>
        <w:t>6</w:t>
      </w:r>
      <w:r w:rsidRPr="00ED12B7">
        <w:rPr>
          <w:sz w:val="22"/>
          <w:szCs w:val="22"/>
        </w:rPr>
        <w:t xml:space="preserve">. Chin, B., Lindsay, E.K., Greco, C.M., Brown, K.W., Smyth, J.M., </w:t>
      </w:r>
      <w:r w:rsidRPr="00ED12B7">
        <w:rPr>
          <w:b/>
          <w:sz w:val="22"/>
          <w:szCs w:val="22"/>
        </w:rPr>
        <w:t>Wright, A.G.C.,</w:t>
      </w:r>
      <w:r w:rsidRPr="00ED12B7">
        <w:rPr>
          <w:sz w:val="22"/>
          <w:szCs w:val="22"/>
        </w:rPr>
        <w:t xml:space="preserve"> &amp; Creswell, J.D. (</w:t>
      </w:r>
      <w:r w:rsidR="001403EE" w:rsidRPr="00ED12B7">
        <w:rPr>
          <w:sz w:val="22"/>
          <w:szCs w:val="22"/>
        </w:rPr>
        <w:t>2019</w:t>
      </w:r>
      <w:r w:rsidRPr="00ED12B7">
        <w:rPr>
          <w:sz w:val="22"/>
          <w:szCs w:val="22"/>
        </w:rPr>
        <w:t xml:space="preserve">). Psychological mechanisms driving stress resilience in mindfulness training: A randomized controlled trial. </w:t>
      </w:r>
      <w:r w:rsidRPr="00ED12B7">
        <w:rPr>
          <w:i/>
          <w:iCs/>
          <w:sz w:val="22"/>
          <w:szCs w:val="22"/>
        </w:rPr>
        <w:t>Health Psychology, 38</w:t>
      </w:r>
      <w:r w:rsidRPr="00ED12B7">
        <w:rPr>
          <w:iCs/>
          <w:sz w:val="22"/>
          <w:szCs w:val="22"/>
        </w:rPr>
        <w:t>(8), 759-768</w:t>
      </w:r>
      <w:r w:rsidRPr="00ED12B7">
        <w:rPr>
          <w:i/>
          <w:sz w:val="22"/>
          <w:szCs w:val="22"/>
        </w:rPr>
        <w:t>.</w:t>
      </w:r>
    </w:p>
    <w:p w14:paraId="3A70E67D" w14:textId="77777777" w:rsidR="00130620" w:rsidRPr="00ED12B7" w:rsidRDefault="00130620" w:rsidP="00A44E78">
      <w:pPr>
        <w:pStyle w:val="SubtleEmphasis1"/>
        <w:ind w:left="0"/>
        <w:rPr>
          <w:sz w:val="22"/>
          <w:szCs w:val="22"/>
        </w:rPr>
      </w:pPr>
    </w:p>
    <w:p w14:paraId="63CDC21E" w14:textId="3416ECED" w:rsidR="00834B12" w:rsidRPr="00ED12B7" w:rsidRDefault="00834B12" w:rsidP="00834B12">
      <w:pPr>
        <w:pStyle w:val="SubtleEmphasis1"/>
        <w:ind w:hanging="720"/>
        <w:rPr>
          <w:sz w:val="22"/>
          <w:szCs w:val="22"/>
        </w:rPr>
      </w:pPr>
      <w:r w:rsidRPr="00ED12B7">
        <w:rPr>
          <w:sz w:val="22"/>
          <w:szCs w:val="22"/>
        </w:rPr>
        <w:t>14</w:t>
      </w:r>
      <w:r w:rsidR="00374449" w:rsidRPr="00ED12B7">
        <w:rPr>
          <w:sz w:val="22"/>
          <w:szCs w:val="22"/>
        </w:rPr>
        <w:t>5</w:t>
      </w:r>
      <w:r w:rsidRPr="00ED12B7">
        <w:rPr>
          <w:sz w:val="22"/>
          <w:szCs w:val="22"/>
        </w:rPr>
        <w:t>. **</w:t>
      </w:r>
      <w:proofErr w:type="spellStart"/>
      <w:r w:rsidRPr="00ED12B7">
        <w:rPr>
          <w:sz w:val="22"/>
          <w:szCs w:val="22"/>
        </w:rPr>
        <w:t>Dashineau</w:t>
      </w:r>
      <w:proofErr w:type="spellEnd"/>
      <w:r w:rsidRPr="00ED12B7">
        <w:rPr>
          <w:sz w:val="22"/>
          <w:szCs w:val="22"/>
        </w:rPr>
        <w:t>, S.D., **Edershile, E.A., Simms, L.</w:t>
      </w:r>
      <w:r w:rsidR="00B67EE5" w:rsidRPr="00ED12B7">
        <w:rPr>
          <w:sz w:val="22"/>
          <w:szCs w:val="22"/>
        </w:rPr>
        <w:t>J</w:t>
      </w:r>
      <w:r w:rsidRPr="00ED12B7">
        <w:rPr>
          <w:sz w:val="22"/>
          <w:szCs w:val="22"/>
        </w:rPr>
        <w:t xml:space="preserve">., &amp; </w:t>
      </w:r>
      <w:r w:rsidRPr="00ED12B7">
        <w:rPr>
          <w:b/>
          <w:sz w:val="22"/>
          <w:szCs w:val="22"/>
        </w:rPr>
        <w:t>Wright, A.G.C.</w:t>
      </w:r>
      <w:r w:rsidRPr="00ED12B7">
        <w:rPr>
          <w:sz w:val="22"/>
          <w:szCs w:val="22"/>
        </w:rPr>
        <w:t xml:space="preserve"> (2019). Pathological narcissism and psychosocial functioning. </w:t>
      </w:r>
      <w:r w:rsidRPr="00ED12B7">
        <w:rPr>
          <w:i/>
          <w:sz w:val="22"/>
          <w:szCs w:val="22"/>
        </w:rPr>
        <w:t>Personality Disorder: Theory, Research, and Treatment</w:t>
      </w:r>
      <w:r w:rsidR="006A0B8C" w:rsidRPr="00ED12B7">
        <w:rPr>
          <w:sz w:val="22"/>
          <w:szCs w:val="22"/>
        </w:rPr>
        <w:t xml:space="preserve">, 10(5), 473-478. </w:t>
      </w:r>
    </w:p>
    <w:p w14:paraId="679CF2E1" w14:textId="77777777" w:rsidR="00834B12" w:rsidRPr="00ED12B7" w:rsidRDefault="00834B12" w:rsidP="00834B12">
      <w:pPr>
        <w:pStyle w:val="SubtleEmphasis1"/>
        <w:ind w:hanging="720"/>
        <w:rPr>
          <w:sz w:val="22"/>
          <w:szCs w:val="22"/>
        </w:rPr>
      </w:pPr>
    </w:p>
    <w:p w14:paraId="5B4EF863" w14:textId="519289DB" w:rsidR="00485E94" w:rsidRPr="00ED12B7" w:rsidRDefault="00485E94" w:rsidP="00485E94">
      <w:pPr>
        <w:pStyle w:val="SubtleEmphasis1"/>
        <w:ind w:hanging="720"/>
        <w:rPr>
          <w:i/>
          <w:sz w:val="22"/>
          <w:szCs w:val="22"/>
        </w:rPr>
      </w:pPr>
      <w:r w:rsidRPr="00ED12B7">
        <w:rPr>
          <w:sz w:val="22"/>
          <w:szCs w:val="22"/>
        </w:rPr>
        <w:t>14</w:t>
      </w:r>
      <w:r w:rsidR="00374449" w:rsidRPr="00ED12B7">
        <w:rPr>
          <w:sz w:val="22"/>
          <w:szCs w:val="22"/>
        </w:rPr>
        <w:t>4</w:t>
      </w:r>
      <w:r w:rsidRPr="00ED12B7">
        <w:rPr>
          <w:sz w:val="22"/>
          <w:szCs w:val="22"/>
        </w:rPr>
        <w:t>.</w:t>
      </w:r>
      <w:r w:rsidRPr="00ED12B7">
        <w:rPr>
          <w:rFonts w:ascii="Helvetica" w:eastAsia="Times New Roman" w:hAnsi="Helvetica"/>
          <w:sz w:val="18"/>
          <w:szCs w:val="18"/>
        </w:rPr>
        <w:t xml:space="preserve"> </w:t>
      </w:r>
      <w:r w:rsidRPr="00ED12B7">
        <w:rPr>
          <w:sz w:val="22"/>
          <w:szCs w:val="22"/>
        </w:rPr>
        <w:t xml:space="preserve">Creswell, K.G., </w:t>
      </w:r>
      <w:r w:rsidRPr="00ED12B7">
        <w:rPr>
          <w:b/>
          <w:sz w:val="22"/>
          <w:szCs w:val="22"/>
        </w:rPr>
        <w:t>Wright, A.G.C.</w:t>
      </w:r>
      <w:r w:rsidRPr="00ED12B7">
        <w:rPr>
          <w:sz w:val="22"/>
          <w:szCs w:val="22"/>
        </w:rPr>
        <w:t xml:space="preserve">, Flory, J.D., </w:t>
      </w:r>
      <w:proofErr w:type="spellStart"/>
      <w:r w:rsidRPr="00ED12B7">
        <w:rPr>
          <w:sz w:val="22"/>
          <w:szCs w:val="22"/>
        </w:rPr>
        <w:t>Skrzynski</w:t>
      </w:r>
      <w:proofErr w:type="spellEnd"/>
      <w:r w:rsidRPr="00ED12B7">
        <w:rPr>
          <w:sz w:val="22"/>
          <w:szCs w:val="22"/>
        </w:rPr>
        <w:t xml:space="preserve">, C.J., &amp; </w:t>
      </w:r>
      <w:proofErr w:type="spellStart"/>
      <w:r w:rsidRPr="00ED12B7">
        <w:rPr>
          <w:sz w:val="22"/>
          <w:szCs w:val="22"/>
        </w:rPr>
        <w:t>Manuck</w:t>
      </w:r>
      <w:proofErr w:type="spellEnd"/>
      <w:r w:rsidRPr="00ED12B7">
        <w:rPr>
          <w:sz w:val="22"/>
          <w:szCs w:val="22"/>
        </w:rPr>
        <w:t>, S.B. (</w:t>
      </w:r>
      <w:r w:rsidR="00834B12" w:rsidRPr="00ED12B7">
        <w:rPr>
          <w:sz w:val="22"/>
          <w:szCs w:val="22"/>
        </w:rPr>
        <w:t>2019</w:t>
      </w:r>
      <w:r w:rsidRPr="00ED12B7">
        <w:rPr>
          <w:sz w:val="22"/>
          <w:szCs w:val="22"/>
        </w:rPr>
        <w:t xml:space="preserve">). Multidimensional assessment of impulsivity-related measures in relation to externalizing behaviors. </w:t>
      </w:r>
      <w:r w:rsidRPr="00ED12B7">
        <w:rPr>
          <w:i/>
          <w:sz w:val="22"/>
          <w:szCs w:val="22"/>
        </w:rPr>
        <w:t>Psychological Medicine, 49</w:t>
      </w:r>
      <w:r w:rsidRPr="00ED12B7">
        <w:rPr>
          <w:iCs/>
          <w:sz w:val="22"/>
          <w:szCs w:val="22"/>
        </w:rPr>
        <w:t>(10), 1678-1690.</w:t>
      </w:r>
    </w:p>
    <w:p w14:paraId="178EED07" w14:textId="77777777" w:rsidR="00485E94" w:rsidRPr="00ED12B7" w:rsidRDefault="00485E94" w:rsidP="00146A63">
      <w:pPr>
        <w:pStyle w:val="SubtleEmphasis1"/>
        <w:ind w:hanging="720"/>
        <w:rPr>
          <w:sz w:val="22"/>
          <w:szCs w:val="22"/>
        </w:rPr>
      </w:pPr>
    </w:p>
    <w:p w14:paraId="641C8B19" w14:textId="73024770" w:rsidR="00146A63" w:rsidRPr="00ED12B7" w:rsidRDefault="00146A63" w:rsidP="00146A63">
      <w:pPr>
        <w:pStyle w:val="SubtleEmphasis1"/>
        <w:ind w:hanging="720"/>
        <w:rPr>
          <w:sz w:val="22"/>
          <w:szCs w:val="22"/>
        </w:rPr>
      </w:pPr>
      <w:r w:rsidRPr="00ED12B7">
        <w:rPr>
          <w:sz w:val="22"/>
          <w:szCs w:val="22"/>
        </w:rPr>
        <w:t>14</w:t>
      </w:r>
      <w:r w:rsidR="00374449" w:rsidRPr="00ED12B7">
        <w:rPr>
          <w:sz w:val="22"/>
          <w:szCs w:val="22"/>
        </w:rPr>
        <w:t>3</w:t>
      </w:r>
      <w:r w:rsidRPr="00ED12B7">
        <w:rPr>
          <w:sz w:val="22"/>
          <w:szCs w:val="22"/>
        </w:rPr>
        <w:t xml:space="preserve">. **Ringwald, W.R., Beeney, J.E., Pilkonis, P.A., &amp; </w:t>
      </w:r>
      <w:r w:rsidRPr="00ED12B7">
        <w:rPr>
          <w:b/>
          <w:sz w:val="22"/>
          <w:szCs w:val="22"/>
        </w:rPr>
        <w:t>Wright, A.G.C.</w:t>
      </w:r>
      <w:r w:rsidRPr="00ED12B7">
        <w:rPr>
          <w:sz w:val="22"/>
          <w:szCs w:val="22"/>
        </w:rPr>
        <w:t xml:space="preserve"> (</w:t>
      </w:r>
      <w:r w:rsidR="00834B12" w:rsidRPr="00ED12B7">
        <w:rPr>
          <w:sz w:val="22"/>
          <w:szCs w:val="22"/>
        </w:rPr>
        <w:t>2019</w:t>
      </w:r>
      <w:r w:rsidRPr="00ED12B7">
        <w:rPr>
          <w:sz w:val="22"/>
          <w:szCs w:val="22"/>
        </w:rPr>
        <w:t xml:space="preserve">). Comparing hierarchical models of personality pathology. </w:t>
      </w:r>
      <w:r w:rsidRPr="00ED12B7">
        <w:rPr>
          <w:i/>
          <w:sz w:val="22"/>
          <w:szCs w:val="22"/>
        </w:rPr>
        <w:t>Journal of Research in Personality</w:t>
      </w:r>
      <w:r w:rsidR="006A0B8C" w:rsidRPr="00ED12B7">
        <w:rPr>
          <w:i/>
          <w:sz w:val="22"/>
          <w:szCs w:val="22"/>
        </w:rPr>
        <w:t xml:space="preserve">, 81, </w:t>
      </w:r>
      <w:r w:rsidR="006A0B8C" w:rsidRPr="00ED12B7">
        <w:rPr>
          <w:iCs/>
          <w:sz w:val="22"/>
          <w:szCs w:val="22"/>
        </w:rPr>
        <w:t>98-107</w:t>
      </w:r>
      <w:r w:rsidR="006A0B8C" w:rsidRPr="00ED12B7">
        <w:rPr>
          <w:i/>
          <w:sz w:val="22"/>
          <w:szCs w:val="22"/>
        </w:rPr>
        <w:t>.</w:t>
      </w:r>
      <w:r w:rsidRPr="00ED12B7">
        <w:rPr>
          <w:sz w:val="22"/>
          <w:szCs w:val="22"/>
        </w:rPr>
        <w:t xml:space="preserve"> </w:t>
      </w:r>
      <w:hyperlink r:id="rId124" w:history="1">
        <w:r w:rsidRPr="00ED12B7">
          <w:rPr>
            <w:rStyle w:val="Hyperlink"/>
            <w:sz w:val="22"/>
            <w:szCs w:val="22"/>
          </w:rPr>
          <w:t>https://psyarxiv.com/wzde5/</w:t>
        </w:r>
      </w:hyperlink>
      <w:r w:rsidRPr="00ED12B7">
        <w:rPr>
          <w:sz w:val="22"/>
          <w:szCs w:val="22"/>
        </w:rPr>
        <w:t xml:space="preserve"> </w:t>
      </w:r>
    </w:p>
    <w:p w14:paraId="222ECBFC" w14:textId="77777777" w:rsidR="00146A63" w:rsidRPr="00ED12B7" w:rsidRDefault="00146A63" w:rsidP="00146A63">
      <w:pPr>
        <w:pStyle w:val="SubtleEmphasis1"/>
        <w:ind w:left="0"/>
        <w:rPr>
          <w:sz w:val="22"/>
          <w:szCs w:val="22"/>
        </w:rPr>
      </w:pPr>
    </w:p>
    <w:p w14:paraId="22F8141C" w14:textId="019CD74A" w:rsidR="005B71E5" w:rsidRPr="00ED12B7" w:rsidRDefault="005B71E5" w:rsidP="005B71E5">
      <w:pPr>
        <w:pStyle w:val="SubtleEmphasis1"/>
        <w:ind w:hanging="720"/>
        <w:rPr>
          <w:sz w:val="22"/>
          <w:szCs w:val="22"/>
        </w:rPr>
      </w:pPr>
      <w:r w:rsidRPr="00ED12B7">
        <w:rPr>
          <w:sz w:val="22"/>
          <w:szCs w:val="22"/>
        </w:rPr>
        <w:t>14</w:t>
      </w:r>
      <w:r w:rsidR="00374449" w:rsidRPr="00ED12B7">
        <w:rPr>
          <w:sz w:val="22"/>
          <w:szCs w:val="22"/>
        </w:rPr>
        <w:t>2</w:t>
      </w:r>
      <w:r w:rsidRPr="00ED12B7">
        <w:rPr>
          <w:sz w:val="22"/>
          <w:szCs w:val="22"/>
        </w:rPr>
        <w:t xml:space="preserve">. **Himmelstein, P.H., **Woods, W.C., &amp; </w:t>
      </w:r>
      <w:r w:rsidRPr="00ED12B7">
        <w:rPr>
          <w:b/>
          <w:sz w:val="22"/>
          <w:szCs w:val="22"/>
        </w:rPr>
        <w:t>Wright, A.G.C.</w:t>
      </w:r>
      <w:r w:rsidRPr="00ED12B7">
        <w:rPr>
          <w:sz w:val="22"/>
          <w:szCs w:val="22"/>
        </w:rPr>
        <w:t xml:space="preserve"> (</w:t>
      </w:r>
      <w:r w:rsidR="00834B12" w:rsidRPr="00ED12B7">
        <w:rPr>
          <w:sz w:val="22"/>
          <w:szCs w:val="22"/>
        </w:rPr>
        <w:t>2019</w:t>
      </w:r>
      <w:r w:rsidRPr="00ED12B7">
        <w:rPr>
          <w:sz w:val="22"/>
          <w:szCs w:val="22"/>
        </w:rPr>
        <w:t xml:space="preserve">). A comparison of signal- and event-contingent ambulatory assessment of interpersonal behavior and affect in social situations. </w:t>
      </w:r>
      <w:r w:rsidRPr="00ED12B7">
        <w:rPr>
          <w:i/>
          <w:sz w:val="22"/>
          <w:szCs w:val="22"/>
        </w:rPr>
        <w:t>Psychological Assessment, 31</w:t>
      </w:r>
      <w:r w:rsidRPr="00ED12B7">
        <w:rPr>
          <w:iCs/>
          <w:sz w:val="22"/>
          <w:szCs w:val="22"/>
        </w:rPr>
        <w:t>(7), 952-960</w:t>
      </w:r>
      <w:r w:rsidRPr="00ED12B7">
        <w:rPr>
          <w:sz w:val="22"/>
          <w:szCs w:val="22"/>
        </w:rPr>
        <w:t xml:space="preserve">.  </w:t>
      </w:r>
      <w:hyperlink r:id="rId125" w:history="1">
        <w:r w:rsidRPr="00ED12B7">
          <w:rPr>
            <w:rStyle w:val="Hyperlink"/>
            <w:sz w:val="22"/>
            <w:szCs w:val="22"/>
          </w:rPr>
          <w:t>https://psyarxiv.com/e6g3j/</w:t>
        </w:r>
      </w:hyperlink>
      <w:r w:rsidRPr="00ED12B7">
        <w:rPr>
          <w:sz w:val="22"/>
          <w:szCs w:val="22"/>
        </w:rPr>
        <w:t xml:space="preserve"> </w:t>
      </w:r>
    </w:p>
    <w:p w14:paraId="2D24EE23" w14:textId="77777777" w:rsidR="005B71E5" w:rsidRPr="00ED12B7" w:rsidRDefault="005B71E5" w:rsidP="004C2BBD">
      <w:pPr>
        <w:pStyle w:val="SubtleEmphasis1"/>
        <w:ind w:hanging="720"/>
        <w:rPr>
          <w:sz w:val="22"/>
          <w:szCs w:val="22"/>
        </w:rPr>
      </w:pPr>
    </w:p>
    <w:p w14:paraId="3A4AF953" w14:textId="5195CBCA" w:rsidR="004C2BBD" w:rsidRPr="00ED12B7" w:rsidRDefault="004C2BBD" w:rsidP="004C2BBD">
      <w:pPr>
        <w:pStyle w:val="SubtleEmphasis1"/>
        <w:ind w:hanging="720"/>
        <w:rPr>
          <w:sz w:val="22"/>
          <w:szCs w:val="22"/>
        </w:rPr>
      </w:pPr>
      <w:r w:rsidRPr="00ED12B7">
        <w:rPr>
          <w:sz w:val="22"/>
          <w:szCs w:val="22"/>
        </w:rPr>
        <w:t>14</w:t>
      </w:r>
      <w:r w:rsidR="00374449" w:rsidRPr="00ED12B7">
        <w:rPr>
          <w:sz w:val="22"/>
          <w:szCs w:val="22"/>
        </w:rPr>
        <w:t>1</w:t>
      </w:r>
      <w:r w:rsidRPr="00ED12B7">
        <w:rPr>
          <w:sz w:val="22"/>
          <w:szCs w:val="22"/>
        </w:rPr>
        <w:t xml:space="preserve">. Lynam, D.R., Hyatt, C.S., Hopwood, C.J., </w:t>
      </w:r>
      <w:r w:rsidRPr="00ED12B7">
        <w:rPr>
          <w:b/>
          <w:sz w:val="22"/>
          <w:szCs w:val="22"/>
        </w:rPr>
        <w:t>Wright, A.G.C.</w:t>
      </w:r>
      <w:r w:rsidRPr="00ED12B7">
        <w:rPr>
          <w:sz w:val="22"/>
          <w:szCs w:val="22"/>
        </w:rPr>
        <w:t xml:space="preserve">, &amp; Miller, J.D. (2019). Should psychologists sign their reviews? Some thoughts and some data. </w:t>
      </w:r>
      <w:r w:rsidRPr="00ED12B7">
        <w:rPr>
          <w:i/>
          <w:sz w:val="22"/>
          <w:szCs w:val="22"/>
        </w:rPr>
        <w:t>Journal of Abnormal Psychology, 128</w:t>
      </w:r>
      <w:r w:rsidRPr="00ED12B7">
        <w:rPr>
          <w:iCs/>
          <w:sz w:val="22"/>
          <w:szCs w:val="22"/>
        </w:rPr>
        <w:t>(6), 541-546</w:t>
      </w:r>
      <w:r w:rsidRPr="00ED12B7">
        <w:rPr>
          <w:sz w:val="22"/>
          <w:szCs w:val="22"/>
        </w:rPr>
        <w:t xml:space="preserve">. </w:t>
      </w:r>
      <w:hyperlink r:id="rId126" w:history="1">
        <w:r w:rsidRPr="00ED12B7">
          <w:rPr>
            <w:rStyle w:val="Hyperlink"/>
            <w:sz w:val="22"/>
            <w:szCs w:val="22"/>
          </w:rPr>
          <w:t>https://osf.io/pqe5b/</w:t>
        </w:r>
      </w:hyperlink>
      <w:r w:rsidRPr="00ED12B7">
        <w:rPr>
          <w:sz w:val="22"/>
          <w:szCs w:val="22"/>
        </w:rPr>
        <w:t xml:space="preserve"> </w:t>
      </w:r>
    </w:p>
    <w:p w14:paraId="694BB386" w14:textId="77777777" w:rsidR="004C2BBD" w:rsidRPr="00ED12B7" w:rsidRDefault="004C2BBD" w:rsidP="004C2BBD">
      <w:pPr>
        <w:pStyle w:val="SubtleEmphasis1"/>
        <w:ind w:hanging="720"/>
        <w:rPr>
          <w:sz w:val="22"/>
          <w:szCs w:val="22"/>
        </w:rPr>
      </w:pPr>
    </w:p>
    <w:p w14:paraId="509A1019" w14:textId="13C4B657" w:rsidR="004C2BBD" w:rsidRPr="00ED12B7" w:rsidRDefault="004C2BBD" w:rsidP="004C2BBD">
      <w:pPr>
        <w:pStyle w:val="SubtleEmphasis1"/>
        <w:ind w:hanging="720"/>
        <w:rPr>
          <w:sz w:val="22"/>
          <w:szCs w:val="22"/>
        </w:rPr>
      </w:pPr>
      <w:r w:rsidRPr="00ED12B7">
        <w:rPr>
          <w:sz w:val="22"/>
          <w:szCs w:val="22"/>
        </w:rPr>
        <w:t>1</w:t>
      </w:r>
      <w:r w:rsidR="00374449" w:rsidRPr="00ED12B7">
        <w:rPr>
          <w:sz w:val="22"/>
          <w:szCs w:val="22"/>
        </w:rPr>
        <w:t>40</w:t>
      </w:r>
      <w:r w:rsidRPr="00ED12B7">
        <w:rPr>
          <w:sz w:val="22"/>
          <w:szCs w:val="22"/>
        </w:rPr>
        <w:t xml:space="preserve">. Benning, S.D., Bachrach, R.L., Smith, E.A., Freeman, A.J., &amp; </w:t>
      </w:r>
      <w:r w:rsidRPr="00ED12B7">
        <w:rPr>
          <w:b/>
          <w:sz w:val="22"/>
          <w:szCs w:val="22"/>
        </w:rPr>
        <w:t>Wright, A.G.C.</w:t>
      </w:r>
      <w:r w:rsidRPr="00ED12B7">
        <w:rPr>
          <w:sz w:val="22"/>
          <w:szCs w:val="22"/>
        </w:rPr>
        <w:t xml:space="preserve"> (2019). The registration continuum in clinical science: A guide toward transparent practices. </w:t>
      </w:r>
      <w:r w:rsidRPr="00ED12B7">
        <w:rPr>
          <w:i/>
          <w:sz w:val="22"/>
          <w:szCs w:val="22"/>
        </w:rPr>
        <w:t>Journal of Abnormal Psychology, 128</w:t>
      </w:r>
      <w:r w:rsidRPr="00ED12B7">
        <w:rPr>
          <w:iCs/>
          <w:sz w:val="22"/>
          <w:szCs w:val="22"/>
        </w:rPr>
        <w:t>(6), 528-540</w:t>
      </w:r>
      <w:r w:rsidRPr="00ED12B7">
        <w:rPr>
          <w:sz w:val="22"/>
          <w:szCs w:val="22"/>
        </w:rPr>
        <w:t xml:space="preserve">. </w:t>
      </w:r>
      <w:hyperlink r:id="rId127" w:history="1">
        <w:r w:rsidRPr="00ED12B7">
          <w:rPr>
            <w:rStyle w:val="Hyperlink"/>
            <w:sz w:val="22"/>
            <w:szCs w:val="22"/>
          </w:rPr>
          <w:t>https://psyarxiv.com/an8h3/</w:t>
        </w:r>
      </w:hyperlink>
    </w:p>
    <w:p w14:paraId="7BBBBF07" w14:textId="77777777" w:rsidR="004C2BBD" w:rsidRPr="00ED12B7" w:rsidRDefault="004C2BBD" w:rsidP="00176A0C">
      <w:pPr>
        <w:pStyle w:val="SubtleEmphasis1"/>
        <w:ind w:hanging="720"/>
        <w:rPr>
          <w:sz w:val="22"/>
          <w:szCs w:val="22"/>
        </w:rPr>
      </w:pPr>
    </w:p>
    <w:p w14:paraId="6AED00A3" w14:textId="6959D431" w:rsidR="00176A0C" w:rsidRPr="00ED12B7" w:rsidRDefault="00176A0C" w:rsidP="00176A0C">
      <w:pPr>
        <w:pStyle w:val="SubtleEmphasis1"/>
        <w:ind w:hanging="720"/>
        <w:rPr>
          <w:sz w:val="22"/>
          <w:szCs w:val="22"/>
        </w:rPr>
      </w:pPr>
      <w:r w:rsidRPr="00ED12B7">
        <w:rPr>
          <w:sz w:val="22"/>
          <w:szCs w:val="22"/>
        </w:rPr>
        <w:t>13</w:t>
      </w:r>
      <w:r w:rsidR="00374449" w:rsidRPr="00ED12B7">
        <w:rPr>
          <w:sz w:val="22"/>
          <w:szCs w:val="22"/>
        </w:rPr>
        <w:t>9</w:t>
      </w:r>
      <w:r w:rsidRPr="00ED12B7">
        <w:rPr>
          <w:sz w:val="22"/>
          <w:szCs w:val="22"/>
        </w:rPr>
        <w:t xml:space="preserve">. Widiger, T.A., Bach, B., Chmielewski, M., Clark, L.A., DeYoung, C.G., Hopwood, C.J., Kotov, R., Krueger, R.F., Miller, J.D., Morey, L.C., Mullins-Sweatt, S.N., Patrick, C.J., Pincus, A.L., Samuel, D.B., </w:t>
      </w:r>
      <w:proofErr w:type="spellStart"/>
      <w:r w:rsidRPr="00ED12B7">
        <w:rPr>
          <w:sz w:val="22"/>
          <w:szCs w:val="22"/>
        </w:rPr>
        <w:t>Sellbom</w:t>
      </w:r>
      <w:proofErr w:type="spellEnd"/>
      <w:r w:rsidRPr="00ED12B7">
        <w:rPr>
          <w:sz w:val="22"/>
          <w:szCs w:val="22"/>
        </w:rPr>
        <w:t xml:space="preserve">, M., South, S.C., Tackett, J.L., Watson, D., Waugh, M.H., </w:t>
      </w:r>
      <w:r w:rsidRPr="00ED12B7">
        <w:rPr>
          <w:b/>
          <w:sz w:val="22"/>
          <w:szCs w:val="22"/>
        </w:rPr>
        <w:t>Wright, A.G.C.,</w:t>
      </w:r>
      <w:r w:rsidRPr="00ED12B7">
        <w:rPr>
          <w:sz w:val="22"/>
          <w:szCs w:val="22"/>
        </w:rPr>
        <w:t xml:space="preserve"> Zimmermann, J., Bagby, R.M., Cicero, D.C., Conway, C., De </w:t>
      </w:r>
      <w:proofErr w:type="spellStart"/>
      <w:r w:rsidRPr="00ED12B7">
        <w:rPr>
          <w:sz w:val="22"/>
          <w:szCs w:val="22"/>
        </w:rPr>
        <w:t>Clerq</w:t>
      </w:r>
      <w:proofErr w:type="spellEnd"/>
      <w:r w:rsidRPr="00ED12B7">
        <w:rPr>
          <w:sz w:val="22"/>
          <w:szCs w:val="22"/>
        </w:rPr>
        <w:t xml:space="preserve">, B., Docherty, A.R., Eaton, N.R., Forbush, K.T., </w:t>
      </w:r>
      <w:proofErr w:type="spellStart"/>
      <w:r w:rsidRPr="00ED12B7">
        <w:rPr>
          <w:sz w:val="22"/>
          <w:szCs w:val="22"/>
        </w:rPr>
        <w:t>Haltigan</w:t>
      </w:r>
      <w:proofErr w:type="spellEnd"/>
      <w:r w:rsidRPr="00ED12B7">
        <w:rPr>
          <w:sz w:val="22"/>
          <w:szCs w:val="22"/>
        </w:rPr>
        <w:t xml:space="preserve">, J.D., Ivanova, M.Y., </w:t>
      </w:r>
      <w:proofErr w:type="spellStart"/>
      <w:r w:rsidRPr="00ED12B7">
        <w:rPr>
          <w:sz w:val="22"/>
          <w:szCs w:val="22"/>
        </w:rPr>
        <w:t>Latzman</w:t>
      </w:r>
      <w:proofErr w:type="spellEnd"/>
      <w:r w:rsidRPr="00ED12B7">
        <w:rPr>
          <w:sz w:val="22"/>
          <w:szCs w:val="22"/>
        </w:rPr>
        <w:t xml:space="preserve">, R.D., Lynam, D.R., </w:t>
      </w:r>
      <w:proofErr w:type="spellStart"/>
      <w:r w:rsidRPr="00ED12B7">
        <w:rPr>
          <w:sz w:val="22"/>
          <w:szCs w:val="22"/>
        </w:rPr>
        <w:t>Markon</w:t>
      </w:r>
      <w:proofErr w:type="spellEnd"/>
      <w:r w:rsidRPr="00ED12B7">
        <w:rPr>
          <w:sz w:val="22"/>
          <w:szCs w:val="22"/>
        </w:rPr>
        <w:t xml:space="preserve">, K.E., </w:t>
      </w:r>
      <w:proofErr w:type="spellStart"/>
      <w:r w:rsidRPr="00ED12B7">
        <w:rPr>
          <w:sz w:val="22"/>
          <w:szCs w:val="22"/>
        </w:rPr>
        <w:t>Reininghaus</w:t>
      </w:r>
      <w:proofErr w:type="spellEnd"/>
      <w:r w:rsidRPr="00ED12B7">
        <w:rPr>
          <w:sz w:val="22"/>
          <w:szCs w:val="22"/>
        </w:rPr>
        <w:t>, U., &amp; Thomas, K.M. (</w:t>
      </w:r>
      <w:r w:rsidR="00811DBE">
        <w:rPr>
          <w:sz w:val="22"/>
          <w:szCs w:val="22"/>
        </w:rPr>
        <w:t>2019</w:t>
      </w:r>
      <w:r w:rsidRPr="00ED12B7">
        <w:rPr>
          <w:sz w:val="22"/>
          <w:szCs w:val="22"/>
        </w:rPr>
        <w:t xml:space="preserve">). Criterion A of the AMPD in </w:t>
      </w:r>
      <w:proofErr w:type="spellStart"/>
      <w:r w:rsidRPr="00ED12B7">
        <w:rPr>
          <w:sz w:val="22"/>
          <w:szCs w:val="22"/>
        </w:rPr>
        <w:t>HiTOP</w:t>
      </w:r>
      <w:proofErr w:type="spellEnd"/>
      <w:r w:rsidRPr="00ED12B7">
        <w:rPr>
          <w:sz w:val="22"/>
          <w:szCs w:val="22"/>
        </w:rPr>
        <w:t xml:space="preserve">. </w:t>
      </w:r>
      <w:r w:rsidRPr="00ED12B7">
        <w:rPr>
          <w:i/>
          <w:sz w:val="22"/>
          <w:szCs w:val="22"/>
        </w:rPr>
        <w:t>Journal of Personality Assessment</w:t>
      </w:r>
      <w:r w:rsidRPr="00ED12B7">
        <w:rPr>
          <w:sz w:val="22"/>
          <w:szCs w:val="22"/>
        </w:rPr>
        <w:t xml:space="preserve">, 101(4), </w:t>
      </w:r>
      <w:r w:rsidR="00146A63" w:rsidRPr="00ED12B7">
        <w:rPr>
          <w:sz w:val="22"/>
          <w:szCs w:val="22"/>
        </w:rPr>
        <w:t>345-355.</w:t>
      </w:r>
      <w:r w:rsidRPr="00ED12B7">
        <w:rPr>
          <w:sz w:val="22"/>
          <w:szCs w:val="22"/>
        </w:rPr>
        <w:t xml:space="preserve"> </w:t>
      </w:r>
    </w:p>
    <w:p w14:paraId="6F3D16B7" w14:textId="77777777" w:rsidR="00176A0C" w:rsidRPr="00ED12B7" w:rsidRDefault="00176A0C" w:rsidP="00A650A5">
      <w:pPr>
        <w:pStyle w:val="SubtleEmphasis1"/>
        <w:ind w:hanging="720"/>
        <w:rPr>
          <w:sz w:val="22"/>
          <w:szCs w:val="22"/>
        </w:rPr>
      </w:pPr>
    </w:p>
    <w:p w14:paraId="475EBCEA" w14:textId="3151A93D" w:rsidR="00A650A5" w:rsidRPr="00ED12B7" w:rsidRDefault="00A650A5" w:rsidP="00A650A5">
      <w:pPr>
        <w:pStyle w:val="SubtleEmphasis1"/>
        <w:ind w:hanging="720"/>
        <w:rPr>
          <w:sz w:val="22"/>
          <w:szCs w:val="22"/>
        </w:rPr>
      </w:pPr>
      <w:r w:rsidRPr="00ED12B7">
        <w:rPr>
          <w:sz w:val="22"/>
          <w:szCs w:val="22"/>
        </w:rPr>
        <w:lastRenderedPageBreak/>
        <w:t>13</w:t>
      </w:r>
      <w:r w:rsidR="00374449" w:rsidRPr="00ED12B7">
        <w:rPr>
          <w:sz w:val="22"/>
          <w:szCs w:val="22"/>
        </w:rPr>
        <w:t>8</w:t>
      </w:r>
      <w:r w:rsidRPr="00ED12B7">
        <w:rPr>
          <w:sz w:val="22"/>
          <w:szCs w:val="22"/>
        </w:rPr>
        <w:t xml:space="preserve">. Beeney, J.E., Stepp, S.D., Hallquist, M.N., </w:t>
      </w:r>
      <w:r w:rsidR="005265E4" w:rsidRPr="00ED12B7">
        <w:rPr>
          <w:sz w:val="22"/>
          <w:szCs w:val="22"/>
        </w:rPr>
        <w:t>**</w:t>
      </w:r>
      <w:r w:rsidRPr="00ED12B7">
        <w:rPr>
          <w:sz w:val="22"/>
          <w:szCs w:val="22"/>
        </w:rPr>
        <w:t xml:space="preserve">Ringwald, W.R., </w:t>
      </w:r>
      <w:r w:rsidRPr="00ED12B7">
        <w:rPr>
          <w:b/>
          <w:sz w:val="22"/>
          <w:szCs w:val="22"/>
        </w:rPr>
        <w:t>Wright, A.G.C.,</w:t>
      </w:r>
      <w:r w:rsidRPr="00ED12B7">
        <w:rPr>
          <w:sz w:val="22"/>
          <w:szCs w:val="22"/>
        </w:rPr>
        <w:t xml:space="preserve"> Lazarus, S.A., Scott, L.N., Mattia, A.A., Ayars, H.E., </w:t>
      </w:r>
      <w:proofErr w:type="spellStart"/>
      <w:r w:rsidRPr="00ED12B7">
        <w:rPr>
          <w:sz w:val="22"/>
          <w:szCs w:val="22"/>
        </w:rPr>
        <w:t>Gebresalassie</w:t>
      </w:r>
      <w:proofErr w:type="spellEnd"/>
      <w:r w:rsidRPr="00ED12B7">
        <w:rPr>
          <w:sz w:val="22"/>
          <w:szCs w:val="22"/>
        </w:rPr>
        <w:t>, S.H., &amp; Pilkonis, P.A.</w:t>
      </w:r>
      <w:r w:rsidRPr="00ED12B7">
        <w:rPr>
          <w:sz w:val="22"/>
          <w:szCs w:val="22"/>
          <w:vertAlign w:val="superscript"/>
        </w:rPr>
        <w:t xml:space="preserve"> </w:t>
      </w:r>
      <w:r w:rsidRPr="00ED12B7">
        <w:rPr>
          <w:sz w:val="22"/>
          <w:szCs w:val="22"/>
        </w:rPr>
        <w:t xml:space="preserve"> (2019). Attachment styles, social behavior and personality functioning in romantic relationships. </w:t>
      </w:r>
      <w:r w:rsidRPr="00ED12B7">
        <w:rPr>
          <w:i/>
          <w:sz w:val="22"/>
          <w:szCs w:val="22"/>
        </w:rPr>
        <w:t>Personality Disorders: Theory, Research, and Treatment, 10</w:t>
      </w:r>
      <w:r w:rsidRPr="00ED12B7">
        <w:rPr>
          <w:iCs/>
          <w:sz w:val="22"/>
          <w:szCs w:val="22"/>
        </w:rPr>
        <w:t>(3), 275-285</w:t>
      </w:r>
      <w:r w:rsidRPr="00ED12B7">
        <w:rPr>
          <w:i/>
          <w:sz w:val="22"/>
          <w:szCs w:val="22"/>
        </w:rPr>
        <w:t>.</w:t>
      </w:r>
    </w:p>
    <w:p w14:paraId="56A732B1" w14:textId="77777777" w:rsidR="00A650A5" w:rsidRPr="00ED12B7" w:rsidRDefault="00A650A5" w:rsidP="00A650A5">
      <w:pPr>
        <w:pStyle w:val="SubtleEmphasis1"/>
        <w:ind w:hanging="720"/>
        <w:rPr>
          <w:sz w:val="22"/>
          <w:szCs w:val="22"/>
        </w:rPr>
      </w:pPr>
    </w:p>
    <w:p w14:paraId="741940CD" w14:textId="16D64B39" w:rsidR="00A650A5" w:rsidRPr="00ED12B7" w:rsidRDefault="00A650A5" w:rsidP="00A650A5">
      <w:pPr>
        <w:pStyle w:val="SubtleEmphasis1"/>
        <w:ind w:hanging="720"/>
        <w:rPr>
          <w:sz w:val="22"/>
          <w:szCs w:val="22"/>
        </w:rPr>
      </w:pPr>
      <w:r w:rsidRPr="00ED12B7">
        <w:rPr>
          <w:sz w:val="22"/>
          <w:szCs w:val="22"/>
        </w:rPr>
        <w:t>13</w:t>
      </w:r>
      <w:r w:rsidR="00374449" w:rsidRPr="00ED12B7">
        <w:rPr>
          <w:sz w:val="22"/>
          <w:szCs w:val="22"/>
        </w:rPr>
        <w:t>7</w:t>
      </w:r>
      <w:r w:rsidRPr="00ED12B7">
        <w:rPr>
          <w:sz w:val="22"/>
          <w:szCs w:val="22"/>
        </w:rPr>
        <w:t xml:space="preserve">. **Edershile, E.A., Simms, L.J., &amp; </w:t>
      </w:r>
      <w:r w:rsidRPr="00ED12B7">
        <w:rPr>
          <w:b/>
          <w:sz w:val="22"/>
          <w:szCs w:val="22"/>
        </w:rPr>
        <w:t>Wright, A.G.C.</w:t>
      </w:r>
      <w:r w:rsidRPr="00ED12B7">
        <w:rPr>
          <w:sz w:val="22"/>
          <w:szCs w:val="22"/>
        </w:rPr>
        <w:t xml:space="preserve">, (2019). A multivariate analysis of the Pathological Narcissism Inventory’s nomological network. </w:t>
      </w:r>
      <w:r w:rsidRPr="00ED12B7">
        <w:rPr>
          <w:i/>
          <w:sz w:val="22"/>
          <w:szCs w:val="22"/>
        </w:rPr>
        <w:t>Assessment</w:t>
      </w:r>
      <w:r w:rsidRPr="00ED12B7">
        <w:rPr>
          <w:sz w:val="22"/>
          <w:szCs w:val="22"/>
        </w:rPr>
        <w:t xml:space="preserve">, 26(4), 619-629. </w:t>
      </w:r>
    </w:p>
    <w:p w14:paraId="07D7E6D9" w14:textId="77777777" w:rsidR="00A650A5" w:rsidRPr="00ED12B7" w:rsidRDefault="00A650A5" w:rsidP="00A650A5">
      <w:pPr>
        <w:pStyle w:val="SubtleEmphasis1"/>
        <w:ind w:left="0"/>
        <w:rPr>
          <w:sz w:val="22"/>
          <w:szCs w:val="22"/>
        </w:rPr>
      </w:pPr>
    </w:p>
    <w:p w14:paraId="5B2AC05F" w14:textId="4402D2B6" w:rsidR="00A650A5" w:rsidRPr="00ED12B7" w:rsidRDefault="00A650A5" w:rsidP="00A650A5">
      <w:pPr>
        <w:pStyle w:val="SubtleEmphasis1"/>
        <w:ind w:hanging="720"/>
        <w:rPr>
          <w:sz w:val="22"/>
          <w:szCs w:val="22"/>
        </w:rPr>
      </w:pPr>
      <w:r w:rsidRPr="00ED12B7">
        <w:rPr>
          <w:sz w:val="22"/>
          <w:szCs w:val="22"/>
        </w:rPr>
        <w:t>13</w:t>
      </w:r>
      <w:r w:rsidR="00374449" w:rsidRPr="00ED12B7">
        <w:rPr>
          <w:sz w:val="22"/>
          <w:szCs w:val="22"/>
        </w:rPr>
        <w:t>6</w:t>
      </w:r>
      <w:r w:rsidRPr="00ED12B7">
        <w:rPr>
          <w:sz w:val="22"/>
          <w:szCs w:val="22"/>
        </w:rPr>
        <w:t xml:space="preserve">. Fournier, J.C., </w:t>
      </w:r>
      <w:r w:rsidRPr="00ED12B7">
        <w:rPr>
          <w:b/>
          <w:sz w:val="22"/>
          <w:szCs w:val="22"/>
        </w:rPr>
        <w:t>Wright, A.G.C.,</w:t>
      </w:r>
      <w:r w:rsidRPr="00ED12B7">
        <w:rPr>
          <w:sz w:val="22"/>
          <w:szCs w:val="22"/>
        </w:rPr>
        <w:t xml:space="preserve"> Tackett, J.L., </w:t>
      </w:r>
      <w:proofErr w:type="spellStart"/>
      <w:r w:rsidRPr="00ED12B7">
        <w:rPr>
          <w:sz w:val="22"/>
          <w:szCs w:val="22"/>
        </w:rPr>
        <w:t>Uliaszek</w:t>
      </w:r>
      <w:proofErr w:type="spellEnd"/>
      <w:r w:rsidRPr="00ED12B7">
        <w:rPr>
          <w:sz w:val="22"/>
          <w:szCs w:val="22"/>
        </w:rPr>
        <w:t xml:space="preserve">, A., Pilkonis, P.A., </w:t>
      </w:r>
      <w:proofErr w:type="spellStart"/>
      <w:r w:rsidRPr="00ED12B7">
        <w:rPr>
          <w:sz w:val="22"/>
          <w:szCs w:val="22"/>
        </w:rPr>
        <w:t>Manuck</w:t>
      </w:r>
      <w:proofErr w:type="spellEnd"/>
      <w:r w:rsidRPr="00ED12B7">
        <w:rPr>
          <w:sz w:val="22"/>
          <w:szCs w:val="22"/>
        </w:rPr>
        <w:t>, S.B., &amp; Bagby, R.M. (2019). Decoupling personality and acute psychiatric symptoms</w:t>
      </w:r>
      <w:r w:rsidRPr="00ED12B7">
        <w:rPr>
          <w:rFonts w:ascii="Helvetica" w:eastAsia="Times New Roman" w:hAnsi="Helvetica"/>
          <w:sz w:val="18"/>
          <w:szCs w:val="18"/>
        </w:rPr>
        <w:t xml:space="preserve"> </w:t>
      </w:r>
      <w:r w:rsidRPr="00ED12B7">
        <w:rPr>
          <w:sz w:val="22"/>
          <w:szCs w:val="22"/>
        </w:rPr>
        <w:t xml:space="preserve">in a depressed and a community sample. </w:t>
      </w:r>
      <w:r w:rsidRPr="00ED12B7">
        <w:rPr>
          <w:i/>
          <w:sz w:val="22"/>
          <w:szCs w:val="22"/>
        </w:rPr>
        <w:t>Clinical Psychological Science, 7</w:t>
      </w:r>
      <w:r w:rsidRPr="00ED12B7">
        <w:rPr>
          <w:iCs/>
          <w:sz w:val="22"/>
          <w:szCs w:val="22"/>
        </w:rPr>
        <w:t>(3), 566-581.</w:t>
      </w:r>
    </w:p>
    <w:p w14:paraId="5D2730A2" w14:textId="77777777" w:rsidR="00A650A5" w:rsidRPr="00ED12B7" w:rsidRDefault="00A650A5" w:rsidP="00A650A5">
      <w:pPr>
        <w:pStyle w:val="SubtleEmphasis1"/>
        <w:ind w:hanging="720"/>
        <w:rPr>
          <w:sz w:val="22"/>
          <w:szCs w:val="22"/>
        </w:rPr>
      </w:pPr>
    </w:p>
    <w:p w14:paraId="7B259F80" w14:textId="41A67083" w:rsidR="00A650A5" w:rsidRPr="00ED12B7" w:rsidRDefault="00A650A5" w:rsidP="00A650A5">
      <w:pPr>
        <w:pStyle w:val="SubtleEmphasis1"/>
        <w:ind w:hanging="720"/>
        <w:rPr>
          <w:sz w:val="22"/>
          <w:szCs w:val="22"/>
        </w:rPr>
      </w:pPr>
      <w:r w:rsidRPr="00ED12B7">
        <w:rPr>
          <w:sz w:val="22"/>
          <w:szCs w:val="22"/>
        </w:rPr>
        <w:t>13</w:t>
      </w:r>
      <w:r w:rsidR="00374449" w:rsidRPr="00ED12B7">
        <w:rPr>
          <w:sz w:val="22"/>
          <w:szCs w:val="22"/>
        </w:rPr>
        <w:t>5</w:t>
      </w:r>
      <w:r w:rsidRPr="00ED12B7">
        <w:rPr>
          <w:sz w:val="22"/>
          <w:szCs w:val="22"/>
        </w:rPr>
        <w:t xml:space="preserve">. Creswell, K.G., </w:t>
      </w:r>
      <w:proofErr w:type="spellStart"/>
      <w:r w:rsidRPr="00ED12B7">
        <w:rPr>
          <w:sz w:val="22"/>
          <w:szCs w:val="22"/>
        </w:rPr>
        <w:t>Sayette</w:t>
      </w:r>
      <w:proofErr w:type="spellEnd"/>
      <w:r w:rsidRPr="00ED12B7">
        <w:rPr>
          <w:sz w:val="22"/>
          <w:szCs w:val="22"/>
        </w:rPr>
        <w:t xml:space="preserve">, M.A., </w:t>
      </w:r>
      <w:proofErr w:type="spellStart"/>
      <w:r w:rsidRPr="00ED12B7">
        <w:rPr>
          <w:sz w:val="22"/>
          <w:szCs w:val="22"/>
        </w:rPr>
        <w:t>Skrzynski</w:t>
      </w:r>
      <w:proofErr w:type="spellEnd"/>
      <w:r w:rsidRPr="00ED12B7">
        <w:rPr>
          <w:sz w:val="22"/>
          <w:szCs w:val="22"/>
        </w:rPr>
        <w:t xml:space="preserve">, C.J., </w:t>
      </w:r>
      <w:r w:rsidRPr="00ED12B7">
        <w:rPr>
          <w:b/>
          <w:sz w:val="22"/>
          <w:szCs w:val="22"/>
        </w:rPr>
        <w:t>Wright, A.G.C.,</w:t>
      </w:r>
      <w:r w:rsidRPr="00ED12B7">
        <w:rPr>
          <w:sz w:val="22"/>
          <w:szCs w:val="22"/>
        </w:rPr>
        <w:t xml:space="preserve"> Schooler, J.W., &amp; </w:t>
      </w:r>
      <w:proofErr w:type="spellStart"/>
      <w:r w:rsidRPr="00ED12B7">
        <w:rPr>
          <w:sz w:val="22"/>
          <w:szCs w:val="22"/>
        </w:rPr>
        <w:t>Sehic</w:t>
      </w:r>
      <w:proofErr w:type="spellEnd"/>
      <w:r w:rsidRPr="00ED12B7">
        <w:rPr>
          <w:sz w:val="22"/>
          <w:szCs w:val="22"/>
        </w:rPr>
        <w:t xml:space="preserve">, E. (2019). Assessing cigarette craving with a squeeze.  </w:t>
      </w:r>
      <w:r w:rsidRPr="00ED12B7">
        <w:rPr>
          <w:i/>
          <w:sz w:val="22"/>
          <w:szCs w:val="22"/>
        </w:rPr>
        <w:t>Clinical Psychological Science, 7</w:t>
      </w:r>
      <w:r w:rsidRPr="00ED12B7">
        <w:rPr>
          <w:iCs/>
          <w:sz w:val="22"/>
          <w:szCs w:val="22"/>
        </w:rPr>
        <w:t>(3), 597-611.</w:t>
      </w:r>
    </w:p>
    <w:p w14:paraId="6D64E470" w14:textId="77777777" w:rsidR="00A650A5" w:rsidRPr="00ED12B7" w:rsidRDefault="00A650A5" w:rsidP="00A650A5">
      <w:pPr>
        <w:pStyle w:val="SubtleEmphasis1"/>
        <w:ind w:hanging="720"/>
        <w:rPr>
          <w:sz w:val="22"/>
          <w:szCs w:val="22"/>
        </w:rPr>
      </w:pPr>
    </w:p>
    <w:p w14:paraId="446341B8" w14:textId="119C89ED" w:rsidR="00A650A5" w:rsidRPr="00ED12B7" w:rsidRDefault="00A650A5" w:rsidP="00A650A5">
      <w:pPr>
        <w:pStyle w:val="SubtleEmphasis1"/>
        <w:ind w:hanging="720"/>
        <w:rPr>
          <w:sz w:val="22"/>
          <w:szCs w:val="22"/>
        </w:rPr>
      </w:pPr>
      <w:r w:rsidRPr="00ED12B7">
        <w:rPr>
          <w:sz w:val="22"/>
          <w:szCs w:val="22"/>
        </w:rPr>
        <w:t>13</w:t>
      </w:r>
      <w:r w:rsidR="00374449" w:rsidRPr="00ED12B7">
        <w:rPr>
          <w:sz w:val="22"/>
          <w:szCs w:val="22"/>
        </w:rPr>
        <w:t>4</w:t>
      </w:r>
      <w:r w:rsidRPr="00ED12B7">
        <w:rPr>
          <w:sz w:val="22"/>
          <w:szCs w:val="22"/>
        </w:rPr>
        <w:t xml:space="preserve">. Conway, C.C., Forbes, M.K., Forbush, K.T., Fried, E.I., Hallquist, M.N., Kotov, R., Mullins-Sweatt, S.N., </w:t>
      </w:r>
      <w:proofErr w:type="spellStart"/>
      <w:r w:rsidRPr="00ED12B7">
        <w:rPr>
          <w:sz w:val="22"/>
          <w:szCs w:val="22"/>
        </w:rPr>
        <w:t>Shackman</w:t>
      </w:r>
      <w:proofErr w:type="spellEnd"/>
      <w:r w:rsidRPr="00ED12B7">
        <w:rPr>
          <w:sz w:val="22"/>
          <w:szCs w:val="22"/>
        </w:rPr>
        <w:t xml:space="preserve">, A.J., </w:t>
      </w:r>
      <w:proofErr w:type="spellStart"/>
      <w:r w:rsidRPr="00ED12B7">
        <w:rPr>
          <w:sz w:val="22"/>
          <w:szCs w:val="22"/>
        </w:rPr>
        <w:t>Skodol</w:t>
      </w:r>
      <w:proofErr w:type="spellEnd"/>
      <w:r w:rsidRPr="00ED12B7">
        <w:rPr>
          <w:sz w:val="22"/>
          <w:szCs w:val="22"/>
        </w:rPr>
        <w:t xml:space="preserve">, A.E., South, S.C., Sunderland, M., </w:t>
      </w:r>
      <w:proofErr w:type="spellStart"/>
      <w:r w:rsidRPr="00ED12B7">
        <w:rPr>
          <w:sz w:val="22"/>
          <w:szCs w:val="22"/>
        </w:rPr>
        <w:t>Waszczuk</w:t>
      </w:r>
      <w:proofErr w:type="spellEnd"/>
      <w:r w:rsidRPr="00ED12B7">
        <w:rPr>
          <w:sz w:val="22"/>
          <w:szCs w:val="22"/>
        </w:rPr>
        <w:t xml:space="preserve">, M.A., </w:t>
      </w:r>
      <w:proofErr w:type="spellStart"/>
      <w:r w:rsidRPr="00ED12B7">
        <w:rPr>
          <w:sz w:val="22"/>
          <w:szCs w:val="22"/>
        </w:rPr>
        <w:t>Zald</w:t>
      </w:r>
      <w:proofErr w:type="spellEnd"/>
      <w:r w:rsidRPr="00ED12B7">
        <w:rPr>
          <w:sz w:val="22"/>
          <w:szCs w:val="22"/>
        </w:rPr>
        <w:t xml:space="preserve">, D.H., Afzali, M. H., </w:t>
      </w:r>
      <w:proofErr w:type="spellStart"/>
      <w:r w:rsidRPr="00ED12B7">
        <w:rPr>
          <w:sz w:val="22"/>
          <w:szCs w:val="22"/>
        </w:rPr>
        <w:t>Bornovalova</w:t>
      </w:r>
      <w:proofErr w:type="spellEnd"/>
      <w:r w:rsidRPr="00ED12B7">
        <w:rPr>
          <w:sz w:val="22"/>
          <w:szCs w:val="22"/>
        </w:rPr>
        <w:t xml:space="preserve">, M.A., Carragher, N., Docherty, A.R., Jonas, K.G., Krueger, R.F., </w:t>
      </w:r>
      <w:proofErr w:type="spellStart"/>
      <w:r w:rsidRPr="00ED12B7">
        <w:rPr>
          <w:sz w:val="22"/>
          <w:szCs w:val="22"/>
        </w:rPr>
        <w:t>Patalay</w:t>
      </w:r>
      <w:proofErr w:type="spellEnd"/>
      <w:r w:rsidRPr="00ED12B7">
        <w:rPr>
          <w:sz w:val="22"/>
          <w:szCs w:val="22"/>
        </w:rPr>
        <w:t xml:space="preserve">, P., Pincus, A.L., Tackett, J.L., </w:t>
      </w:r>
      <w:proofErr w:type="spellStart"/>
      <w:r w:rsidRPr="00ED12B7">
        <w:rPr>
          <w:sz w:val="22"/>
          <w:szCs w:val="22"/>
        </w:rPr>
        <w:t>Reininghaus</w:t>
      </w:r>
      <w:proofErr w:type="spellEnd"/>
      <w:r w:rsidRPr="00ED12B7">
        <w:rPr>
          <w:sz w:val="22"/>
          <w:szCs w:val="22"/>
        </w:rPr>
        <w:t xml:space="preserve">, U., Waldman, I.D., </w:t>
      </w:r>
      <w:r w:rsidRPr="00ED12B7">
        <w:rPr>
          <w:b/>
          <w:sz w:val="22"/>
          <w:szCs w:val="22"/>
        </w:rPr>
        <w:t>Wright, A.G.C.</w:t>
      </w:r>
      <w:r w:rsidRPr="00ED12B7">
        <w:rPr>
          <w:sz w:val="22"/>
          <w:szCs w:val="22"/>
        </w:rPr>
        <w:t xml:space="preserve">, Zimmermann, J., Bach, B., Bagby, R.M., Chmielewski, M., Cicero, D.C., Clark, L.A., Dalgleish, T., DeYoung, C.G., Hopwood, C.J., Ivanova, M.Y., </w:t>
      </w:r>
      <w:proofErr w:type="spellStart"/>
      <w:r w:rsidRPr="00ED12B7">
        <w:rPr>
          <w:sz w:val="22"/>
          <w:szCs w:val="22"/>
        </w:rPr>
        <w:t>Latzman</w:t>
      </w:r>
      <w:proofErr w:type="spellEnd"/>
      <w:r w:rsidRPr="00ED12B7">
        <w:rPr>
          <w:sz w:val="22"/>
          <w:szCs w:val="22"/>
        </w:rPr>
        <w:t xml:space="preserve">, R.D., Patrick, C.J., Ruggero, C.J., Samuel, D.B., Watson, D., &amp; Eaton, N.R. (2019). A hierarchical taxonomy of psychopathology can transform mental health research. </w:t>
      </w:r>
      <w:r w:rsidRPr="00ED12B7">
        <w:rPr>
          <w:i/>
          <w:iCs/>
          <w:sz w:val="22"/>
          <w:szCs w:val="22"/>
        </w:rPr>
        <w:t>Perspectives on Psychological Science</w:t>
      </w:r>
      <w:r w:rsidRPr="00ED12B7">
        <w:rPr>
          <w:sz w:val="22"/>
          <w:szCs w:val="22"/>
        </w:rPr>
        <w:t>, 14(3), 419-436.</w:t>
      </w:r>
    </w:p>
    <w:p w14:paraId="6EE38619" w14:textId="77777777" w:rsidR="00A650A5" w:rsidRPr="00ED12B7" w:rsidRDefault="00A650A5" w:rsidP="002B15A4">
      <w:pPr>
        <w:pStyle w:val="SubtleEmphasis1"/>
        <w:ind w:hanging="720"/>
        <w:rPr>
          <w:sz w:val="22"/>
          <w:szCs w:val="22"/>
        </w:rPr>
      </w:pPr>
    </w:p>
    <w:p w14:paraId="0910596D" w14:textId="6CF73CC2" w:rsidR="002B15A4" w:rsidRPr="00ED12B7" w:rsidRDefault="002B15A4" w:rsidP="002B15A4">
      <w:pPr>
        <w:pStyle w:val="SubtleEmphasis1"/>
        <w:ind w:hanging="720"/>
        <w:rPr>
          <w:sz w:val="22"/>
          <w:szCs w:val="22"/>
        </w:rPr>
      </w:pPr>
      <w:r w:rsidRPr="00ED12B7">
        <w:rPr>
          <w:sz w:val="22"/>
          <w:szCs w:val="22"/>
        </w:rPr>
        <w:t>13</w:t>
      </w:r>
      <w:r w:rsidR="00374449" w:rsidRPr="00ED12B7">
        <w:rPr>
          <w:sz w:val="22"/>
          <w:szCs w:val="22"/>
        </w:rPr>
        <w:t>3</w:t>
      </w:r>
      <w:r w:rsidRPr="00ED12B7">
        <w:rPr>
          <w:sz w:val="22"/>
          <w:szCs w:val="22"/>
        </w:rPr>
        <w:t xml:space="preserve">. </w:t>
      </w:r>
      <w:r w:rsidRPr="00ED12B7">
        <w:rPr>
          <w:b/>
          <w:sz w:val="22"/>
          <w:szCs w:val="22"/>
        </w:rPr>
        <w:t>Wright, A.G.C.</w:t>
      </w:r>
      <w:r w:rsidRPr="00ED12B7">
        <w:rPr>
          <w:sz w:val="22"/>
          <w:szCs w:val="22"/>
        </w:rPr>
        <w:t>, Gates, K.M., Arizmendi, C., Lane, S.T., **Woods, W.C., &amp; **Edershile, E.A. (</w:t>
      </w:r>
      <w:r w:rsidR="00336ED3" w:rsidRPr="00ED12B7">
        <w:rPr>
          <w:sz w:val="22"/>
          <w:szCs w:val="22"/>
        </w:rPr>
        <w:t>2019</w:t>
      </w:r>
      <w:r w:rsidRPr="00ED12B7">
        <w:rPr>
          <w:sz w:val="22"/>
          <w:szCs w:val="22"/>
        </w:rPr>
        <w:t xml:space="preserve">). Focusing personality assessment on the person: Modeling general, shared, and person specific processes in personality and psychopathology. </w:t>
      </w:r>
      <w:r w:rsidRPr="00ED12B7">
        <w:rPr>
          <w:i/>
          <w:sz w:val="22"/>
          <w:szCs w:val="22"/>
        </w:rPr>
        <w:t xml:space="preserve">Psychological Assessment, 32(4), </w:t>
      </w:r>
      <w:r w:rsidR="00621FE3" w:rsidRPr="00ED12B7">
        <w:rPr>
          <w:sz w:val="22"/>
          <w:szCs w:val="22"/>
        </w:rPr>
        <w:t>502-515</w:t>
      </w:r>
      <w:r w:rsidRPr="00ED12B7">
        <w:rPr>
          <w:sz w:val="22"/>
          <w:szCs w:val="22"/>
        </w:rPr>
        <w:t xml:space="preserve">. </w:t>
      </w:r>
      <w:hyperlink r:id="rId128" w:history="1">
        <w:r w:rsidRPr="00ED12B7">
          <w:rPr>
            <w:rStyle w:val="Hyperlink"/>
            <w:sz w:val="22"/>
            <w:szCs w:val="22"/>
          </w:rPr>
          <w:t>https://osf.io/nf5me/</w:t>
        </w:r>
      </w:hyperlink>
      <w:r w:rsidRPr="00ED12B7">
        <w:rPr>
          <w:sz w:val="22"/>
          <w:szCs w:val="22"/>
        </w:rPr>
        <w:t xml:space="preserve"> </w:t>
      </w:r>
    </w:p>
    <w:p w14:paraId="53435D2C" w14:textId="77777777" w:rsidR="002B15A4" w:rsidRPr="00ED12B7" w:rsidRDefault="002B15A4" w:rsidP="002B15A4">
      <w:pPr>
        <w:pStyle w:val="SubtleEmphasis1"/>
        <w:ind w:left="0"/>
        <w:rPr>
          <w:sz w:val="22"/>
          <w:szCs w:val="22"/>
        </w:rPr>
      </w:pPr>
    </w:p>
    <w:p w14:paraId="49636126" w14:textId="42FB7893" w:rsidR="002B15A4" w:rsidRPr="00ED12B7" w:rsidRDefault="002B15A4" w:rsidP="002B15A4">
      <w:pPr>
        <w:pStyle w:val="SubtleEmphasis1"/>
        <w:ind w:hanging="720"/>
        <w:rPr>
          <w:sz w:val="22"/>
          <w:szCs w:val="22"/>
        </w:rPr>
      </w:pPr>
      <w:r w:rsidRPr="00ED12B7">
        <w:rPr>
          <w:sz w:val="22"/>
          <w:szCs w:val="22"/>
        </w:rPr>
        <w:t>13</w:t>
      </w:r>
      <w:r w:rsidR="00374449" w:rsidRPr="00ED12B7">
        <w:rPr>
          <w:sz w:val="22"/>
          <w:szCs w:val="22"/>
        </w:rPr>
        <w:t>2</w:t>
      </w:r>
      <w:r w:rsidRPr="00ED12B7">
        <w:rPr>
          <w:sz w:val="22"/>
          <w:szCs w:val="22"/>
        </w:rPr>
        <w:t xml:space="preserve">. Zimmermann, J., **Woods, W.C., Ritter, S., Happel, M., </w:t>
      </w:r>
      <w:proofErr w:type="spellStart"/>
      <w:r w:rsidRPr="00ED12B7">
        <w:rPr>
          <w:sz w:val="22"/>
          <w:szCs w:val="22"/>
        </w:rPr>
        <w:t>Masuhr</w:t>
      </w:r>
      <w:proofErr w:type="spellEnd"/>
      <w:r w:rsidRPr="00ED12B7">
        <w:rPr>
          <w:sz w:val="22"/>
          <w:szCs w:val="22"/>
        </w:rPr>
        <w:t xml:space="preserve">, O., Jaeger, U., Spitzer, C., &amp; </w:t>
      </w:r>
      <w:r w:rsidRPr="00ED12B7">
        <w:rPr>
          <w:b/>
          <w:sz w:val="22"/>
          <w:szCs w:val="22"/>
        </w:rPr>
        <w:t>Wright, A.G.C.</w:t>
      </w:r>
      <w:r w:rsidRPr="00ED12B7">
        <w:rPr>
          <w:sz w:val="22"/>
          <w:szCs w:val="22"/>
        </w:rPr>
        <w:t xml:space="preserve"> (</w:t>
      </w:r>
      <w:r w:rsidR="00336ED3" w:rsidRPr="00ED12B7">
        <w:rPr>
          <w:sz w:val="22"/>
          <w:szCs w:val="22"/>
        </w:rPr>
        <w:t>2019</w:t>
      </w:r>
      <w:r w:rsidRPr="00ED12B7">
        <w:rPr>
          <w:sz w:val="22"/>
          <w:szCs w:val="22"/>
        </w:rPr>
        <w:t xml:space="preserve">). Integrating structure and dynamics in personality assessment: First steps toward the development and validation of a Personality Dynamics Diary. </w:t>
      </w:r>
      <w:r w:rsidRPr="00ED12B7">
        <w:rPr>
          <w:i/>
          <w:sz w:val="22"/>
          <w:szCs w:val="22"/>
        </w:rPr>
        <w:t xml:space="preserve">Psychological Assessment, 31(4), </w:t>
      </w:r>
      <w:r w:rsidRPr="00ED12B7">
        <w:rPr>
          <w:sz w:val="22"/>
          <w:szCs w:val="22"/>
        </w:rPr>
        <w:t xml:space="preserve">516-531. </w:t>
      </w:r>
    </w:p>
    <w:p w14:paraId="0492D310" w14:textId="77777777" w:rsidR="002B15A4" w:rsidRPr="00ED12B7" w:rsidRDefault="002B15A4" w:rsidP="00DE4AC4">
      <w:pPr>
        <w:pStyle w:val="SubtleEmphasis1"/>
        <w:ind w:hanging="720"/>
        <w:rPr>
          <w:sz w:val="22"/>
          <w:szCs w:val="22"/>
        </w:rPr>
      </w:pPr>
    </w:p>
    <w:p w14:paraId="4378614A" w14:textId="5F94612A" w:rsidR="00A650A5" w:rsidRPr="00ED12B7" w:rsidRDefault="00A650A5" w:rsidP="00A650A5">
      <w:pPr>
        <w:pStyle w:val="SubtleEmphasis1"/>
        <w:ind w:hanging="720"/>
        <w:rPr>
          <w:sz w:val="22"/>
          <w:szCs w:val="22"/>
        </w:rPr>
      </w:pPr>
      <w:r w:rsidRPr="00ED12B7">
        <w:rPr>
          <w:sz w:val="22"/>
          <w:szCs w:val="22"/>
        </w:rPr>
        <w:t>13</w:t>
      </w:r>
      <w:r w:rsidR="00374449" w:rsidRPr="00ED12B7">
        <w:rPr>
          <w:sz w:val="22"/>
          <w:szCs w:val="22"/>
        </w:rPr>
        <w:t>1</w:t>
      </w:r>
      <w:r w:rsidRPr="00ED12B7">
        <w:rPr>
          <w:sz w:val="22"/>
          <w:szCs w:val="22"/>
        </w:rPr>
        <w:t xml:space="preserve">. Suzuki, T., South, S.C., Samuel, D.B., </w:t>
      </w:r>
      <w:r w:rsidRPr="00ED12B7">
        <w:rPr>
          <w:b/>
          <w:sz w:val="22"/>
          <w:szCs w:val="22"/>
        </w:rPr>
        <w:t>Wright, A.G.C.</w:t>
      </w:r>
      <w:r w:rsidRPr="00ED12B7">
        <w:rPr>
          <w:sz w:val="22"/>
          <w:szCs w:val="22"/>
        </w:rPr>
        <w:t xml:space="preserve">, </w:t>
      </w:r>
      <w:proofErr w:type="spellStart"/>
      <w:r w:rsidRPr="00ED12B7">
        <w:rPr>
          <w:sz w:val="22"/>
          <w:szCs w:val="22"/>
        </w:rPr>
        <w:t>Yalch</w:t>
      </w:r>
      <w:proofErr w:type="spellEnd"/>
      <w:r w:rsidRPr="00ED12B7">
        <w:rPr>
          <w:sz w:val="22"/>
          <w:szCs w:val="22"/>
        </w:rPr>
        <w:t xml:space="preserve">, M.M., Hopwood, C.J., &amp; Thomas, K.M. (2019). Measurement invariance of the DSM-5 Section III pathological personality trait model across sex. </w:t>
      </w:r>
      <w:r w:rsidRPr="00ED12B7">
        <w:rPr>
          <w:i/>
          <w:sz w:val="22"/>
          <w:szCs w:val="22"/>
        </w:rPr>
        <w:t>Personality Disorder: Theory, Research, and Treatment</w:t>
      </w:r>
      <w:r w:rsidRPr="00ED12B7">
        <w:rPr>
          <w:sz w:val="22"/>
          <w:szCs w:val="22"/>
        </w:rPr>
        <w:t>, 10(2), 114-122.</w:t>
      </w:r>
    </w:p>
    <w:p w14:paraId="3662BD7C" w14:textId="77777777" w:rsidR="00A650A5" w:rsidRPr="00ED12B7" w:rsidRDefault="00A650A5" w:rsidP="002B15A4">
      <w:pPr>
        <w:pStyle w:val="SubtleEmphasis1"/>
        <w:ind w:hanging="720"/>
        <w:rPr>
          <w:sz w:val="22"/>
          <w:szCs w:val="22"/>
        </w:rPr>
      </w:pPr>
    </w:p>
    <w:p w14:paraId="003A9B03" w14:textId="440C9CC4" w:rsidR="002B15A4" w:rsidRPr="00ED12B7" w:rsidRDefault="002B15A4" w:rsidP="002B15A4">
      <w:pPr>
        <w:pStyle w:val="SubtleEmphasis1"/>
        <w:ind w:hanging="720"/>
        <w:rPr>
          <w:sz w:val="22"/>
          <w:szCs w:val="22"/>
        </w:rPr>
      </w:pPr>
      <w:r w:rsidRPr="00ED12B7">
        <w:rPr>
          <w:sz w:val="22"/>
          <w:szCs w:val="22"/>
        </w:rPr>
        <w:t>1</w:t>
      </w:r>
      <w:r w:rsidR="00374449" w:rsidRPr="00ED12B7">
        <w:rPr>
          <w:sz w:val="22"/>
          <w:szCs w:val="22"/>
        </w:rPr>
        <w:t>30</w:t>
      </w:r>
      <w:r w:rsidRPr="00ED12B7">
        <w:rPr>
          <w:sz w:val="22"/>
          <w:szCs w:val="22"/>
        </w:rPr>
        <w:t xml:space="preserve">. Beeney, J.E., Lazarus, S.A., Hallquist, M.N., Stepp, S.D., Scott, L.N., </w:t>
      </w:r>
      <w:r w:rsidRPr="00ED12B7">
        <w:rPr>
          <w:b/>
          <w:sz w:val="22"/>
          <w:szCs w:val="22"/>
        </w:rPr>
        <w:t>Wright, A.G.C.</w:t>
      </w:r>
      <w:r w:rsidRPr="00ED12B7">
        <w:rPr>
          <w:sz w:val="22"/>
          <w:szCs w:val="22"/>
        </w:rPr>
        <w:t>, Giertych, R., &amp; Pilkonis, P.A. (</w:t>
      </w:r>
      <w:r w:rsidR="00336ED3" w:rsidRPr="00ED12B7">
        <w:rPr>
          <w:sz w:val="22"/>
          <w:szCs w:val="22"/>
        </w:rPr>
        <w:t>2019</w:t>
      </w:r>
      <w:r w:rsidRPr="00ED12B7">
        <w:rPr>
          <w:sz w:val="22"/>
          <w:szCs w:val="22"/>
        </w:rPr>
        <w:t xml:space="preserve">). Detecting the presence of a personality disorder using interpersonal and self-dysfunction. </w:t>
      </w:r>
      <w:r w:rsidRPr="00ED12B7">
        <w:rPr>
          <w:i/>
          <w:sz w:val="22"/>
          <w:szCs w:val="22"/>
        </w:rPr>
        <w:t xml:space="preserve">Journal of Personality Disorders, 33(2), </w:t>
      </w:r>
      <w:r w:rsidRPr="00ED12B7">
        <w:rPr>
          <w:sz w:val="22"/>
          <w:szCs w:val="22"/>
        </w:rPr>
        <w:t>229-248.</w:t>
      </w:r>
    </w:p>
    <w:p w14:paraId="635970B2" w14:textId="77777777" w:rsidR="002B15A4" w:rsidRPr="00ED12B7" w:rsidRDefault="002B15A4" w:rsidP="002B15A4">
      <w:pPr>
        <w:pStyle w:val="SubtleEmphasis1"/>
        <w:ind w:hanging="720"/>
        <w:rPr>
          <w:sz w:val="22"/>
          <w:szCs w:val="22"/>
        </w:rPr>
      </w:pPr>
    </w:p>
    <w:p w14:paraId="0B7E9621" w14:textId="33A7E3A1" w:rsidR="00DE4AC4" w:rsidRPr="00ED12B7" w:rsidRDefault="00DE4AC4" w:rsidP="00DE4AC4">
      <w:pPr>
        <w:pStyle w:val="SubtleEmphasis1"/>
        <w:ind w:hanging="720"/>
        <w:rPr>
          <w:sz w:val="22"/>
          <w:szCs w:val="22"/>
        </w:rPr>
      </w:pPr>
      <w:r w:rsidRPr="00ED12B7">
        <w:rPr>
          <w:sz w:val="22"/>
          <w:szCs w:val="22"/>
        </w:rPr>
        <w:t>12</w:t>
      </w:r>
      <w:r w:rsidR="00374449" w:rsidRPr="00ED12B7">
        <w:rPr>
          <w:sz w:val="22"/>
          <w:szCs w:val="22"/>
        </w:rPr>
        <w:t>9</w:t>
      </w:r>
      <w:r w:rsidRPr="00ED12B7">
        <w:rPr>
          <w:sz w:val="22"/>
          <w:szCs w:val="22"/>
        </w:rPr>
        <w:t xml:space="preserve">. </w:t>
      </w:r>
      <w:r w:rsidRPr="00ED12B7">
        <w:rPr>
          <w:b/>
          <w:sz w:val="22"/>
          <w:szCs w:val="22"/>
        </w:rPr>
        <w:t>Wright, A.G.C.</w:t>
      </w:r>
      <w:r w:rsidRPr="00ED12B7">
        <w:rPr>
          <w:sz w:val="22"/>
          <w:szCs w:val="22"/>
        </w:rPr>
        <w:t xml:space="preserve"> (2019). Antagonism from the perspective of interpersonal theory. In J.D. Miller &amp; D.R. Lynam (Eds). </w:t>
      </w:r>
      <w:r w:rsidRPr="00ED12B7">
        <w:rPr>
          <w:i/>
          <w:sz w:val="22"/>
          <w:szCs w:val="22"/>
        </w:rPr>
        <w:t>The handbook of antagonism</w:t>
      </w:r>
      <w:r w:rsidR="00A71FD3" w:rsidRPr="00ED12B7">
        <w:rPr>
          <w:sz w:val="22"/>
          <w:szCs w:val="22"/>
        </w:rPr>
        <w:t xml:space="preserve"> (pp. 155-170)</w:t>
      </w:r>
      <w:r w:rsidRPr="00ED12B7">
        <w:rPr>
          <w:i/>
          <w:sz w:val="22"/>
          <w:szCs w:val="22"/>
        </w:rPr>
        <w:t>.</w:t>
      </w:r>
      <w:r w:rsidRPr="00ED12B7">
        <w:rPr>
          <w:sz w:val="22"/>
          <w:szCs w:val="22"/>
        </w:rPr>
        <w:t xml:space="preserve"> New York, NY: Elsevier.</w:t>
      </w:r>
    </w:p>
    <w:p w14:paraId="12521F45" w14:textId="77777777" w:rsidR="00DE4AC4" w:rsidRPr="00ED12B7" w:rsidRDefault="00DE4AC4" w:rsidP="00C30A67">
      <w:pPr>
        <w:ind w:left="720" w:hanging="720"/>
        <w:rPr>
          <w:sz w:val="22"/>
          <w:szCs w:val="22"/>
        </w:rPr>
      </w:pPr>
    </w:p>
    <w:p w14:paraId="4B12313E" w14:textId="353EA857" w:rsidR="00C30A67" w:rsidRPr="00ED12B7" w:rsidRDefault="00C30A67" w:rsidP="00C30A67">
      <w:pPr>
        <w:ind w:left="720" w:hanging="720"/>
        <w:rPr>
          <w:b/>
          <w:bCs/>
          <w:i/>
          <w:sz w:val="22"/>
          <w:szCs w:val="22"/>
        </w:rPr>
      </w:pPr>
      <w:r w:rsidRPr="00ED12B7">
        <w:rPr>
          <w:sz w:val="22"/>
          <w:szCs w:val="22"/>
        </w:rPr>
        <w:t>1</w:t>
      </w:r>
      <w:r w:rsidR="00A71FD3" w:rsidRPr="00ED12B7">
        <w:rPr>
          <w:sz w:val="22"/>
          <w:szCs w:val="22"/>
        </w:rPr>
        <w:t>2</w:t>
      </w:r>
      <w:r w:rsidR="00374449" w:rsidRPr="00ED12B7">
        <w:rPr>
          <w:sz w:val="22"/>
          <w:szCs w:val="22"/>
        </w:rPr>
        <w:t>8</w:t>
      </w:r>
      <w:r w:rsidRPr="00ED12B7">
        <w:rPr>
          <w:sz w:val="22"/>
          <w:szCs w:val="22"/>
        </w:rPr>
        <w:t xml:space="preserve">. Hopwood, C.J., Pincus, A.L., &amp; </w:t>
      </w:r>
      <w:r w:rsidRPr="00ED12B7">
        <w:rPr>
          <w:b/>
          <w:sz w:val="22"/>
          <w:szCs w:val="22"/>
        </w:rPr>
        <w:t>Wright, A.G.C.</w:t>
      </w:r>
      <w:r w:rsidRPr="00ED12B7">
        <w:rPr>
          <w:sz w:val="22"/>
          <w:szCs w:val="22"/>
        </w:rPr>
        <w:t xml:space="preserve"> (2019). The interpersonal situation: Integrating clinical assessment, formulation, and intervention. In D. Samuel &amp; D. Lynam (Eds.), </w:t>
      </w:r>
      <w:r w:rsidRPr="00ED12B7">
        <w:rPr>
          <w:bCs/>
          <w:i/>
          <w:sz w:val="22"/>
          <w:szCs w:val="22"/>
        </w:rPr>
        <w:t>Using basic personality research to inform personality pathology</w:t>
      </w:r>
      <w:r w:rsidR="00FA1FE7" w:rsidRPr="00ED12B7">
        <w:rPr>
          <w:bCs/>
          <w:sz w:val="22"/>
          <w:szCs w:val="22"/>
        </w:rPr>
        <w:t xml:space="preserve"> (pp. 94-121)</w:t>
      </w:r>
      <w:r w:rsidRPr="00ED12B7">
        <w:rPr>
          <w:bCs/>
          <w:i/>
          <w:sz w:val="22"/>
          <w:szCs w:val="22"/>
        </w:rPr>
        <w:t>.</w:t>
      </w:r>
      <w:r w:rsidRPr="00ED12B7">
        <w:rPr>
          <w:b/>
          <w:bCs/>
          <w:i/>
          <w:sz w:val="22"/>
          <w:szCs w:val="22"/>
        </w:rPr>
        <w:t xml:space="preserve"> </w:t>
      </w:r>
      <w:r w:rsidRPr="00ED12B7">
        <w:rPr>
          <w:sz w:val="22"/>
          <w:szCs w:val="22"/>
        </w:rPr>
        <w:t xml:space="preserve">New York, NY: Oxford University Press. </w:t>
      </w:r>
    </w:p>
    <w:p w14:paraId="13F7EEE5" w14:textId="77777777" w:rsidR="00C30A67" w:rsidRPr="00ED12B7" w:rsidRDefault="00C30A67" w:rsidP="00C30A67">
      <w:pPr>
        <w:pStyle w:val="SubtleEmphasis1"/>
        <w:ind w:hanging="720"/>
        <w:rPr>
          <w:sz w:val="22"/>
          <w:szCs w:val="22"/>
        </w:rPr>
      </w:pPr>
    </w:p>
    <w:p w14:paraId="3C6274E8" w14:textId="4E8B5EBD" w:rsidR="00D95AA2" w:rsidRPr="00ED12B7" w:rsidRDefault="00D95AA2" w:rsidP="00D95AA2">
      <w:pPr>
        <w:pStyle w:val="SubtleEmphasis1"/>
        <w:ind w:hanging="720"/>
        <w:rPr>
          <w:sz w:val="22"/>
          <w:szCs w:val="22"/>
        </w:rPr>
      </w:pPr>
      <w:r w:rsidRPr="00ED12B7">
        <w:rPr>
          <w:sz w:val="22"/>
          <w:szCs w:val="22"/>
        </w:rPr>
        <w:t>1</w:t>
      </w:r>
      <w:r w:rsidR="00A71FD3" w:rsidRPr="00ED12B7">
        <w:rPr>
          <w:sz w:val="22"/>
          <w:szCs w:val="22"/>
        </w:rPr>
        <w:t>2</w:t>
      </w:r>
      <w:r w:rsidR="00374449" w:rsidRPr="00ED12B7">
        <w:rPr>
          <w:sz w:val="22"/>
          <w:szCs w:val="22"/>
        </w:rPr>
        <w:t>7</w:t>
      </w:r>
      <w:r w:rsidRPr="00ED12B7">
        <w:rPr>
          <w:sz w:val="22"/>
          <w:szCs w:val="22"/>
        </w:rPr>
        <w:t xml:space="preserve">. Widiger, T.A., </w:t>
      </w:r>
      <w:proofErr w:type="spellStart"/>
      <w:r w:rsidRPr="00ED12B7">
        <w:rPr>
          <w:sz w:val="22"/>
          <w:szCs w:val="22"/>
        </w:rPr>
        <w:t>Sellbom</w:t>
      </w:r>
      <w:proofErr w:type="spellEnd"/>
      <w:r w:rsidRPr="00ED12B7">
        <w:rPr>
          <w:sz w:val="22"/>
          <w:szCs w:val="22"/>
        </w:rPr>
        <w:t xml:space="preserve">, M., Chmielewski, M., Clark, L.A., DeYoung, C.G., Kotov, R., Krueger, R.F., Lynam, D. R., Miller, J.D., Mullins-Sweatt, S., Samuel, D.B., South, S.C., Tackett, J.L., Thomas, K.M., Watson, D., &amp; </w:t>
      </w:r>
      <w:r w:rsidRPr="00ED12B7">
        <w:rPr>
          <w:b/>
          <w:sz w:val="22"/>
          <w:szCs w:val="22"/>
        </w:rPr>
        <w:t>Wright, A.G.C.</w:t>
      </w:r>
      <w:r w:rsidRPr="00ED12B7">
        <w:rPr>
          <w:sz w:val="22"/>
          <w:szCs w:val="22"/>
        </w:rPr>
        <w:t xml:space="preserve"> (2019). Personality in a hierarchical model of psychopathology. </w:t>
      </w:r>
      <w:r w:rsidRPr="00ED12B7">
        <w:rPr>
          <w:i/>
          <w:sz w:val="22"/>
          <w:szCs w:val="22"/>
        </w:rPr>
        <w:t>Clinical Psychological Science</w:t>
      </w:r>
      <w:r w:rsidRPr="00ED12B7">
        <w:rPr>
          <w:sz w:val="22"/>
          <w:szCs w:val="22"/>
        </w:rPr>
        <w:t xml:space="preserve">, 7(1), 77-92. </w:t>
      </w:r>
    </w:p>
    <w:p w14:paraId="282BCF76" w14:textId="77777777" w:rsidR="00D95AA2" w:rsidRPr="00ED12B7" w:rsidRDefault="00D95AA2" w:rsidP="00D95AA2">
      <w:pPr>
        <w:pStyle w:val="SubtleEmphasis1"/>
        <w:ind w:hanging="720"/>
        <w:rPr>
          <w:sz w:val="22"/>
          <w:szCs w:val="22"/>
        </w:rPr>
      </w:pPr>
    </w:p>
    <w:p w14:paraId="61B3C9E0" w14:textId="7A447F8B" w:rsidR="00213831" w:rsidRPr="00ED12B7" w:rsidRDefault="00213831" w:rsidP="006170A3">
      <w:pPr>
        <w:pStyle w:val="SubtleEmphasis1"/>
        <w:ind w:hanging="720"/>
        <w:rPr>
          <w:sz w:val="22"/>
          <w:szCs w:val="22"/>
        </w:rPr>
      </w:pPr>
      <w:r w:rsidRPr="00ED12B7">
        <w:rPr>
          <w:sz w:val="22"/>
          <w:szCs w:val="22"/>
        </w:rPr>
        <w:t>12</w:t>
      </w:r>
      <w:r w:rsidR="00374449" w:rsidRPr="00ED12B7">
        <w:rPr>
          <w:sz w:val="22"/>
          <w:szCs w:val="22"/>
        </w:rPr>
        <w:t>6</w:t>
      </w:r>
      <w:r w:rsidRPr="00ED12B7">
        <w:rPr>
          <w:sz w:val="22"/>
          <w:szCs w:val="22"/>
        </w:rPr>
        <w:t xml:space="preserve">. Lane, S.T., Gates, K.M., Pike, H.K., Beltz, A.M., &amp; </w:t>
      </w:r>
      <w:r w:rsidRPr="00ED12B7">
        <w:rPr>
          <w:b/>
          <w:sz w:val="22"/>
          <w:szCs w:val="22"/>
        </w:rPr>
        <w:t xml:space="preserve">Wright, A.G.C. </w:t>
      </w:r>
      <w:r w:rsidRPr="00ED12B7">
        <w:rPr>
          <w:sz w:val="22"/>
          <w:szCs w:val="22"/>
        </w:rPr>
        <w:t>(2019).</w:t>
      </w:r>
      <w:r w:rsidRPr="00ED12B7">
        <w:rPr>
          <w:b/>
          <w:sz w:val="22"/>
          <w:szCs w:val="22"/>
        </w:rPr>
        <w:t xml:space="preserve"> </w:t>
      </w:r>
      <w:r w:rsidRPr="00ED12B7">
        <w:rPr>
          <w:sz w:val="22"/>
          <w:szCs w:val="22"/>
        </w:rPr>
        <w:t xml:space="preserve">Uncovering general, shared, and unique temporal patterns in ambulatory assessment data. </w:t>
      </w:r>
      <w:r w:rsidRPr="00ED12B7">
        <w:rPr>
          <w:i/>
          <w:sz w:val="22"/>
          <w:szCs w:val="22"/>
        </w:rPr>
        <w:t>Psychological Methods</w:t>
      </w:r>
      <w:r w:rsidR="00103049" w:rsidRPr="00ED12B7">
        <w:rPr>
          <w:sz w:val="22"/>
          <w:szCs w:val="22"/>
        </w:rPr>
        <w:t xml:space="preserve">, </w:t>
      </w:r>
      <w:r w:rsidR="00103049" w:rsidRPr="00ED12B7">
        <w:rPr>
          <w:i/>
          <w:iCs/>
          <w:sz w:val="22"/>
          <w:szCs w:val="22"/>
        </w:rPr>
        <w:t>24</w:t>
      </w:r>
      <w:r w:rsidR="00103049" w:rsidRPr="00ED12B7">
        <w:rPr>
          <w:sz w:val="22"/>
          <w:szCs w:val="22"/>
        </w:rPr>
        <w:t>(1), 54-69.</w:t>
      </w:r>
    </w:p>
    <w:p w14:paraId="495487BE" w14:textId="77777777" w:rsidR="00213831" w:rsidRPr="00ED12B7" w:rsidRDefault="00213831" w:rsidP="005B261C">
      <w:pPr>
        <w:pStyle w:val="SubtleEmphasis1"/>
        <w:ind w:hanging="720"/>
        <w:rPr>
          <w:sz w:val="22"/>
          <w:szCs w:val="22"/>
        </w:rPr>
      </w:pPr>
    </w:p>
    <w:p w14:paraId="069B27A4" w14:textId="6EC3E63F" w:rsidR="005B261C" w:rsidRPr="00ED12B7" w:rsidRDefault="005B261C" w:rsidP="005B261C">
      <w:pPr>
        <w:pStyle w:val="SubtleEmphasis1"/>
        <w:ind w:hanging="720"/>
        <w:rPr>
          <w:sz w:val="22"/>
          <w:szCs w:val="22"/>
        </w:rPr>
      </w:pPr>
      <w:r w:rsidRPr="00ED12B7">
        <w:rPr>
          <w:sz w:val="22"/>
          <w:szCs w:val="22"/>
        </w:rPr>
        <w:t>1</w:t>
      </w:r>
      <w:r w:rsidR="00A71FD3" w:rsidRPr="00ED12B7">
        <w:rPr>
          <w:sz w:val="22"/>
          <w:szCs w:val="22"/>
        </w:rPr>
        <w:t>2</w:t>
      </w:r>
      <w:r w:rsidR="00374449" w:rsidRPr="00ED12B7">
        <w:rPr>
          <w:sz w:val="22"/>
          <w:szCs w:val="22"/>
        </w:rPr>
        <w:t>5</w:t>
      </w:r>
      <w:r w:rsidRPr="00ED12B7">
        <w:rPr>
          <w:sz w:val="22"/>
          <w:szCs w:val="22"/>
        </w:rPr>
        <w:t>. **Woods, W.C.,</w:t>
      </w:r>
      <w:r w:rsidRPr="00ED12B7">
        <w:rPr>
          <w:b/>
          <w:sz w:val="22"/>
          <w:szCs w:val="22"/>
        </w:rPr>
        <w:t xml:space="preserve"> </w:t>
      </w:r>
      <w:r w:rsidRPr="00ED12B7">
        <w:rPr>
          <w:sz w:val="22"/>
          <w:szCs w:val="22"/>
        </w:rPr>
        <w:t xml:space="preserve">**Edershile, E.A., </w:t>
      </w:r>
      <w:r w:rsidRPr="00ED12B7">
        <w:rPr>
          <w:b/>
          <w:sz w:val="22"/>
          <w:szCs w:val="22"/>
        </w:rPr>
        <w:t>Wright, A.G.C.,</w:t>
      </w:r>
      <w:r w:rsidRPr="00ED12B7">
        <w:rPr>
          <w:sz w:val="22"/>
          <w:szCs w:val="22"/>
        </w:rPr>
        <w:t xml:space="preserve"> </w:t>
      </w:r>
      <w:proofErr w:type="spellStart"/>
      <w:r w:rsidRPr="00ED12B7">
        <w:rPr>
          <w:sz w:val="22"/>
          <w:szCs w:val="22"/>
        </w:rPr>
        <w:t>Lenzenweger</w:t>
      </w:r>
      <w:proofErr w:type="spellEnd"/>
      <w:r w:rsidRPr="00ED12B7">
        <w:rPr>
          <w:sz w:val="22"/>
          <w:szCs w:val="22"/>
        </w:rPr>
        <w:t xml:space="preserve">, M.F. (2019). </w:t>
      </w:r>
      <w:r w:rsidRPr="00ED12B7">
        <w:rPr>
          <w:bCs/>
          <w:sz w:val="22"/>
          <w:szCs w:val="22"/>
        </w:rPr>
        <w:t>Illuminating ipsative change in personality disorder and normal personality: A multimethod examination from a prospective longitudinal perspective.</w:t>
      </w:r>
      <w:r w:rsidRPr="00ED12B7">
        <w:rPr>
          <w:i/>
          <w:sz w:val="22"/>
          <w:szCs w:val="22"/>
        </w:rPr>
        <w:t xml:space="preserve"> Personality Disorders: Theory, Research, and Treatment</w:t>
      </w:r>
      <w:r w:rsidRPr="00ED12B7">
        <w:rPr>
          <w:sz w:val="22"/>
          <w:szCs w:val="22"/>
        </w:rPr>
        <w:t xml:space="preserve">, 10(1), 80-86. </w:t>
      </w:r>
    </w:p>
    <w:p w14:paraId="0E9211D9" w14:textId="77777777" w:rsidR="005B261C" w:rsidRPr="00ED12B7" w:rsidRDefault="005B261C" w:rsidP="00D301EF">
      <w:pPr>
        <w:pStyle w:val="SubtleEmphasis1"/>
        <w:ind w:hanging="720"/>
        <w:rPr>
          <w:sz w:val="22"/>
          <w:szCs w:val="22"/>
        </w:rPr>
      </w:pPr>
    </w:p>
    <w:p w14:paraId="7D83B41C" w14:textId="067DFF37" w:rsidR="00D301EF" w:rsidRPr="00ED12B7" w:rsidRDefault="00A71FD3" w:rsidP="00D301EF">
      <w:pPr>
        <w:pStyle w:val="SubtleEmphasis1"/>
        <w:ind w:hanging="720"/>
        <w:rPr>
          <w:sz w:val="22"/>
          <w:szCs w:val="22"/>
        </w:rPr>
      </w:pPr>
      <w:r w:rsidRPr="00ED12B7">
        <w:rPr>
          <w:sz w:val="22"/>
          <w:szCs w:val="22"/>
        </w:rPr>
        <w:t>12</w:t>
      </w:r>
      <w:r w:rsidR="00374449" w:rsidRPr="00ED12B7">
        <w:rPr>
          <w:sz w:val="22"/>
          <w:szCs w:val="22"/>
        </w:rPr>
        <w:t>4</w:t>
      </w:r>
      <w:r w:rsidR="00D301EF" w:rsidRPr="00ED12B7">
        <w:rPr>
          <w:sz w:val="22"/>
          <w:szCs w:val="22"/>
        </w:rPr>
        <w:t xml:space="preserve">. Ackerman, R.A., Donnellan, M.B., &amp; </w:t>
      </w:r>
      <w:r w:rsidR="00D301EF" w:rsidRPr="00ED12B7">
        <w:rPr>
          <w:b/>
          <w:sz w:val="22"/>
          <w:szCs w:val="22"/>
        </w:rPr>
        <w:t>Wright, A.G.C.</w:t>
      </w:r>
      <w:r w:rsidR="00D301EF" w:rsidRPr="00ED12B7">
        <w:rPr>
          <w:sz w:val="22"/>
          <w:szCs w:val="22"/>
        </w:rPr>
        <w:t xml:space="preserve"> (</w:t>
      </w:r>
      <w:r w:rsidR="007171BD" w:rsidRPr="00ED12B7">
        <w:rPr>
          <w:sz w:val="22"/>
          <w:szCs w:val="22"/>
        </w:rPr>
        <w:t>2019</w:t>
      </w:r>
      <w:r w:rsidR="00D301EF" w:rsidRPr="00ED12B7">
        <w:rPr>
          <w:sz w:val="22"/>
          <w:szCs w:val="22"/>
        </w:rPr>
        <w:t xml:space="preserve">). Current conceptualizations of narcissism. </w:t>
      </w:r>
      <w:r w:rsidR="00D301EF" w:rsidRPr="00ED12B7">
        <w:rPr>
          <w:i/>
          <w:sz w:val="22"/>
          <w:szCs w:val="22"/>
        </w:rPr>
        <w:t>Current Opinion in Psychiatry</w:t>
      </w:r>
      <w:r w:rsidR="007171BD" w:rsidRPr="00ED12B7">
        <w:rPr>
          <w:sz w:val="22"/>
          <w:szCs w:val="22"/>
        </w:rPr>
        <w:t>, 32(1), 32-37.</w:t>
      </w:r>
    </w:p>
    <w:p w14:paraId="63F28DD3" w14:textId="77777777" w:rsidR="00D301EF" w:rsidRPr="00ED12B7" w:rsidRDefault="00D301EF" w:rsidP="00DE490B">
      <w:pPr>
        <w:pStyle w:val="SubtleEmphasis1"/>
        <w:ind w:left="0"/>
        <w:rPr>
          <w:b/>
          <w:sz w:val="22"/>
          <w:szCs w:val="22"/>
          <w:u w:val="single"/>
        </w:rPr>
      </w:pPr>
    </w:p>
    <w:p w14:paraId="4B54BC39" w14:textId="77777777" w:rsidR="00D301EF" w:rsidRPr="00ED12B7" w:rsidRDefault="00D301EF" w:rsidP="00DE490B">
      <w:pPr>
        <w:pStyle w:val="SubtleEmphasis1"/>
        <w:ind w:left="0"/>
        <w:rPr>
          <w:b/>
          <w:sz w:val="22"/>
          <w:szCs w:val="22"/>
          <w:u w:val="single"/>
        </w:rPr>
      </w:pPr>
    </w:p>
    <w:p w14:paraId="47448FF8" w14:textId="58804144" w:rsidR="00C8758C" w:rsidRPr="00ED12B7" w:rsidRDefault="00C8758C" w:rsidP="00DE490B">
      <w:pPr>
        <w:pStyle w:val="SubtleEmphasis1"/>
        <w:ind w:left="0"/>
        <w:rPr>
          <w:b/>
          <w:sz w:val="22"/>
          <w:szCs w:val="22"/>
          <w:u w:val="single"/>
        </w:rPr>
      </w:pPr>
      <w:r w:rsidRPr="00ED12B7">
        <w:rPr>
          <w:b/>
          <w:sz w:val="22"/>
          <w:szCs w:val="22"/>
          <w:u w:val="single"/>
        </w:rPr>
        <w:t>2018</w:t>
      </w:r>
    </w:p>
    <w:p w14:paraId="2B9407BD" w14:textId="77777777" w:rsidR="00C8758C" w:rsidRPr="00ED12B7" w:rsidRDefault="00C8758C" w:rsidP="00DE490B">
      <w:pPr>
        <w:pStyle w:val="SubtleEmphasis1"/>
        <w:ind w:left="0"/>
        <w:rPr>
          <w:b/>
          <w:sz w:val="22"/>
          <w:szCs w:val="22"/>
          <w:u w:val="single"/>
        </w:rPr>
      </w:pPr>
    </w:p>
    <w:p w14:paraId="53BFD704" w14:textId="107233AF" w:rsidR="00A71FD3" w:rsidRPr="00ED12B7" w:rsidRDefault="00A71FD3" w:rsidP="00A71FD3">
      <w:pPr>
        <w:pStyle w:val="SubtleEmphasis1"/>
        <w:ind w:hanging="720"/>
        <w:rPr>
          <w:sz w:val="22"/>
          <w:szCs w:val="22"/>
        </w:rPr>
      </w:pPr>
      <w:r w:rsidRPr="00ED12B7">
        <w:rPr>
          <w:sz w:val="22"/>
          <w:szCs w:val="22"/>
        </w:rPr>
        <w:t>12</w:t>
      </w:r>
      <w:r w:rsidR="00374449" w:rsidRPr="00ED12B7">
        <w:rPr>
          <w:sz w:val="22"/>
          <w:szCs w:val="22"/>
        </w:rPr>
        <w:t>3</w:t>
      </w:r>
      <w:r w:rsidRPr="00ED12B7">
        <w:rPr>
          <w:sz w:val="22"/>
          <w:szCs w:val="22"/>
        </w:rPr>
        <w:t xml:space="preserve">. Lindsay, E.K., Chin, B., Greco, C.M., Young, S., Brown, K.W., </w:t>
      </w:r>
      <w:r w:rsidRPr="00ED12B7">
        <w:rPr>
          <w:b/>
          <w:sz w:val="22"/>
          <w:szCs w:val="22"/>
        </w:rPr>
        <w:t>Wright, A.G.C.,</w:t>
      </w:r>
      <w:r w:rsidRPr="00ED12B7">
        <w:rPr>
          <w:sz w:val="22"/>
          <w:szCs w:val="22"/>
        </w:rPr>
        <w:t xml:space="preserve"> Smyth, J.M., Burkett, D., &amp; Creswell, J.D. (2019). How mindfulness training promotes positive emotions: Dismantling monitoring and acceptance in two randomized controlled trials.</w:t>
      </w:r>
      <w:r w:rsidRPr="00ED12B7">
        <w:rPr>
          <w:i/>
          <w:sz w:val="22"/>
          <w:szCs w:val="22"/>
        </w:rPr>
        <w:t xml:space="preserve"> Journal of Personality and Social Psychology, 115</w:t>
      </w:r>
      <w:r w:rsidRPr="00ED12B7">
        <w:rPr>
          <w:sz w:val="22"/>
          <w:szCs w:val="22"/>
        </w:rPr>
        <w:t>(6), 944-973</w:t>
      </w:r>
      <w:r w:rsidRPr="00ED12B7">
        <w:rPr>
          <w:i/>
          <w:sz w:val="22"/>
          <w:szCs w:val="22"/>
        </w:rPr>
        <w:t xml:space="preserve">. </w:t>
      </w:r>
      <w:hyperlink r:id="rId129" w:history="1">
        <w:r w:rsidRPr="00ED12B7">
          <w:rPr>
            <w:rStyle w:val="Hyperlink"/>
            <w:sz w:val="22"/>
            <w:szCs w:val="22"/>
          </w:rPr>
          <w:t>https://mindrxiv.org/hk5gp/</w:t>
        </w:r>
      </w:hyperlink>
      <w:r w:rsidRPr="00ED12B7">
        <w:rPr>
          <w:sz w:val="22"/>
          <w:szCs w:val="22"/>
        </w:rPr>
        <w:t xml:space="preserve"> </w:t>
      </w:r>
    </w:p>
    <w:p w14:paraId="01A88501" w14:textId="77777777" w:rsidR="00A71FD3" w:rsidRPr="00ED12B7" w:rsidRDefault="00A71FD3" w:rsidP="00773D7B">
      <w:pPr>
        <w:pStyle w:val="SubtleEmphasis1"/>
        <w:ind w:hanging="720"/>
        <w:rPr>
          <w:sz w:val="22"/>
          <w:szCs w:val="22"/>
        </w:rPr>
      </w:pPr>
    </w:p>
    <w:p w14:paraId="384FE2EF" w14:textId="2518A1C0" w:rsidR="00773D7B" w:rsidRPr="00ED12B7" w:rsidRDefault="00335D0E" w:rsidP="00773D7B">
      <w:pPr>
        <w:pStyle w:val="SubtleEmphasis1"/>
        <w:ind w:hanging="720"/>
        <w:rPr>
          <w:bCs/>
          <w:sz w:val="22"/>
          <w:szCs w:val="22"/>
        </w:rPr>
      </w:pPr>
      <w:r w:rsidRPr="00ED12B7">
        <w:rPr>
          <w:sz w:val="22"/>
          <w:szCs w:val="22"/>
        </w:rPr>
        <w:t>12</w:t>
      </w:r>
      <w:r w:rsidR="00374449" w:rsidRPr="00ED12B7">
        <w:rPr>
          <w:sz w:val="22"/>
          <w:szCs w:val="22"/>
        </w:rPr>
        <w:t>2</w:t>
      </w:r>
      <w:r w:rsidR="00773D7B" w:rsidRPr="00ED12B7">
        <w:rPr>
          <w:sz w:val="22"/>
          <w:szCs w:val="22"/>
        </w:rPr>
        <w:t xml:space="preserve">. </w:t>
      </w:r>
      <w:proofErr w:type="spellStart"/>
      <w:r w:rsidR="00773D7B" w:rsidRPr="00ED12B7">
        <w:rPr>
          <w:sz w:val="22"/>
          <w:szCs w:val="22"/>
        </w:rPr>
        <w:t>Kamarck</w:t>
      </w:r>
      <w:proofErr w:type="spellEnd"/>
      <w:r w:rsidR="00773D7B" w:rsidRPr="00ED12B7">
        <w:rPr>
          <w:sz w:val="22"/>
          <w:szCs w:val="22"/>
        </w:rPr>
        <w:t xml:space="preserve">, T.W., Li, X., </w:t>
      </w:r>
      <w:r w:rsidR="00773D7B" w:rsidRPr="00ED12B7">
        <w:rPr>
          <w:b/>
          <w:sz w:val="22"/>
          <w:szCs w:val="22"/>
        </w:rPr>
        <w:t>Wright, A.G.C.,</w:t>
      </w:r>
      <w:r w:rsidR="00773D7B" w:rsidRPr="00ED12B7">
        <w:rPr>
          <w:sz w:val="22"/>
          <w:szCs w:val="22"/>
        </w:rPr>
        <w:t xml:space="preserve"> Muldoon, M.F., &amp; </w:t>
      </w:r>
      <w:proofErr w:type="spellStart"/>
      <w:r w:rsidR="00773D7B" w:rsidRPr="00ED12B7">
        <w:rPr>
          <w:sz w:val="22"/>
          <w:szCs w:val="22"/>
        </w:rPr>
        <w:t>Manuck</w:t>
      </w:r>
      <w:proofErr w:type="spellEnd"/>
      <w:r w:rsidR="00773D7B" w:rsidRPr="00ED12B7">
        <w:rPr>
          <w:sz w:val="22"/>
          <w:szCs w:val="22"/>
        </w:rPr>
        <w:t xml:space="preserve">, S.B. (2018). </w:t>
      </w:r>
      <w:r w:rsidR="00773D7B" w:rsidRPr="00ED12B7">
        <w:rPr>
          <w:bCs/>
          <w:sz w:val="22"/>
          <w:szCs w:val="22"/>
        </w:rPr>
        <w:t>Ambulatory blood pressure reactivity as a moderator in the association between daily life psychosocial stress and carotid artery atherosclerosis.</w:t>
      </w:r>
      <w:r w:rsidR="00773D7B" w:rsidRPr="00ED12B7">
        <w:rPr>
          <w:i/>
          <w:sz w:val="22"/>
          <w:szCs w:val="22"/>
        </w:rPr>
        <w:t xml:space="preserve"> Psychosomatic Medicine, 80</w:t>
      </w:r>
      <w:r w:rsidR="00773D7B" w:rsidRPr="00ED12B7">
        <w:rPr>
          <w:sz w:val="22"/>
          <w:szCs w:val="22"/>
        </w:rPr>
        <w:t xml:space="preserve">(8), 774-782. </w:t>
      </w:r>
    </w:p>
    <w:p w14:paraId="6BC1CACE" w14:textId="77777777" w:rsidR="00773D7B" w:rsidRPr="00ED12B7" w:rsidRDefault="00773D7B" w:rsidP="008C0D4D">
      <w:pPr>
        <w:pStyle w:val="SubtleEmphasis1"/>
        <w:ind w:hanging="720"/>
        <w:rPr>
          <w:bCs/>
          <w:iCs/>
          <w:sz w:val="22"/>
          <w:szCs w:val="22"/>
        </w:rPr>
      </w:pPr>
    </w:p>
    <w:p w14:paraId="246C96BB" w14:textId="7274F6B4" w:rsidR="008C0D4D" w:rsidRPr="00ED12B7" w:rsidRDefault="008C0D4D" w:rsidP="008C0D4D">
      <w:pPr>
        <w:pStyle w:val="SubtleEmphasis1"/>
        <w:ind w:hanging="720"/>
        <w:rPr>
          <w:i/>
          <w:sz w:val="22"/>
          <w:szCs w:val="22"/>
        </w:rPr>
      </w:pPr>
      <w:r w:rsidRPr="00ED12B7">
        <w:rPr>
          <w:bCs/>
          <w:iCs/>
          <w:sz w:val="22"/>
          <w:szCs w:val="22"/>
        </w:rPr>
        <w:t>1</w:t>
      </w:r>
      <w:r w:rsidR="00335D0E" w:rsidRPr="00ED12B7">
        <w:rPr>
          <w:bCs/>
          <w:iCs/>
          <w:sz w:val="22"/>
          <w:szCs w:val="22"/>
        </w:rPr>
        <w:t>2</w:t>
      </w:r>
      <w:r w:rsidR="00374449" w:rsidRPr="00ED12B7">
        <w:rPr>
          <w:bCs/>
          <w:iCs/>
          <w:sz w:val="22"/>
          <w:szCs w:val="22"/>
        </w:rPr>
        <w:t>1</w:t>
      </w:r>
      <w:r w:rsidRPr="00ED12B7">
        <w:rPr>
          <w:bCs/>
          <w:iCs/>
          <w:sz w:val="22"/>
          <w:szCs w:val="22"/>
        </w:rPr>
        <w:t xml:space="preserve">. </w:t>
      </w:r>
      <w:r w:rsidRPr="00ED12B7">
        <w:rPr>
          <w:sz w:val="22"/>
          <w:szCs w:val="22"/>
        </w:rPr>
        <w:t xml:space="preserve">**Girard, J.M., &amp; </w:t>
      </w:r>
      <w:r w:rsidRPr="00ED12B7">
        <w:rPr>
          <w:b/>
          <w:sz w:val="22"/>
          <w:szCs w:val="22"/>
        </w:rPr>
        <w:t>Wright, A.G.C.</w:t>
      </w:r>
      <w:r w:rsidRPr="00ED12B7">
        <w:rPr>
          <w:sz w:val="22"/>
          <w:szCs w:val="22"/>
        </w:rPr>
        <w:t xml:space="preserve"> (</w:t>
      </w:r>
      <w:r w:rsidR="00D301EF" w:rsidRPr="00ED12B7">
        <w:rPr>
          <w:sz w:val="22"/>
          <w:szCs w:val="22"/>
        </w:rPr>
        <w:t>2018</w:t>
      </w:r>
      <w:r w:rsidRPr="00ED12B7">
        <w:rPr>
          <w:sz w:val="22"/>
          <w:szCs w:val="22"/>
        </w:rPr>
        <w:t xml:space="preserve">). DARMA: Dual Axis Review and Media Annotation </w:t>
      </w:r>
      <w:r w:rsidRPr="00ED12B7">
        <w:rPr>
          <w:i/>
          <w:sz w:val="22"/>
          <w:szCs w:val="22"/>
        </w:rPr>
        <w:t>Behavioral Research Methods</w:t>
      </w:r>
      <w:r w:rsidR="00D301EF" w:rsidRPr="00ED12B7">
        <w:rPr>
          <w:i/>
          <w:sz w:val="22"/>
          <w:szCs w:val="22"/>
        </w:rPr>
        <w:t xml:space="preserve">, 50, </w:t>
      </w:r>
      <w:r w:rsidR="00D301EF" w:rsidRPr="00ED12B7">
        <w:rPr>
          <w:sz w:val="22"/>
          <w:szCs w:val="22"/>
        </w:rPr>
        <w:t>902-909.</w:t>
      </w:r>
      <w:r w:rsidRPr="00ED12B7">
        <w:rPr>
          <w:i/>
          <w:sz w:val="22"/>
          <w:szCs w:val="22"/>
        </w:rPr>
        <w:t xml:space="preserve"> </w:t>
      </w:r>
    </w:p>
    <w:p w14:paraId="33072130" w14:textId="77777777" w:rsidR="008C0D4D" w:rsidRPr="00ED12B7" w:rsidRDefault="008C0D4D" w:rsidP="00B929A2">
      <w:pPr>
        <w:pStyle w:val="SubtleEmphasis1"/>
        <w:ind w:hanging="720"/>
        <w:rPr>
          <w:sz w:val="22"/>
          <w:szCs w:val="22"/>
        </w:rPr>
      </w:pPr>
    </w:p>
    <w:p w14:paraId="0BBBA783" w14:textId="46A16AC4" w:rsidR="00B929A2" w:rsidRPr="00ED12B7" w:rsidRDefault="00335D0E" w:rsidP="00B929A2">
      <w:pPr>
        <w:pStyle w:val="SubtleEmphasis1"/>
        <w:ind w:hanging="720"/>
        <w:rPr>
          <w:b/>
          <w:sz w:val="22"/>
          <w:szCs w:val="22"/>
        </w:rPr>
      </w:pPr>
      <w:r w:rsidRPr="00ED12B7">
        <w:rPr>
          <w:sz w:val="22"/>
          <w:szCs w:val="22"/>
        </w:rPr>
        <w:t>1</w:t>
      </w:r>
      <w:r w:rsidR="00374449" w:rsidRPr="00ED12B7">
        <w:rPr>
          <w:sz w:val="22"/>
          <w:szCs w:val="22"/>
        </w:rPr>
        <w:t>20</w:t>
      </w:r>
      <w:r w:rsidR="00B929A2" w:rsidRPr="00ED12B7">
        <w:rPr>
          <w:sz w:val="22"/>
          <w:szCs w:val="22"/>
        </w:rPr>
        <w:t xml:space="preserve">. Hu, M.X., </w:t>
      </w:r>
      <w:proofErr w:type="spellStart"/>
      <w:r w:rsidR="00B929A2" w:rsidRPr="00ED12B7">
        <w:rPr>
          <w:sz w:val="22"/>
          <w:szCs w:val="22"/>
        </w:rPr>
        <w:t>Penninx</w:t>
      </w:r>
      <w:proofErr w:type="spellEnd"/>
      <w:r w:rsidR="00B929A2" w:rsidRPr="00ED12B7">
        <w:rPr>
          <w:sz w:val="22"/>
          <w:szCs w:val="22"/>
        </w:rPr>
        <w:t xml:space="preserve">, B.W.J.H., de </w:t>
      </w:r>
      <w:proofErr w:type="spellStart"/>
      <w:r w:rsidR="00B929A2" w:rsidRPr="00ED12B7">
        <w:rPr>
          <w:sz w:val="22"/>
          <w:szCs w:val="22"/>
        </w:rPr>
        <w:t>Geus</w:t>
      </w:r>
      <w:proofErr w:type="spellEnd"/>
      <w:r w:rsidR="00B929A2" w:rsidRPr="00ED12B7">
        <w:rPr>
          <w:sz w:val="22"/>
          <w:szCs w:val="22"/>
        </w:rPr>
        <w:t xml:space="preserve">, E.J.C., </w:t>
      </w:r>
      <w:proofErr w:type="spellStart"/>
      <w:r w:rsidR="00B929A2" w:rsidRPr="00ED12B7">
        <w:rPr>
          <w:sz w:val="22"/>
          <w:szCs w:val="22"/>
        </w:rPr>
        <w:t>Lamers</w:t>
      </w:r>
      <w:proofErr w:type="spellEnd"/>
      <w:r w:rsidR="00B929A2" w:rsidRPr="00ED12B7">
        <w:rPr>
          <w:sz w:val="22"/>
          <w:szCs w:val="22"/>
        </w:rPr>
        <w:t xml:space="preserve">, F., Kuan, D.C-H., </w:t>
      </w:r>
      <w:r w:rsidR="00B929A2" w:rsidRPr="00ED12B7">
        <w:rPr>
          <w:b/>
          <w:sz w:val="22"/>
          <w:szCs w:val="22"/>
        </w:rPr>
        <w:t>Wright, A.G.C.,</w:t>
      </w:r>
      <w:r w:rsidR="00B929A2" w:rsidRPr="00ED12B7">
        <w:rPr>
          <w:sz w:val="22"/>
          <w:szCs w:val="22"/>
        </w:rPr>
        <w:t xml:space="preserve"> Marsland, A.L., Muldoon, M.F., </w:t>
      </w:r>
      <w:proofErr w:type="spellStart"/>
      <w:r w:rsidR="00B929A2" w:rsidRPr="00ED12B7">
        <w:rPr>
          <w:sz w:val="22"/>
          <w:szCs w:val="22"/>
        </w:rPr>
        <w:t>Manuck</w:t>
      </w:r>
      <w:proofErr w:type="spellEnd"/>
      <w:r w:rsidR="00B929A2" w:rsidRPr="00ED12B7">
        <w:rPr>
          <w:sz w:val="22"/>
          <w:szCs w:val="22"/>
        </w:rPr>
        <w:t xml:space="preserve">, S.B., &amp; </w:t>
      </w:r>
      <w:proofErr w:type="spellStart"/>
      <w:r w:rsidR="00B929A2" w:rsidRPr="00ED12B7">
        <w:rPr>
          <w:sz w:val="22"/>
          <w:szCs w:val="22"/>
        </w:rPr>
        <w:t>Gianaros</w:t>
      </w:r>
      <w:proofErr w:type="spellEnd"/>
      <w:r w:rsidR="00B929A2" w:rsidRPr="00ED12B7">
        <w:rPr>
          <w:sz w:val="22"/>
          <w:szCs w:val="22"/>
        </w:rPr>
        <w:t xml:space="preserve">, P.J. (2018). </w:t>
      </w:r>
      <w:bookmarkStart w:id="0" w:name="_Hlk493848976"/>
      <w:r w:rsidR="00B929A2" w:rsidRPr="00ED12B7">
        <w:rPr>
          <w:sz w:val="22"/>
          <w:szCs w:val="22"/>
        </w:rPr>
        <w:t xml:space="preserve">Associations of </w:t>
      </w:r>
      <w:proofErr w:type="spellStart"/>
      <w:r w:rsidR="00B929A2" w:rsidRPr="00ED12B7">
        <w:rPr>
          <w:sz w:val="22"/>
          <w:szCs w:val="22"/>
        </w:rPr>
        <w:t>immunometabolic</w:t>
      </w:r>
      <w:proofErr w:type="spellEnd"/>
      <w:r w:rsidR="00B929A2" w:rsidRPr="00ED12B7">
        <w:rPr>
          <w:sz w:val="22"/>
          <w:szCs w:val="22"/>
        </w:rPr>
        <w:t xml:space="preserve"> risk factors with symptoms of depression and anxiety</w:t>
      </w:r>
      <w:bookmarkEnd w:id="0"/>
      <w:r w:rsidR="00B929A2" w:rsidRPr="00ED12B7">
        <w:rPr>
          <w:sz w:val="22"/>
          <w:szCs w:val="22"/>
        </w:rPr>
        <w:t xml:space="preserve">: the role of heart rate variability. </w:t>
      </w:r>
      <w:r w:rsidR="00B929A2" w:rsidRPr="00ED12B7">
        <w:rPr>
          <w:i/>
          <w:sz w:val="22"/>
          <w:szCs w:val="22"/>
        </w:rPr>
        <w:t xml:space="preserve">Brain, Behavior, &amp; Immunity, 73, </w:t>
      </w:r>
      <w:r w:rsidR="00B929A2" w:rsidRPr="00ED12B7">
        <w:rPr>
          <w:sz w:val="22"/>
          <w:szCs w:val="22"/>
        </w:rPr>
        <w:t>493-503.</w:t>
      </w:r>
    </w:p>
    <w:p w14:paraId="1B7DA451" w14:textId="77777777" w:rsidR="00B929A2" w:rsidRPr="00ED12B7" w:rsidRDefault="00B929A2" w:rsidP="003F3568">
      <w:pPr>
        <w:pStyle w:val="SubtleEmphasis1"/>
        <w:ind w:hanging="720"/>
        <w:rPr>
          <w:sz w:val="22"/>
          <w:szCs w:val="22"/>
        </w:rPr>
      </w:pPr>
    </w:p>
    <w:p w14:paraId="62FBECD4" w14:textId="6ACB32D5" w:rsidR="00335D0E" w:rsidRPr="00ED12B7" w:rsidRDefault="00335D0E" w:rsidP="00335D0E">
      <w:pPr>
        <w:pStyle w:val="SubtleEmphasis1"/>
        <w:ind w:hanging="720"/>
        <w:rPr>
          <w:sz w:val="22"/>
          <w:szCs w:val="22"/>
        </w:rPr>
      </w:pPr>
      <w:r w:rsidRPr="00ED12B7">
        <w:rPr>
          <w:sz w:val="22"/>
          <w:szCs w:val="22"/>
        </w:rPr>
        <w:t>11</w:t>
      </w:r>
      <w:r w:rsidR="00374449" w:rsidRPr="00ED12B7">
        <w:rPr>
          <w:sz w:val="22"/>
          <w:szCs w:val="22"/>
        </w:rPr>
        <w:t>9</w:t>
      </w:r>
      <w:r w:rsidRPr="00ED12B7">
        <w:rPr>
          <w:sz w:val="22"/>
          <w:szCs w:val="22"/>
        </w:rPr>
        <w:t xml:space="preserve">. </w:t>
      </w:r>
      <w:r w:rsidRPr="00ED12B7">
        <w:rPr>
          <w:b/>
          <w:sz w:val="22"/>
          <w:szCs w:val="22"/>
        </w:rPr>
        <w:t>Wright, A.G.C.</w:t>
      </w:r>
      <w:r w:rsidRPr="00ED12B7">
        <w:rPr>
          <w:sz w:val="22"/>
          <w:szCs w:val="22"/>
        </w:rPr>
        <w:t xml:space="preserve"> (</w:t>
      </w:r>
      <w:r w:rsidR="00A05724" w:rsidRPr="00ED12B7">
        <w:rPr>
          <w:sz w:val="22"/>
          <w:szCs w:val="22"/>
        </w:rPr>
        <w:t>2018</w:t>
      </w:r>
      <w:r w:rsidRPr="00ED12B7">
        <w:rPr>
          <w:sz w:val="22"/>
          <w:szCs w:val="22"/>
        </w:rPr>
        <w:t xml:space="preserve">). How do you keep the clinical baby when throwing out the diagnostic bathwater? </w:t>
      </w:r>
      <w:r w:rsidRPr="00ED12B7">
        <w:rPr>
          <w:i/>
          <w:sz w:val="22"/>
          <w:szCs w:val="22"/>
        </w:rPr>
        <w:t>Euro</w:t>
      </w:r>
      <w:r w:rsidR="00A05724" w:rsidRPr="00ED12B7">
        <w:rPr>
          <w:i/>
          <w:sz w:val="22"/>
          <w:szCs w:val="22"/>
        </w:rPr>
        <w:t>pean Journal of Personality</w:t>
      </w:r>
      <w:r w:rsidR="00A05724" w:rsidRPr="00ED12B7">
        <w:rPr>
          <w:sz w:val="22"/>
          <w:szCs w:val="22"/>
        </w:rPr>
        <w:t>, 32, 594-595.</w:t>
      </w:r>
    </w:p>
    <w:p w14:paraId="75B960C5" w14:textId="77777777" w:rsidR="00335D0E" w:rsidRPr="00ED12B7" w:rsidRDefault="00335D0E" w:rsidP="00335D0E">
      <w:pPr>
        <w:pStyle w:val="SubtleEmphasis1"/>
        <w:ind w:left="0"/>
        <w:rPr>
          <w:sz w:val="22"/>
          <w:szCs w:val="22"/>
        </w:rPr>
      </w:pPr>
    </w:p>
    <w:p w14:paraId="51B7EBFB" w14:textId="3964C7A2" w:rsidR="003F3568" w:rsidRPr="00ED12B7" w:rsidRDefault="003F3568" w:rsidP="003F3568">
      <w:pPr>
        <w:pStyle w:val="SubtleEmphasis1"/>
        <w:ind w:hanging="720"/>
        <w:rPr>
          <w:sz w:val="22"/>
          <w:szCs w:val="22"/>
        </w:rPr>
      </w:pPr>
      <w:r w:rsidRPr="00ED12B7">
        <w:rPr>
          <w:sz w:val="22"/>
          <w:szCs w:val="22"/>
        </w:rPr>
        <w:t>1</w:t>
      </w:r>
      <w:r w:rsidR="001903C2" w:rsidRPr="00ED12B7">
        <w:rPr>
          <w:sz w:val="22"/>
          <w:szCs w:val="22"/>
        </w:rPr>
        <w:t>1</w:t>
      </w:r>
      <w:r w:rsidR="00374449" w:rsidRPr="00ED12B7">
        <w:rPr>
          <w:sz w:val="22"/>
          <w:szCs w:val="22"/>
        </w:rPr>
        <w:t>8</w:t>
      </w:r>
      <w:r w:rsidRPr="00ED12B7">
        <w:rPr>
          <w:sz w:val="22"/>
          <w:szCs w:val="22"/>
        </w:rPr>
        <w:t xml:space="preserve">. Krueger, R.F., Kotov, R., Watson, D., Forbes, M.K., Eaton, N.R., Ruggero, C., Simms, L.J., Widiger, T.A., Achenbach, T.M., Bach, B., Bagby, R.M., </w:t>
      </w:r>
      <w:proofErr w:type="spellStart"/>
      <w:r w:rsidRPr="00ED12B7">
        <w:rPr>
          <w:sz w:val="22"/>
          <w:szCs w:val="22"/>
        </w:rPr>
        <w:t>Bornovalova</w:t>
      </w:r>
      <w:proofErr w:type="spellEnd"/>
      <w:r w:rsidRPr="00ED12B7">
        <w:rPr>
          <w:sz w:val="22"/>
          <w:szCs w:val="22"/>
        </w:rPr>
        <w:t xml:space="preserve">, M.A., Carpenter, W.T., Chmielewski, M., Cicero, D.C., Clark, L.A., Conway, C., De </w:t>
      </w:r>
      <w:proofErr w:type="spellStart"/>
      <w:r w:rsidRPr="00ED12B7">
        <w:rPr>
          <w:sz w:val="22"/>
          <w:szCs w:val="22"/>
        </w:rPr>
        <w:t>Clerq</w:t>
      </w:r>
      <w:proofErr w:type="spellEnd"/>
      <w:r w:rsidRPr="00ED12B7">
        <w:rPr>
          <w:sz w:val="22"/>
          <w:szCs w:val="22"/>
        </w:rPr>
        <w:t xml:space="preserve">, B., DeYoung, C.G., Docherty, A.R., </w:t>
      </w:r>
      <w:proofErr w:type="spellStart"/>
      <w:r w:rsidRPr="00ED12B7">
        <w:rPr>
          <w:sz w:val="22"/>
          <w:szCs w:val="22"/>
        </w:rPr>
        <w:t>Drislane</w:t>
      </w:r>
      <w:proofErr w:type="spellEnd"/>
      <w:r w:rsidRPr="00ED12B7">
        <w:rPr>
          <w:sz w:val="22"/>
          <w:szCs w:val="22"/>
        </w:rPr>
        <w:t xml:space="preserve">, First, M.B., Forbush, K.T., Hallquist, M.N., </w:t>
      </w:r>
      <w:proofErr w:type="spellStart"/>
      <w:r w:rsidRPr="00ED12B7">
        <w:rPr>
          <w:sz w:val="22"/>
          <w:szCs w:val="22"/>
        </w:rPr>
        <w:t>Haltigan</w:t>
      </w:r>
      <w:proofErr w:type="spellEnd"/>
      <w:r w:rsidRPr="00ED12B7">
        <w:rPr>
          <w:sz w:val="22"/>
          <w:szCs w:val="22"/>
        </w:rPr>
        <w:t xml:space="preserve">, J.D., Hopwood, C.J., Ivanova, M.Y., Jonas, K.G., </w:t>
      </w:r>
      <w:proofErr w:type="spellStart"/>
      <w:r w:rsidRPr="00ED12B7">
        <w:rPr>
          <w:sz w:val="22"/>
          <w:szCs w:val="22"/>
        </w:rPr>
        <w:t>Latzman</w:t>
      </w:r>
      <w:proofErr w:type="spellEnd"/>
      <w:r w:rsidRPr="00ED12B7">
        <w:rPr>
          <w:sz w:val="22"/>
          <w:szCs w:val="22"/>
        </w:rPr>
        <w:t xml:space="preserve">, R.D., </w:t>
      </w:r>
      <w:proofErr w:type="spellStart"/>
      <w:r w:rsidRPr="00ED12B7">
        <w:rPr>
          <w:sz w:val="22"/>
          <w:szCs w:val="22"/>
        </w:rPr>
        <w:t>Markon</w:t>
      </w:r>
      <w:proofErr w:type="spellEnd"/>
      <w:r w:rsidRPr="00ED12B7">
        <w:rPr>
          <w:sz w:val="22"/>
          <w:szCs w:val="22"/>
        </w:rPr>
        <w:t xml:space="preserve">, K.E., Miller, J.D., Morey, L.C., Mullins-Sweatt, S.N., </w:t>
      </w:r>
      <w:proofErr w:type="spellStart"/>
      <w:r w:rsidRPr="00ED12B7">
        <w:rPr>
          <w:sz w:val="22"/>
          <w:szCs w:val="22"/>
        </w:rPr>
        <w:t>Ormel</w:t>
      </w:r>
      <w:proofErr w:type="spellEnd"/>
      <w:r w:rsidRPr="00ED12B7">
        <w:rPr>
          <w:sz w:val="22"/>
          <w:szCs w:val="22"/>
        </w:rPr>
        <w:t xml:space="preserve">, J.H., </w:t>
      </w:r>
      <w:proofErr w:type="spellStart"/>
      <w:r w:rsidRPr="00ED12B7">
        <w:rPr>
          <w:sz w:val="22"/>
          <w:szCs w:val="22"/>
        </w:rPr>
        <w:t>Patalay</w:t>
      </w:r>
      <w:proofErr w:type="spellEnd"/>
      <w:r w:rsidRPr="00ED12B7">
        <w:rPr>
          <w:sz w:val="22"/>
          <w:szCs w:val="22"/>
        </w:rPr>
        <w:t xml:space="preserve">, P., Patrick, C.J., Pincus, A.L., Regier, D.A., </w:t>
      </w:r>
      <w:proofErr w:type="spellStart"/>
      <w:r w:rsidRPr="00ED12B7">
        <w:rPr>
          <w:sz w:val="22"/>
          <w:szCs w:val="22"/>
        </w:rPr>
        <w:t>Reininghaus</w:t>
      </w:r>
      <w:proofErr w:type="spellEnd"/>
      <w:r w:rsidRPr="00ED12B7">
        <w:rPr>
          <w:sz w:val="22"/>
          <w:szCs w:val="22"/>
        </w:rPr>
        <w:t xml:space="preserve">, U., Rescorla, L.A., Samuel, D.B., </w:t>
      </w:r>
      <w:proofErr w:type="spellStart"/>
      <w:r w:rsidRPr="00ED12B7">
        <w:rPr>
          <w:sz w:val="22"/>
          <w:szCs w:val="22"/>
        </w:rPr>
        <w:t>Sellbom</w:t>
      </w:r>
      <w:proofErr w:type="spellEnd"/>
      <w:r w:rsidRPr="00ED12B7">
        <w:rPr>
          <w:sz w:val="22"/>
          <w:szCs w:val="22"/>
        </w:rPr>
        <w:t xml:space="preserve">, M., </w:t>
      </w:r>
      <w:proofErr w:type="spellStart"/>
      <w:r w:rsidRPr="00ED12B7">
        <w:rPr>
          <w:sz w:val="22"/>
          <w:szCs w:val="22"/>
        </w:rPr>
        <w:t>Shackman</w:t>
      </w:r>
      <w:proofErr w:type="spellEnd"/>
      <w:r w:rsidRPr="00ED12B7">
        <w:rPr>
          <w:sz w:val="22"/>
          <w:szCs w:val="22"/>
        </w:rPr>
        <w:t xml:space="preserve">, A., </w:t>
      </w:r>
      <w:proofErr w:type="spellStart"/>
      <w:r w:rsidRPr="00ED12B7">
        <w:rPr>
          <w:sz w:val="22"/>
          <w:szCs w:val="22"/>
        </w:rPr>
        <w:t>Skodol</w:t>
      </w:r>
      <w:proofErr w:type="spellEnd"/>
      <w:r w:rsidRPr="00ED12B7">
        <w:rPr>
          <w:sz w:val="22"/>
          <w:szCs w:val="22"/>
        </w:rPr>
        <w:t xml:space="preserve">, A., Slade, T., South, S.C., Sunderland, M., Tackett, J.L., Venables, N.C., Waldman, I.D., </w:t>
      </w:r>
      <w:proofErr w:type="spellStart"/>
      <w:r w:rsidRPr="00ED12B7">
        <w:rPr>
          <w:sz w:val="22"/>
          <w:szCs w:val="22"/>
        </w:rPr>
        <w:t>Waszczuk</w:t>
      </w:r>
      <w:proofErr w:type="spellEnd"/>
      <w:r w:rsidRPr="00ED12B7">
        <w:rPr>
          <w:sz w:val="22"/>
          <w:szCs w:val="22"/>
        </w:rPr>
        <w:t xml:space="preserve">, M.A., Waugh, M.H., </w:t>
      </w:r>
      <w:r w:rsidRPr="00ED12B7">
        <w:rPr>
          <w:b/>
          <w:sz w:val="22"/>
          <w:szCs w:val="22"/>
        </w:rPr>
        <w:t>Wright, A.G.C.,</w:t>
      </w:r>
      <w:r w:rsidRPr="00ED12B7">
        <w:rPr>
          <w:sz w:val="22"/>
          <w:szCs w:val="22"/>
        </w:rPr>
        <w:t xml:space="preserve"> </w:t>
      </w:r>
      <w:proofErr w:type="spellStart"/>
      <w:r w:rsidRPr="00ED12B7">
        <w:rPr>
          <w:sz w:val="22"/>
          <w:szCs w:val="22"/>
        </w:rPr>
        <w:t>Zald</w:t>
      </w:r>
      <w:proofErr w:type="spellEnd"/>
      <w:r w:rsidRPr="00ED12B7">
        <w:rPr>
          <w:sz w:val="22"/>
          <w:szCs w:val="22"/>
        </w:rPr>
        <w:t xml:space="preserve">, D.H., Zimmermann, J. (2018). Progress in achieving quantitative classification of psychopathology. </w:t>
      </w:r>
      <w:r w:rsidRPr="00ED12B7">
        <w:rPr>
          <w:i/>
          <w:sz w:val="22"/>
          <w:szCs w:val="22"/>
        </w:rPr>
        <w:t>World Psychiatry, 17</w:t>
      </w:r>
      <w:r w:rsidRPr="00ED12B7">
        <w:rPr>
          <w:sz w:val="22"/>
          <w:szCs w:val="22"/>
        </w:rPr>
        <w:t xml:space="preserve">, 282-293. </w:t>
      </w:r>
    </w:p>
    <w:p w14:paraId="17E4E430" w14:textId="77777777" w:rsidR="003F3568" w:rsidRPr="00ED12B7" w:rsidRDefault="003F3568" w:rsidP="00612D2B">
      <w:pPr>
        <w:pStyle w:val="SubtleEmphasis1"/>
        <w:ind w:hanging="720"/>
        <w:rPr>
          <w:sz w:val="22"/>
          <w:szCs w:val="22"/>
        </w:rPr>
      </w:pPr>
    </w:p>
    <w:p w14:paraId="2F7217F5" w14:textId="1BC2F311" w:rsidR="001903C2" w:rsidRPr="00ED12B7" w:rsidRDefault="001903C2" w:rsidP="001903C2">
      <w:pPr>
        <w:pStyle w:val="SubtleEmphasis1"/>
        <w:ind w:hanging="720"/>
        <w:rPr>
          <w:sz w:val="22"/>
          <w:szCs w:val="22"/>
        </w:rPr>
      </w:pPr>
      <w:r w:rsidRPr="00ED12B7">
        <w:rPr>
          <w:sz w:val="22"/>
          <w:szCs w:val="22"/>
        </w:rPr>
        <w:t>11</w:t>
      </w:r>
      <w:r w:rsidR="00374449" w:rsidRPr="00ED12B7">
        <w:rPr>
          <w:sz w:val="22"/>
          <w:szCs w:val="22"/>
        </w:rPr>
        <w:t>7</w:t>
      </w:r>
      <w:r w:rsidRPr="00ED12B7">
        <w:rPr>
          <w:sz w:val="22"/>
          <w:szCs w:val="22"/>
        </w:rPr>
        <w:t xml:space="preserve">. Pacella, M.L, **Girard, J.M., </w:t>
      </w:r>
      <w:r w:rsidRPr="00ED12B7">
        <w:rPr>
          <w:b/>
          <w:sz w:val="22"/>
          <w:szCs w:val="22"/>
        </w:rPr>
        <w:t>Wright, A.G.C.</w:t>
      </w:r>
      <w:r w:rsidRPr="00ED12B7">
        <w:rPr>
          <w:sz w:val="22"/>
          <w:szCs w:val="22"/>
        </w:rPr>
        <w:t xml:space="preserve">, </w:t>
      </w:r>
      <w:proofErr w:type="spellStart"/>
      <w:r w:rsidRPr="00ED12B7">
        <w:rPr>
          <w:sz w:val="22"/>
          <w:szCs w:val="22"/>
        </w:rPr>
        <w:t>Suffoletto</w:t>
      </w:r>
      <w:proofErr w:type="spellEnd"/>
      <w:r w:rsidRPr="00ED12B7">
        <w:rPr>
          <w:sz w:val="22"/>
          <w:szCs w:val="22"/>
        </w:rPr>
        <w:t>, B., Kurtz, R., &amp; Callaway, C.W. (</w:t>
      </w:r>
      <w:r w:rsidR="00990C11" w:rsidRPr="00ED12B7">
        <w:rPr>
          <w:sz w:val="22"/>
          <w:szCs w:val="22"/>
        </w:rPr>
        <w:t>2018</w:t>
      </w:r>
      <w:r w:rsidRPr="00ED12B7">
        <w:rPr>
          <w:sz w:val="22"/>
          <w:szCs w:val="22"/>
        </w:rPr>
        <w:t xml:space="preserve">). </w:t>
      </w:r>
      <w:r w:rsidRPr="00ED12B7">
        <w:rPr>
          <w:bCs/>
          <w:sz w:val="22"/>
          <w:szCs w:val="22"/>
        </w:rPr>
        <w:t xml:space="preserve">The association between daily posttraumatic stress symptoms and physical pain over the first 14-days after injury: An experience sampling feasibility study. </w:t>
      </w:r>
      <w:r w:rsidRPr="00ED12B7">
        <w:rPr>
          <w:bCs/>
          <w:i/>
          <w:sz w:val="22"/>
          <w:szCs w:val="22"/>
        </w:rPr>
        <w:t>Academic Emergency Medicine</w:t>
      </w:r>
      <w:r w:rsidRPr="00ED12B7">
        <w:rPr>
          <w:bCs/>
          <w:sz w:val="22"/>
          <w:szCs w:val="22"/>
        </w:rPr>
        <w:t xml:space="preserve">, </w:t>
      </w:r>
      <w:r w:rsidRPr="00ED12B7">
        <w:rPr>
          <w:bCs/>
          <w:i/>
          <w:sz w:val="22"/>
          <w:szCs w:val="22"/>
        </w:rPr>
        <w:t>25</w:t>
      </w:r>
      <w:r w:rsidRPr="00ED12B7">
        <w:rPr>
          <w:bCs/>
          <w:sz w:val="22"/>
          <w:szCs w:val="22"/>
        </w:rPr>
        <w:t>, 844-855.</w:t>
      </w:r>
    </w:p>
    <w:p w14:paraId="470DD72A" w14:textId="77777777" w:rsidR="001903C2" w:rsidRPr="00ED12B7" w:rsidRDefault="001903C2" w:rsidP="00612D2B">
      <w:pPr>
        <w:pStyle w:val="SubtleEmphasis1"/>
        <w:ind w:hanging="720"/>
        <w:rPr>
          <w:sz w:val="22"/>
          <w:szCs w:val="22"/>
        </w:rPr>
      </w:pPr>
    </w:p>
    <w:p w14:paraId="42F436F3" w14:textId="3CC21F32" w:rsidR="00612D2B" w:rsidRPr="00ED12B7" w:rsidRDefault="00612D2B" w:rsidP="00612D2B">
      <w:pPr>
        <w:pStyle w:val="SubtleEmphasis1"/>
        <w:ind w:hanging="720"/>
        <w:rPr>
          <w:sz w:val="22"/>
          <w:szCs w:val="22"/>
        </w:rPr>
      </w:pPr>
      <w:r w:rsidRPr="00ED12B7">
        <w:rPr>
          <w:sz w:val="22"/>
          <w:szCs w:val="22"/>
        </w:rPr>
        <w:t>11</w:t>
      </w:r>
      <w:r w:rsidR="00374449" w:rsidRPr="00ED12B7">
        <w:rPr>
          <w:sz w:val="22"/>
          <w:szCs w:val="22"/>
        </w:rPr>
        <w:t>6</w:t>
      </w:r>
      <w:r w:rsidRPr="00ED12B7">
        <w:rPr>
          <w:sz w:val="22"/>
          <w:szCs w:val="22"/>
        </w:rPr>
        <w:t>. **</w:t>
      </w:r>
      <w:proofErr w:type="spellStart"/>
      <w:r w:rsidRPr="00ED12B7">
        <w:rPr>
          <w:sz w:val="22"/>
          <w:szCs w:val="22"/>
        </w:rPr>
        <w:t>Aslinger</w:t>
      </w:r>
      <w:proofErr w:type="spellEnd"/>
      <w:r w:rsidRPr="00ED12B7">
        <w:rPr>
          <w:sz w:val="22"/>
          <w:szCs w:val="22"/>
        </w:rPr>
        <w:t xml:space="preserve">, E.N., </w:t>
      </w:r>
      <w:proofErr w:type="spellStart"/>
      <w:r w:rsidRPr="00ED12B7">
        <w:rPr>
          <w:sz w:val="22"/>
          <w:szCs w:val="22"/>
        </w:rPr>
        <w:t>Manuck</w:t>
      </w:r>
      <w:proofErr w:type="spellEnd"/>
      <w:r w:rsidRPr="00ED12B7">
        <w:rPr>
          <w:sz w:val="22"/>
          <w:szCs w:val="22"/>
        </w:rPr>
        <w:t xml:space="preserve">, S.B., Pilkonis, P.A., Simms, L.J., &amp; </w:t>
      </w:r>
      <w:r w:rsidRPr="00ED12B7">
        <w:rPr>
          <w:b/>
          <w:sz w:val="22"/>
          <w:szCs w:val="22"/>
        </w:rPr>
        <w:t>Wright, A.G.C.</w:t>
      </w:r>
      <w:r w:rsidRPr="00ED12B7">
        <w:rPr>
          <w:sz w:val="22"/>
          <w:szCs w:val="22"/>
        </w:rPr>
        <w:t xml:space="preserve"> (2018). Narcissist or narcissistic? Evaluation of the latent structure of narcissistic personality disorder. </w:t>
      </w:r>
      <w:r w:rsidRPr="00ED12B7">
        <w:rPr>
          <w:i/>
          <w:sz w:val="22"/>
          <w:szCs w:val="22"/>
        </w:rPr>
        <w:t xml:space="preserve">Journal of Abnormal Psychology, 127(5), </w:t>
      </w:r>
      <w:r w:rsidRPr="00ED12B7">
        <w:rPr>
          <w:sz w:val="22"/>
          <w:szCs w:val="22"/>
        </w:rPr>
        <w:t xml:space="preserve">496-502. </w:t>
      </w:r>
    </w:p>
    <w:p w14:paraId="2DECF0E1" w14:textId="77777777" w:rsidR="00612D2B" w:rsidRPr="00ED12B7" w:rsidRDefault="00612D2B" w:rsidP="002F6E0C">
      <w:pPr>
        <w:pStyle w:val="SubtleEmphasis1"/>
        <w:ind w:hanging="720"/>
        <w:rPr>
          <w:sz w:val="22"/>
          <w:szCs w:val="22"/>
        </w:rPr>
      </w:pPr>
    </w:p>
    <w:p w14:paraId="0D4708D8" w14:textId="2B9E0365" w:rsidR="002F6E0C" w:rsidRPr="00ED12B7" w:rsidRDefault="002F6E0C" w:rsidP="002F6E0C">
      <w:pPr>
        <w:pStyle w:val="SubtleEmphasis1"/>
        <w:ind w:hanging="720"/>
        <w:rPr>
          <w:sz w:val="22"/>
          <w:szCs w:val="22"/>
        </w:rPr>
      </w:pPr>
      <w:r w:rsidRPr="00ED12B7">
        <w:rPr>
          <w:sz w:val="22"/>
          <w:szCs w:val="22"/>
        </w:rPr>
        <w:t>1</w:t>
      </w:r>
      <w:r w:rsidR="00612D2B" w:rsidRPr="00ED12B7">
        <w:rPr>
          <w:sz w:val="22"/>
          <w:szCs w:val="22"/>
        </w:rPr>
        <w:t>1</w:t>
      </w:r>
      <w:r w:rsidR="00374449" w:rsidRPr="00ED12B7">
        <w:rPr>
          <w:sz w:val="22"/>
          <w:szCs w:val="22"/>
        </w:rPr>
        <w:t>5</w:t>
      </w:r>
      <w:r w:rsidRPr="00ED12B7">
        <w:rPr>
          <w:sz w:val="22"/>
          <w:szCs w:val="22"/>
        </w:rPr>
        <w:t xml:space="preserve">. Sharp, C., &amp; </w:t>
      </w:r>
      <w:r w:rsidRPr="00ED12B7">
        <w:rPr>
          <w:b/>
          <w:sz w:val="22"/>
          <w:szCs w:val="22"/>
        </w:rPr>
        <w:t>Wright, A.G.C.</w:t>
      </w:r>
      <w:r w:rsidRPr="00ED12B7">
        <w:rPr>
          <w:sz w:val="22"/>
          <w:szCs w:val="22"/>
        </w:rPr>
        <w:t xml:space="preserve"> (</w:t>
      </w:r>
      <w:r w:rsidR="003720FB" w:rsidRPr="00ED12B7">
        <w:rPr>
          <w:sz w:val="22"/>
          <w:szCs w:val="22"/>
        </w:rPr>
        <w:t>2018</w:t>
      </w:r>
      <w:r w:rsidRPr="00ED12B7">
        <w:rPr>
          <w:sz w:val="22"/>
          <w:szCs w:val="22"/>
        </w:rPr>
        <w:t xml:space="preserve">). Editorial review: Personality pathology is what personality pathologists do. </w:t>
      </w:r>
      <w:r w:rsidR="003720FB" w:rsidRPr="00ED12B7">
        <w:rPr>
          <w:i/>
          <w:sz w:val="22"/>
          <w:szCs w:val="22"/>
        </w:rPr>
        <w:t>Current Opinion in Psychology. 21</w:t>
      </w:r>
      <w:r w:rsidR="003720FB" w:rsidRPr="00ED12B7">
        <w:rPr>
          <w:sz w:val="22"/>
          <w:szCs w:val="22"/>
        </w:rPr>
        <w:t>, iv-vii.</w:t>
      </w:r>
      <w:r w:rsidR="003720FB" w:rsidRPr="00ED12B7">
        <w:rPr>
          <w:i/>
          <w:sz w:val="22"/>
          <w:szCs w:val="22"/>
        </w:rPr>
        <w:t xml:space="preserve"> </w:t>
      </w:r>
      <w:r w:rsidRPr="00ED12B7">
        <w:rPr>
          <w:sz w:val="22"/>
          <w:szCs w:val="22"/>
        </w:rPr>
        <w:t xml:space="preserve">  </w:t>
      </w:r>
    </w:p>
    <w:p w14:paraId="792AFCB7" w14:textId="77777777" w:rsidR="002F6E0C" w:rsidRPr="00ED12B7" w:rsidRDefault="002F6E0C" w:rsidP="002F6E0C">
      <w:pPr>
        <w:pStyle w:val="SubtleEmphasis1"/>
        <w:ind w:hanging="720"/>
        <w:rPr>
          <w:sz w:val="22"/>
          <w:szCs w:val="22"/>
        </w:rPr>
      </w:pPr>
    </w:p>
    <w:p w14:paraId="05263197" w14:textId="1EA8AFE6" w:rsidR="006C5EE2" w:rsidRPr="00ED12B7" w:rsidRDefault="006C5EE2" w:rsidP="006C5EE2">
      <w:pPr>
        <w:pStyle w:val="SubtleEmphasis1"/>
        <w:ind w:hanging="720"/>
        <w:rPr>
          <w:sz w:val="22"/>
          <w:szCs w:val="22"/>
        </w:rPr>
      </w:pPr>
      <w:r w:rsidRPr="00ED12B7">
        <w:rPr>
          <w:bCs/>
          <w:iCs/>
          <w:sz w:val="22"/>
          <w:szCs w:val="22"/>
        </w:rPr>
        <w:t>11</w:t>
      </w:r>
      <w:r w:rsidR="00374449" w:rsidRPr="00ED12B7">
        <w:rPr>
          <w:bCs/>
          <w:iCs/>
          <w:sz w:val="22"/>
          <w:szCs w:val="22"/>
        </w:rPr>
        <w:t>4</w:t>
      </w:r>
      <w:r w:rsidRPr="00ED12B7">
        <w:rPr>
          <w:bCs/>
          <w:iCs/>
          <w:sz w:val="22"/>
          <w:szCs w:val="22"/>
        </w:rPr>
        <w:t xml:space="preserve">. </w:t>
      </w:r>
      <w:proofErr w:type="spellStart"/>
      <w:r w:rsidRPr="00ED12B7">
        <w:rPr>
          <w:bCs/>
          <w:iCs/>
          <w:sz w:val="22"/>
          <w:szCs w:val="22"/>
        </w:rPr>
        <w:t>Hengartner</w:t>
      </w:r>
      <w:proofErr w:type="spellEnd"/>
      <w:r w:rsidRPr="00ED12B7">
        <w:rPr>
          <w:bCs/>
          <w:iCs/>
          <w:sz w:val="22"/>
          <w:szCs w:val="22"/>
        </w:rPr>
        <w:t xml:space="preserve">, M.P., Zimmermann, J., &amp; </w:t>
      </w:r>
      <w:r w:rsidRPr="00ED12B7">
        <w:rPr>
          <w:b/>
          <w:bCs/>
          <w:iCs/>
          <w:sz w:val="22"/>
          <w:szCs w:val="22"/>
        </w:rPr>
        <w:t>Wright, A.G.C.</w:t>
      </w:r>
      <w:r w:rsidRPr="00ED12B7">
        <w:rPr>
          <w:bCs/>
          <w:iCs/>
          <w:sz w:val="22"/>
          <w:szCs w:val="22"/>
        </w:rPr>
        <w:t xml:space="preserve"> (</w:t>
      </w:r>
      <w:r w:rsidR="007F3EEC" w:rsidRPr="00ED12B7">
        <w:rPr>
          <w:bCs/>
          <w:iCs/>
          <w:sz w:val="22"/>
          <w:szCs w:val="22"/>
        </w:rPr>
        <w:t>2018</w:t>
      </w:r>
      <w:r w:rsidRPr="00ED12B7">
        <w:rPr>
          <w:bCs/>
          <w:iCs/>
          <w:sz w:val="22"/>
          <w:szCs w:val="22"/>
        </w:rPr>
        <w:t xml:space="preserve">). Personality Pathology. In </w:t>
      </w:r>
      <w:r w:rsidRPr="00ED12B7">
        <w:rPr>
          <w:sz w:val="22"/>
          <w:szCs w:val="22"/>
        </w:rPr>
        <w:t xml:space="preserve">V. Zeigler-Hill &amp; T.K. Shackelford (Eds.). </w:t>
      </w:r>
      <w:r w:rsidRPr="00ED12B7">
        <w:rPr>
          <w:i/>
          <w:sz w:val="22"/>
          <w:szCs w:val="22"/>
        </w:rPr>
        <w:t>The SAGE Handbook of Personality and Individual Differences</w:t>
      </w:r>
      <w:r w:rsidR="007F3EEC" w:rsidRPr="00ED12B7">
        <w:rPr>
          <w:i/>
          <w:sz w:val="22"/>
          <w:szCs w:val="22"/>
        </w:rPr>
        <w:t>,</w:t>
      </w:r>
      <w:r w:rsidR="007F3EEC" w:rsidRPr="00ED12B7">
        <w:rPr>
          <w:sz w:val="22"/>
          <w:szCs w:val="22"/>
        </w:rPr>
        <w:t xml:space="preserve"> </w:t>
      </w:r>
      <w:proofErr w:type="spellStart"/>
      <w:r w:rsidR="007F3EEC" w:rsidRPr="00ED12B7">
        <w:rPr>
          <w:i/>
          <w:sz w:val="22"/>
          <w:szCs w:val="22"/>
        </w:rPr>
        <w:t>Voulme</w:t>
      </w:r>
      <w:proofErr w:type="spellEnd"/>
      <w:r w:rsidR="007F3EEC" w:rsidRPr="00ED12B7">
        <w:rPr>
          <w:i/>
          <w:sz w:val="22"/>
          <w:szCs w:val="22"/>
        </w:rPr>
        <w:t xml:space="preserve"> III</w:t>
      </w:r>
      <w:r w:rsidR="007F3EEC" w:rsidRPr="00ED12B7">
        <w:rPr>
          <w:sz w:val="22"/>
          <w:szCs w:val="22"/>
        </w:rPr>
        <w:t xml:space="preserve">: </w:t>
      </w:r>
      <w:r w:rsidR="007F3EEC" w:rsidRPr="00ED12B7">
        <w:rPr>
          <w:i/>
          <w:sz w:val="22"/>
          <w:szCs w:val="22"/>
        </w:rPr>
        <w:t xml:space="preserve">Applications of personality and individual differences </w:t>
      </w:r>
      <w:r w:rsidR="007F3EEC" w:rsidRPr="00ED12B7">
        <w:rPr>
          <w:sz w:val="22"/>
          <w:szCs w:val="22"/>
        </w:rPr>
        <w:t>(pp.3-35)</w:t>
      </w:r>
      <w:r w:rsidR="007F3EEC" w:rsidRPr="00ED12B7">
        <w:rPr>
          <w:i/>
          <w:sz w:val="22"/>
          <w:szCs w:val="22"/>
        </w:rPr>
        <w:t xml:space="preserve">. </w:t>
      </w:r>
      <w:r w:rsidR="007F3EEC" w:rsidRPr="00ED12B7">
        <w:rPr>
          <w:sz w:val="22"/>
          <w:szCs w:val="22"/>
        </w:rPr>
        <w:t>Thousand Oaks, CA: SAGE Publications.</w:t>
      </w:r>
    </w:p>
    <w:p w14:paraId="5DE2C4DC" w14:textId="77777777" w:rsidR="007F3EEC" w:rsidRPr="00ED12B7" w:rsidRDefault="007F3EEC" w:rsidP="006C5EE2">
      <w:pPr>
        <w:pStyle w:val="SubtleEmphasis1"/>
        <w:ind w:hanging="720"/>
        <w:rPr>
          <w:bCs/>
          <w:iCs/>
          <w:sz w:val="22"/>
          <w:szCs w:val="22"/>
        </w:rPr>
      </w:pPr>
    </w:p>
    <w:p w14:paraId="05983156" w14:textId="102A3EE6" w:rsidR="006C5EE2" w:rsidRPr="00ED12B7" w:rsidRDefault="006C5EE2" w:rsidP="006C5EE2">
      <w:pPr>
        <w:pStyle w:val="SubtleEmphasis1"/>
        <w:ind w:hanging="720"/>
        <w:rPr>
          <w:sz w:val="22"/>
          <w:szCs w:val="22"/>
        </w:rPr>
      </w:pPr>
      <w:r w:rsidRPr="00ED12B7">
        <w:rPr>
          <w:sz w:val="22"/>
          <w:szCs w:val="22"/>
        </w:rPr>
        <w:t>11</w:t>
      </w:r>
      <w:r w:rsidR="00374449" w:rsidRPr="00ED12B7">
        <w:rPr>
          <w:sz w:val="22"/>
          <w:szCs w:val="22"/>
        </w:rPr>
        <w:t>3</w:t>
      </w:r>
      <w:r w:rsidRPr="00ED12B7">
        <w:rPr>
          <w:sz w:val="22"/>
          <w:szCs w:val="22"/>
        </w:rPr>
        <w:t xml:space="preserve">. Crowe, M.L., **Edershile, E.A., </w:t>
      </w:r>
      <w:r w:rsidRPr="00ED12B7">
        <w:rPr>
          <w:b/>
          <w:sz w:val="22"/>
          <w:szCs w:val="22"/>
        </w:rPr>
        <w:t>Wright, A.G.C.</w:t>
      </w:r>
      <w:r w:rsidRPr="00ED12B7">
        <w:rPr>
          <w:sz w:val="22"/>
          <w:szCs w:val="22"/>
        </w:rPr>
        <w:t>, Campbell, W.K., Lynam, D.R., &amp; Miller, J.D. (</w:t>
      </w:r>
      <w:r w:rsidR="001E081A" w:rsidRPr="00ED12B7">
        <w:rPr>
          <w:sz w:val="22"/>
          <w:szCs w:val="22"/>
        </w:rPr>
        <w:t>2018</w:t>
      </w:r>
      <w:r w:rsidRPr="00ED12B7">
        <w:rPr>
          <w:sz w:val="22"/>
          <w:szCs w:val="22"/>
        </w:rPr>
        <w:t xml:space="preserve">). Development and validation of the narcissistic vulnerability scale: An adjective rating scale. </w:t>
      </w:r>
      <w:r w:rsidRPr="00ED12B7">
        <w:rPr>
          <w:i/>
          <w:sz w:val="22"/>
          <w:szCs w:val="22"/>
        </w:rPr>
        <w:t>Psychological Assessment</w:t>
      </w:r>
      <w:r w:rsidR="001E081A" w:rsidRPr="00ED12B7">
        <w:rPr>
          <w:sz w:val="22"/>
          <w:szCs w:val="22"/>
        </w:rPr>
        <w:t>, 30(7), 978-983.</w:t>
      </w:r>
    </w:p>
    <w:p w14:paraId="3AA9619F" w14:textId="77777777" w:rsidR="006C5EE2" w:rsidRPr="00ED12B7" w:rsidRDefault="006C5EE2" w:rsidP="00D167C4">
      <w:pPr>
        <w:pStyle w:val="SubtleEmphasis1"/>
        <w:ind w:hanging="720"/>
        <w:rPr>
          <w:sz w:val="22"/>
          <w:szCs w:val="22"/>
        </w:rPr>
      </w:pPr>
    </w:p>
    <w:p w14:paraId="7B200CE7" w14:textId="0B7495F5" w:rsidR="001E081A" w:rsidRPr="00ED12B7" w:rsidRDefault="001E081A" w:rsidP="001E081A">
      <w:pPr>
        <w:pStyle w:val="SubtleEmphasis1"/>
        <w:ind w:hanging="720"/>
        <w:rPr>
          <w:sz w:val="22"/>
          <w:szCs w:val="22"/>
        </w:rPr>
      </w:pPr>
      <w:r w:rsidRPr="00ED12B7">
        <w:rPr>
          <w:sz w:val="22"/>
          <w:szCs w:val="22"/>
        </w:rPr>
        <w:t>11</w:t>
      </w:r>
      <w:r w:rsidR="00374449" w:rsidRPr="00ED12B7">
        <w:rPr>
          <w:sz w:val="22"/>
          <w:szCs w:val="22"/>
        </w:rPr>
        <w:t>2</w:t>
      </w:r>
      <w:r w:rsidRPr="00ED12B7">
        <w:rPr>
          <w:sz w:val="22"/>
          <w:szCs w:val="22"/>
        </w:rPr>
        <w:t xml:space="preserve">. Walsh, C.P., Ewing, L.J., Cleary, J.L., </w:t>
      </w:r>
      <w:proofErr w:type="spellStart"/>
      <w:r w:rsidRPr="00ED12B7">
        <w:rPr>
          <w:sz w:val="22"/>
          <w:szCs w:val="22"/>
        </w:rPr>
        <w:t>Vaisleib</w:t>
      </w:r>
      <w:proofErr w:type="spellEnd"/>
      <w:r w:rsidRPr="00ED12B7">
        <w:rPr>
          <w:sz w:val="22"/>
          <w:szCs w:val="22"/>
        </w:rPr>
        <w:t xml:space="preserve">, A.D., Farrell, C.H., </w:t>
      </w:r>
      <w:r w:rsidRPr="00ED12B7">
        <w:rPr>
          <w:b/>
          <w:sz w:val="22"/>
          <w:szCs w:val="22"/>
        </w:rPr>
        <w:t>Wright, A.G.C.</w:t>
      </w:r>
      <w:r w:rsidRPr="00ED12B7">
        <w:rPr>
          <w:sz w:val="22"/>
          <w:szCs w:val="22"/>
        </w:rPr>
        <w:t xml:space="preserve">, Gray, K., Marsland, A.L. (2018).  Development of glucocorticoid resistance over one year among mothers of children newly diagnosed with cancer. </w:t>
      </w:r>
      <w:r w:rsidRPr="00ED12B7">
        <w:rPr>
          <w:i/>
          <w:sz w:val="22"/>
          <w:szCs w:val="22"/>
        </w:rPr>
        <w:t>Brain, Behavior, and Immunity</w:t>
      </w:r>
      <w:r w:rsidRPr="00ED12B7">
        <w:rPr>
          <w:sz w:val="22"/>
          <w:szCs w:val="22"/>
        </w:rPr>
        <w:t>, 69, 364-373.</w:t>
      </w:r>
    </w:p>
    <w:p w14:paraId="179BF5B4" w14:textId="77777777" w:rsidR="001E081A" w:rsidRPr="00ED12B7" w:rsidRDefault="001E081A" w:rsidP="00D167C4">
      <w:pPr>
        <w:pStyle w:val="SubtleEmphasis1"/>
        <w:ind w:hanging="720"/>
        <w:rPr>
          <w:sz w:val="22"/>
          <w:szCs w:val="22"/>
        </w:rPr>
      </w:pPr>
    </w:p>
    <w:p w14:paraId="0B521026" w14:textId="06ED13F9" w:rsidR="00D167C4" w:rsidRPr="00ED12B7" w:rsidRDefault="00D167C4" w:rsidP="00D167C4">
      <w:pPr>
        <w:pStyle w:val="SubtleEmphasis1"/>
        <w:ind w:hanging="720"/>
        <w:rPr>
          <w:sz w:val="22"/>
          <w:szCs w:val="22"/>
        </w:rPr>
      </w:pPr>
      <w:r w:rsidRPr="00ED12B7">
        <w:rPr>
          <w:sz w:val="22"/>
          <w:szCs w:val="22"/>
        </w:rPr>
        <w:t>11</w:t>
      </w:r>
      <w:r w:rsidR="00374449" w:rsidRPr="00ED12B7">
        <w:rPr>
          <w:sz w:val="22"/>
          <w:szCs w:val="22"/>
        </w:rPr>
        <w:t>1</w:t>
      </w:r>
      <w:r w:rsidRPr="00ED12B7">
        <w:rPr>
          <w:sz w:val="22"/>
          <w:szCs w:val="22"/>
        </w:rPr>
        <w:t xml:space="preserve">. </w:t>
      </w:r>
      <w:proofErr w:type="spellStart"/>
      <w:r w:rsidRPr="00ED12B7">
        <w:rPr>
          <w:sz w:val="22"/>
          <w:szCs w:val="22"/>
        </w:rPr>
        <w:t>Dombrovski</w:t>
      </w:r>
      <w:proofErr w:type="spellEnd"/>
      <w:r w:rsidRPr="00ED12B7">
        <w:rPr>
          <w:sz w:val="22"/>
          <w:szCs w:val="22"/>
        </w:rPr>
        <w:t>, A.Y., **</w:t>
      </w:r>
      <w:proofErr w:type="spellStart"/>
      <w:r w:rsidRPr="00ED12B7">
        <w:rPr>
          <w:sz w:val="22"/>
          <w:szCs w:val="22"/>
        </w:rPr>
        <w:t>Aslinger</w:t>
      </w:r>
      <w:proofErr w:type="spellEnd"/>
      <w:r w:rsidRPr="00ED12B7">
        <w:rPr>
          <w:sz w:val="22"/>
          <w:szCs w:val="22"/>
        </w:rPr>
        <w:t xml:space="preserve">, E.N., </w:t>
      </w:r>
      <w:r w:rsidRPr="00ED12B7">
        <w:rPr>
          <w:b/>
          <w:sz w:val="22"/>
          <w:szCs w:val="22"/>
        </w:rPr>
        <w:t>Wright, A.G.C.</w:t>
      </w:r>
      <w:r w:rsidRPr="00ED12B7">
        <w:rPr>
          <w:sz w:val="22"/>
          <w:szCs w:val="22"/>
        </w:rPr>
        <w:t xml:space="preserve">, &amp; </w:t>
      </w:r>
      <w:proofErr w:type="spellStart"/>
      <w:r w:rsidRPr="00ED12B7">
        <w:rPr>
          <w:sz w:val="22"/>
          <w:szCs w:val="22"/>
        </w:rPr>
        <w:t>Szanto</w:t>
      </w:r>
      <w:proofErr w:type="spellEnd"/>
      <w:r w:rsidRPr="00ED12B7">
        <w:rPr>
          <w:sz w:val="22"/>
          <w:szCs w:val="22"/>
        </w:rPr>
        <w:t xml:space="preserve">, K. (2018). Losing the battle: Perceived status loss and contemplated or attempted suicide in old age. </w:t>
      </w:r>
      <w:r w:rsidRPr="00ED12B7">
        <w:rPr>
          <w:i/>
          <w:sz w:val="22"/>
          <w:szCs w:val="22"/>
        </w:rPr>
        <w:t>International Journal of Geriatric Psychiatry</w:t>
      </w:r>
      <w:r w:rsidRPr="00ED12B7">
        <w:rPr>
          <w:sz w:val="22"/>
          <w:szCs w:val="22"/>
        </w:rPr>
        <w:t>, 33, 907-914.</w:t>
      </w:r>
    </w:p>
    <w:p w14:paraId="6642429E" w14:textId="77777777" w:rsidR="00D167C4" w:rsidRPr="00ED12B7" w:rsidRDefault="00D167C4" w:rsidP="00D167C4">
      <w:pPr>
        <w:pStyle w:val="SubtleEmphasis1"/>
        <w:ind w:hanging="720"/>
        <w:rPr>
          <w:sz w:val="22"/>
          <w:szCs w:val="22"/>
        </w:rPr>
      </w:pPr>
    </w:p>
    <w:p w14:paraId="461E9D1C" w14:textId="19590795" w:rsidR="00F83936" w:rsidRPr="00ED12B7" w:rsidRDefault="00F83936" w:rsidP="00F83936">
      <w:pPr>
        <w:pStyle w:val="SubtleEmphasis1"/>
        <w:ind w:hanging="720"/>
        <w:rPr>
          <w:i/>
          <w:sz w:val="22"/>
          <w:szCs w:val="22"/>
        </w:rPr>
      </w:pPr>
      <w:r w:rsidRPr="00ED12B7">
        <w:rPr>
          <w:bCs/>
          <w:iCs/>
          <w:sz w:val="22"/>
          <w:szCs w:val="22"/>
        </w:rPr>
        <w:t>1</w:t>
      </w:r>
      <w:r w:rsidR="00374449" w:rsidRPr="00ED12B7">
        <w:rPr>
          <w:bCs/>
          <w:iCs/>
          <w:sz w:val="22"/>
          <w:szCs w:val="22"/>
        </w:rPr>
        <w:t>10</w:t>
      </w:r>
      <w:r w:rsidRPr="00ED12B7">
        <w:rPr>
          <w:bCs/>
          <w:iCs/>
          <w:sz w:val="22"/>
          <w:szCs w:val="22"/>
        </w:rPr>
        <w:t xml:space="preserve">. </w:t>
      </w:r>
      <w:r w:rsidRPr="00ED12B7">
        <w:rPr>
          <w:sz w:val="22"/>
          <w:szCs w:val="22"/>
        </w:rPr>
        <w:t xml:space="preserve">Boudreaux, M.J., Ozer, D.J., </w:t>
      </w:r>
      <w:proofErr w:type="spellStart"/>
      <w:r w:rsidRPr="00ED12B7">
        <w:rPr>
          <w:sz w:val="22"/>
          <w:szCs w:val="22"/>
        </w:rPr>
        <w:t>Oltmanns</w:t>
      </w:r>
      <w:proofErr w:type="spellEnd"/>
      <w:r w:rsidRPr="00ED12B7">
        <w:rPr>
          <w:sz w:val="22"/>
          <w:szCs w:val="22"/>
        </w:rPr>
        <w:t xml:space="preserve">, T.F., &amp; </w:t>
      </w:r>
      <w:r w:rsidRPr="00ED12B7">
        <w:rPr>
          <w:b/>
          <w:sz w:val="22"/>
          <w:szCs w:val="22"/>
        </w:rPr>
        <w:t>Wright, A.G.C.</w:t>
      </w:r>
      <w:r w:rsidRPr="00ED12B7">
        <w:rPr>
          <w:sz w:val="22"/>
          <w:szCs w:val="22"/>
        </w:rPr>
        <w:t xml:space="preserve"> (2018). Development and validation of the circumplex scales of interpersonal problems. </w:t>
      </w:r>
      <w:r w:rsidRPr="00ED12B7">
        <w:rPr>
          <w:i/>
          <w:sz w:val="22"/>
          <w:szCs w:val="22"/>
        </w:rPr>
        <w:t>Psychological Assessment, 30</w:t>
      </w:r>
      <w:r w:rsidRPr="00ED12B7">
        <w:rPr>
          <w:sz w:val="22"/>
          <w:szCs w:val="22"/>
        </w:rPr>
        <w:t>(5), 594-609.</w:t>
      </w:r>
    </w:p>
    <w:p w14:paraId="1F7E23A0" w14:textId="77777777" w:rsidR="00F83936" w:rsidRPr="00ED12B7" w:rsidRDefault="00F83936" w:rsidP="00F83936">
      <w:pPr>
        <w:pStyle w:val="SubtleEmphasis1"/>
        <w:ind w:hanging="720"/>
        <w:rPr>
          <w:i/>
          <w:sz w:val="22"/>
          <w:szCs w:val="22"/>
        </w:rPr>
      </w:pPr>
    </w:p>
    <w:p w14:paraId="444B1A02" w14:textId="75E64867" w:rsidR="006A1BF4" w:rsidRPr="00ED12B7" w:rsidRDefault="006A1BF4" w:rsidP="006A1BF4">
      <w:pPr>
        <w:pStyle w:val="SubtleEmphasis1"/>
        <w:ind w:hanging="720"/>
        <w:rPr>
          <w:sz w:val="22"/>
          <w:szCs w:val="22"/>
        </w:rPr>
      </w:pPr>
      <w:r w:rsidRPr="00ED12B7">
        <w:rPr>
          <w:sz w:val="22"/>
          <w:szCs w:val="22"/>
        </w:rPr>
        <w:t>10</w:t>
      </w:r>
      <w:r w:rsidR="00374449" w:rsidRPr="00ED12B7">
        <w:rPr>
          <w:sz w:val="22"/>
          <w:szCs w:val="22"/>
        </w:rPr>
        <w:t>9</w:t>
      </w:r>
      <w:r w:rsidRPr="00ED12B7">
        <w:rPr>
          <w:sz w:val="22"/>
          <w:szCs w:val="22"/>
        </w:rPr>
        <w:t xml:space="preserve">. Lazarus, S.A., Scott, L.N., Beeney, J.E., </w:t>
      </w:r>
      <w:r w:rsidRPr="00ED12B7">
        <w:rPr>
          <w:b/>
          <w:sz w:val="22"/>
          <w:szCs w:val="22"/>
        </w:rPr>
        <w:t>Wright, A.G.C.</w:t>
      </w:r>
      <w:r w:rsidRPr="00ED12B7">
        <w:rPr>
          <w:sz w:val="22"/>
          <w:szCs w:val="22"/>
        </w:rPr>
        <w:t xml:space="preserve">, Stepp, S.D., &amp; Pilkonis, P.A. (2018). Borderline personality disorder symptoms and affective responding to perceptions of rejection and acceptance from romantic versus non-romantic partners. </w:t>
      </w:r>
      <w:r w:rsidRPr="00ED12B7">
        <w:rPr>
          <w:i/>
          <w:sz w:val="22"/>
          <w:szCs w:val="22"/>
        </w:rPr>
        <w:t xml:space="preserve">Personality Disorder: Theory, Research, and Treatment, 9(3), </w:t>
      </w:r>
      <w:r w:rsidRPr="00ED12B7">
        <w:rPr>
          <w:sz w:val="22"/>
          <w:szCs w:val="22"/>
        </w:rPr>
        <w:t>197-206.</w:t>
      </w:r>
    </w:p>
    <w:p w14:paraId="10318949" w14:textId="77777777" w:rsidR="006A1BF4" w:rsidRPr="00ED12B7" w:rsidRDefault="006A1BF4" w:rsidP="00FD53F6">
      <w:pPr>
        <w:pStyle w:val="SubtleEmphasis1"/>
        <w:ind w:hanging="720"/>
        <w:rPr>
          <w:sz w:val="22"/>
          <w:szCs w:val="22"/>
        </w:rPr>
      </w:pPr>
    </w:p>
    <w:p w14:paraId="5FE1324A" w14:textId="734D12D3" w:rsidR="00FD53F6" w:rsidRPr="00ED12B7" w:rsidRDefault="00FD53F6" w:rsidP="00FD53F6">
      <w:pPr>
        <w:pStyle w:val="SubtleEmphasis1"/>
        <w:ind w:hanging="720"/>
        <w:rPr>
          <w:sz w:val="22"/>
          <w:szCs w:val="22"/>
        </w:rPr>
      </w:pPr>
      <w:r w:rsidRPr="00ED12B7">
        <w:rPr>
          <w:sz w:val="22"/>
          <w:szCs w:val="22"/>
        </w:rPr>
        <w:t>10</w:t>
      </w:r>
      <w:r w:rsidR="00374449" w:rsidRPr="00ED12B7">
        <w:rPr>
          <w:sz w:val="22"/>
          <w:szCs w:val="22"/>
        </w:rPr>
        <w:t>8</w:t>
      </w:r>
      <w:r w:rsidRPr="00ED12B7">
        <w:rPr>
          <w:sz w:val="22"/>
          <w:szCs w:val="22"/>
        </w:rPr>
        <w:t xml:space="preserve">. Hopwood, C.J., Kotov, R., Krueger, R.F., Watson, D., Widiger, T.A., </w:t>
      </w:r>
      <w:proofErr w:type="spellStart"/>
      <w:r w:rsidRPr="00ED12B7">
        <w:rPr>
          <w:sz w:val="22"/>
          <w:szCs w:val="22"/>
        </w:rPr>
        <w:t>Altoff</w:t>
      </w:r>
      <w:proofErr w:type="spellEnd"/>
      <w:r w:rsidRPr="00ED12B7">
        <w:rPr>
          <w:sz w:val="22"/>
          <w:szCs w:val="22"/>
        </w:rPr>
        <w:t xml:space="preserve">, R.R., Ansell, E.B., Bach, B., Bagby, R.M., </w:t>
      </w:r>
      <w:proofErr w:type="spellStart"/>
      <w:r w:rsidRPr="00ED12B7">
        <w:rPr>
          <w:sz w:val="22"/>
          <w:szCs w:val="22"/>
        </w:rPr>
        <w:t>Bornovalova</w:t>
      </w:r>
      <w:proofErr w:type="spellEnd"/>
      <w:r w:rsidRPr="00ED12B7">
        <w:rPr>
          <w:sz w:val="22"/>
          <w:szCs w:val="22"/>
        </w:rPr>
        <w:t xml:space="preserve">, M.A., Blais, M.A., Chmielewski, M., Cicero, D.C., Clark, L.A., Conway, C., De </w:t>
      </w:r>
      <w:proofErr w:type="spellStart"/>
      <w:r w:rsidRPr="00ED12B7">
        <w:rPr>
          <w:sz w:val="22"/>
          <w:szCs w:val="22"/>
        </w:rPr>
        <w:t>Clerq</w:t>
      </w:r>
      <w:proofErr w:type="spellEnd"/>
      <w:r w:rsidRPr="00ED12B7">
        <w:rPr>
          <w:sz w:val="22"/>
          <w:szCs w:val="22"/>
        </w:rPr>
        <w:t xml:space="preserve">, B., De </w:t>
      </w:r>
      <w:proofErr w:type="spellStart"/>
      <w:r w:rsidRPr="00ED12B7">
        <w:rPr>
          <w:sz w:val="22"/>
          <w:szCs w:val="22"/>
        </w:rPr>
        <w:t>Fruyt</w:t>
      </w:r>
      <w:proofErr w:type="spellEnd"/>
      <w:r w:rsidRPr="00ED12B7">
        <w:rPr>
          <w:sz w:val="22"/>
          <w:szCs w:val="22"/>
        </w:rPr>
        <w:t xml:space="preserve">, F., Docherty, A.R., Eaton, N.R., </w:t>
      </w:r>
      <w:proofErr w:type="spellStart"/>
      <w:r w:rsidRPr="00ED12B7">
        <w:rPr>
          <w:sz w:val="22"/>
          <w:szCs w:val="22"/>
        </w:rPr>
        <w:t>Edens</w:t>
      </w:r>
      <w:proofErr w:type="spellEnd"/>
      <w:r w:rsidRPr="00ED12B7">
        <w:rPr>
          <w:sz w:val="22"/>
          <w:szCs w:val="22"/>
        </w:rPr>
        <w:t xml:space="preserve">, J.F., Forbes, M.K., Forbush, K.T., </w:t>
      </w:r>
      <w:proofErr w:type="spellStart"/>
      <w:r w:rsidRPr="00ED12B7">
        <w:rPr>
          <w:sz w:val="22"/>
          <w:szCs w:val="22"/>
        </w:rPr>
        <w:t>Hengartner</w:t>
      </w:r>
      <w:proofErr w:type="spellEnd"/>
      <w:r w:rsidRPr="00ED12B7">
        <w:rPr>
          <w:sz w:val="22"/>
          <w:szCs w:val="22"/>
        </w:rPr>
        <w:t xml:space="preserve">, M.P., Ivanova, M.Y, </w:t>
      </w:r>
      <w:proofErr w:type="spellStart"/>
      <w:r w:rsidRPr="00ED12B7">
        <w:rPr>
          <w:sz w:val="22"/>
          <w:szCs w:val="22"/>
        </w:rPr>
        <w:t>Leising</w:t>
      </w:r>
      <w:proofErr w:type="spellEnd"/>
      <w:r w:rsidRPr="00ED12B7">
        <w:rPr>
          <w:sz w:val="22"/>
          <w:szCs w:val="22"/>
        </w:rPr>
        <w:t xml:space="preserve">, D., </w:t>
      </w:r>
      <w:proofErr w:type="spellStart"/>
      <w:r w:rsidRPr="00ED12B7">
        <w:rPr>
          <w:sz w:val="22"/>
          <w:szCs w:val="22"/>
        </w:rPr>
        <w:t>Livesley</w:t>
      </w:r>
      <w:proofErr w:type="spellEnd"/>
      <w:r w:rsidRPr="00ED12B7">
        <w:rPr>
          <w:sz w:val="22"/>
          <w:szCs w:val="22"/>
        </w:rPr>
        <w:t xml:space="preserve">, W.J., </w:t>
      </w:r>
      <w:proofErr w:type="spellStart"/>
      <w:r w:rsidRPr="00ED12B7">
        <w:rPr>
          <w:sz w:val="22"/>
          <w:szCs w:val="22"/>
        </w:rPr>
        <w:t>Lukowitsky</w:t>
      </w:r>
      <w:proofErr w:type="spellEnd"/>
      <w:r w:rsidRPr="00ED12B7">
        <w:rPr>
          <w:sz w:val="22"/>
          <w:szCs w:val="22"/>
        </w:rPr>
        <w:t xml:space="preserve">, M.R., Lynam, D.R., </w:t>
      </w:r>
      <w:proofErr w:type="spellStart"/>
      <w:r w:rsidRPr="00ED12B7">
        <w:rPr>
          <w:sz w:val="22"/>
          <w:szCs w:val="22"/>
        </w:rPr>
        <w:t>Markon</w:t>
      </w:r>
      <w:proofErr w:type="spellEnd"/>
      <w:r w:rsidRPr="00ED12B7">
        <w:rPr>
          <w:sz w:val="22"/>
          <w:szCs w:val="22"/>
        </w:rPr>
        <w:t xml:space="preserve">, K.E., Miller, J.D., Morey, L.C., Mullins-Sweatt, S.N., </w:t>
      </w:r>
      <w:proofErr w:type="spellStart"/>
      <w:r w:rsidRPr="00ED12B7">
        <w:rPr>
          <w:sz w:val="22"/>
          <w:szCs w:val="22"/>
        </w:rPr>
        <w:t>Ormel</w:t>
      </w:r>
      <w:proofErr w:type="spellEnd"/>
      <w:r w:rsidRPr="00ED12B7">
        <w:rPr>
          <w:sz w:val="22"/>
          <w:szCs w:val="22"/>
        </w:rPr>
        <w:t xml:space="preserve">, J.H., Patrick, C.J., Pincus, A.L., Ruggero, C., Samuel, D.B., </w:t>
      </w:r>
      <w:proofErr w:type="spellStart"/>
      <w:r w:rsidRPr="00ED12B7">
        <w:rPr>
          <w:sz w:val="22"/>
          <w:szCs w:val="22"/>
        </w:rPr>
        <w:t>Sellbom</w:t>
      </w:r>
      <w:proofErr w:type="spellEnd"/>
      <w:r w:rsidRPr="00ED12B7">
        <w:rPr>
          <w:sz w:val="22"/>
          <w:szCs w:val="22"/>
        </w:rPr>
        <w:t xml:space="preserve">, M., Slade, T., Tackett, J.L., Thomas, K.M., Trull, T.J., Vachon, D.D., Waldman, I.D., </w:t>
      </w:r>
      <w:proofErr w:type="spellStart"/>
      <w:r w:rsidRPr="00ED12B7">
        <w:rPr>
          <w:sz w:val="22"/>
          <w:szCs w:val="22"/>
        </w:rPr>
        <w:t>Waszczuk</w:t>
      </w:r>
      <w:proofErr w:type="spellEnd"/>
      <w:r w:rsidRPr="00ED12B7">
        <w:rPr>
          <w:sz w:val="22"/>
          <w:szCs w:val="22"/>
        </w:rPr>
        <w:t xml:space="preserve">, M.A., Waugh, M.H., </w:t>
      </w:r>
      <w:r w:rsidRPr="00ED12B7">
        <w:rPr>
          <w:b/>
          <w:sz w:val="22"/>
          <w:szCs w:val="22"/>
        </w:rPr>
        <w:t>Wright, A.G.C.</w:t>
      </w:r>
      <w:r w:rsidRPr="00ED12B7">
        <w:rPr>
          <w:sz w:val="22"/>
          <w:szCs w:val="22"/>
        </w:rPr>
        <w:t xml:space="preserve">, </w:t>
      </w:r>
      <w:proofErr w:type="spellStart"/>
      <w:r w:rsidRPr="00ED12B7">
        <w:rPr>
          <w:sz w:val="22"/>
          <w:szCs w:val="22"/>
        </w:rPr>
        <w:t>Yalch</w:t>
      </w:r>
      <w:proofErr w:type="spellEnd"/>
      <w:r w:rsidRPr="00ED12B7">
        <w:rPr>
          <w:sz w:val="22"/>
          <w:szCs w:val="22"/>
        </w:rPr>
        <w:t xml:space="preserve">, M.M., </w:t>
      </w:r>
      <w:proofErr w:type="spellStart"/>
      <w:r w:rsidRPr="00ED12B7">
        <w:rPr>
          <w:sz w:val="22"/>
          <w:szCs w:val="22"/>
        </w:rPr>
        <w:t>Zald</w:t>
      </w:r>
      <w:proofErr w:type="spellEnd"/>
      <w:r w:rsidRPr="00ED12B7">
        <w:rPr>
          <w:sz w:val="22"/>
          <w:szCs w:val="22"/>
        </w:rPr>
        <w:t xml:space="preserve">, D.H., &amp; Zimmermann, J. (2018). The time has come for dimensional personality disorder diagnosis. </w:t>
      </w:r>
      <w:r w:rsidRPr="00ED12B7">
        <w:rPr>
          <w:i/>
          <w:sz w:val="22"/>
          <w:szCs w:val="22"/>
        </w:rPr>
        <w:t>Personality and Mental Health</w:t>
      </w:r>
      <w:r w:rsidRPr="00ED12B7">
        <w:rPr>
          <w:sz w:val="22"/>
          <w:szCs w:val="22"/>
        </w:rPr>
        <w:t xml:space="preserve">, </w:t>
      </w:r>
      <w:r w:rsidRPr="00ED12B7">
        <w:rPr>
          <w:i/>
          <w:sz w:val="22"/>
          <w:szCs w:val="22"/>
        </w:rPr>
        <w:t>12</w:t>
      </w:r>
      <w:r w:rsidRPr="00ED12B7">
        <w:rPr>
          <w:sz w:val="22"/>
          <w:szCs w:val="22"/>
        </w:rPr>
        <w:t>(1), 82-86.</w:t>
      </w:r>
    </w:p>
    <w:p w14:paraId="5D532BF4" w14:textId="77777777" w:rsidR="00FD53F6" w:rsidRPr="00ED12B7" w:rsidRDefault="00FD53F6" w:rsidP="00740CB7">
      <w:pPr>
        <w:pStyle w:val="SubtleEmphasis1"/>
        <w:ind w:hanging="720"/>
        <w:rPr>
          <w:color w:val="222222"/>
          <w:sz w:val="22"/>
          <w:szCs w:val="22"/>
          <w:shd w:val="clear" w:color="auto" w:fill="FFFFFF"/>
        </w:rPr>
      </w:pPr>
    </w:p>
    <w:p w14:paraId="40BF89A8" w14:textId="7F20BAAB" w:rsidR="00740CB7" w:rsidRPr="00ED12B7" w:rsidRDefault="00740CB7" w:rsidP="00740CB7">
      <w:pPr>
        <w:pStyle w:val="SubtleEmphasis1"/>
        <w:ind w:hanging="720"/>
        <w:rPr>
          <w:color w:val="222222"/>
          <w:sz w:val="22"/>
          <w:szCs w:val="22"/>
          <w:shd w:val="clear" w:color="auto" w:fill="FFFFFF"/>
        </w:rPr>
      </w:pPr>
      <w:r w:rsidRPr="00ED12B7">
        <w:rPr>
          <w:color w:val="222222"/>
          <w:sz w:val="22"/>
          <w:szCs w:val="22"/>
          <w:shd w:val="clear" w:color="auto" w:fill="FFFFFF"/>
        </w:rPr>
        <w:t>10</w:t>
      </w:r>
      <w:r w:rsidR="00374449" w:rsidRPr="00ED12B7">
        <w:rPr>
          <w:color w:val="222222"/>
          <w:sz w:val="22"/>
          <w:szCs w:val="22"/>
          <w:shd w:val="clear" w:color="auto" w:fill="FFFFFF"/>
        </w:rPr>
        <w:t>7</w:t>
      </w:r>
      <w:r w:rsidRPr="00ED12B7">
        <w:rPr>
          <w:color w:val="222222"/>
          <w:sz w:val="22"/>
          <w:szCs w:val="22"/>
          <w:shd w:val="clear" w:color="auto" w:fill="FFFFFF"/>
        </w:rPr>
        <w:t xml:space="preserve">. Creswell, K.G., </w:t>
      </w:r>
      <w:proofErr w:type="spellStart"/>
      <w:r w:rsidRPr="00ED12B7">
        <w:rPr>
          <w:color w:val="222222"/>
          <w:sz w:val="22"/>
          <w:szCs w:val="22"/>
          <w:shd w:val="clear" w:color="auto" w:fill="FFFFFF"/>
        </w:rPr>
        <w:t>Sayette</w:t>
      </w:r>
      <w:proofErr w:type="spellEnd"/>
      <w:r w:rsidRPr="00ED12B7">
        <w:rPr>
          <w:color w:val="222222"/>
          <w:sz w:val="22"/>
          <w:szCs w:val="22"/>
          <w:shd w:val="clear" w:color="auto" w:fill="FFFFFF"/>
        </w:rPr>
        <w:t xml:space="preserve">, M.A., Schooler, J., </w:t>
      </w:r>
      <w:r w:rsidRPr="00ED12B7">
        <w:rPr>
          <w:b/>
          <w:color w:val="222222"/>
          <w:sz w:val="22"/>
          <w:szCs w:val="22"/>
          <w:shd w:val="clear" w:color="auto" w:fill="FFFFFF"/>
        </w:rPr>
        <w:t>Wright, A.G.C.</w:t>
      </w:r>
      <w:r w:rsidRPr="00ED12B7">
        <w:rPr>
          <w:color w:val="222222"/>
          <w:sz w:val="22"/>
          <w:szCs w:val="22"/>
          <w:shd w:val="clear" w:color="auto" w:fill="FFFFFF"/>
        </w:rPr>
        <w:t xml:space="preserve">, &amp; </w:t>
      </w:r>
      <w:proofErr w:type="spellStart"/>
      <w:r w:rsidRPr="00ED12B7">
        <w:rPr>
          <w:color w:val="222222"/>
          <w:sz w:val="22"/>
          <w:szCs w:val="22"/>
          <w:shd w:val="clear" w:color="auto" w:fill="FFFFFF"/>
        </w:rPr>
        <w:t>Pacilio</w:t>
      </w:r>
      <w:proofErr w:type="spellEnd"/>
      <w:r w:rsidRPr="00ED12B7">
        <w:rPr>
          <w:color w:val="222222"/>
          <w:sz w:val="22"/>
          <w:szCs w:val="22"/>
          <w:shd w:val="clear" w:color="auto" w:fill="FFFFFF"/>
        </w:rPr>
        <w:t>, L. (</w:t>
      </w:r>
      <w:r w:rsidR="00801966" w:rsidRPr="00ED12B7">
        <w:rPr>
          <w:color w:val="222222"/>
          <w:sz w:val="22"/>
          <w:szCs w:val="22"/>
          <w:shd w:val="clear" w:color="auto" w:fill="FFFFFF"/>
        </w:rPr>
        <w:t>2018</w:t>
      </w:r>
      <w:r w:rsidRPr="00ED12B7">
        <w:rPr>
          <w:color w:val="222222"/>
          <w:sz w:val="22"/>
          <w:szCs w:val="22"/>
          <w:shd w:val="clear" w:color="auto" w:fill="FFFFFF"/>
        </w:rPr>
        <w:t xml:space="preserve">). Visceral states call for visceral measures: Verbal overshadowing of hunger ratings across assessment modalities. </w:t>
      </w:r>
      <w:r w:rsidRPr="00ED12B7">
        <w:rPr>
          <w:i/>
          <w:color w:val="222222"/>
          <w:sz w:val="22"/>
          <w:szCs w:val="22"/>
          <w:shd w:val="clear" w:color="auto" w:fill="FFFFFF"/>
        </w:rPr>
        <w:t>Assessment</w:t>
      </w:r>
      <w:r w:rsidR="00801966" w:rsidRPr="00ED12B7">
        <w:rPr>
          <w:color w:val="222222"/>
          <w:sz w:val="22"/>
          <w:szCs w:val="22"/>
          <w:shd w:val="clear" w:color="auto" w:fill="FFFFFF"/>
        </w:rPr>
        <w:t xml:space="preserve">, 25(2), 173-182. </w:t>
      </w:r>
      <w:r w:rsidRPr="00ED12B7">
        <w:rPr>
          <w:color w:val="222222"/>
          <w:sz w:val="22"/>
          <w:szCs w:val="22"/>
          <w:shd w:val="clear" w:color="auto" w:fill="FFFFFF"/>
        </w:rPr>
        <w:t xml:space="preserve"> </w:t>
      </w:r>
    </w:p>
    <w:p w14:paraId="0F10BD7D" w14:textId="77777777" w:rsidR="00740CB7" w:rsidRPr="00ED12B7" w:rsidRDefault="00740CB7" w:rsidP="00EF5E9A">
      <w:pPr>
        <w:pStyle w:val="SubtleEmphasis1"/>
        <w:ind w:hanging="720"/>
        <w:rPr>
          <w:sz w:val="22"/>
          <w:szCs w:val="22"/>
        </w:rPr>
      </w:pPr>
    </w:p>
    <w:p w14:paraId="3345ED04" w14:textId="6B4830A9" w:rsidR="00EF5E9A" w:rsidRPr="00ED12B7" w:rsidRDefault="000A59C0" w:rsidP="00EF5E9A">
      <w:pPr>
        <w:pStyle w:val="SubtleEmphasis1"/>
        <w:ind w:hanging="720"/>
        <w:rPr>
          <w:sz w:val="22"/>
          <w:szCs w:val="22"/>
        </w:rPr>
      </w:pPr>
      <w:r w:rsidRPr="00ED12B7">
        <w:rPr>
          <w:sz w:val="22"/>
          <w:szCs w:val="22"/>
        </w:rPr>
        <w:t>10</w:t>
      </w:r>
      <w:r w:rsidR="00374449" w:rsidRPr="00ED12B7">
        <w:rPr>
          <w:sz w:val="22"/>
          <w:szCs w:val="22"/>
        </w:rPr>
        <w:t>6</w:t>
      </w:r>
      <w:r w:rsidR="00EF5E9A" w:rsidRPr="00ED12B7">
        <w:rPr>
          <w:sz w:val="22"/>
          <w:szCs w:val="22"/>
        </w:rPr>
        <w:t xml:space="preserve">. </w:t>
      </w:r>
      <w:r w:rsidR="00EF5E9A" w:rsidRPr="00ED12B7">
        <w:rPr>
          <w:b/>
          <w:sz w:val="22"/>
          <w:szCs w:val="22"/>
        </w:rPr>
        <w:t>Wright, A.G.C.</w:t>
      </w:r>
      <w:r w:rsidR="00EF5E9A" w:rsidRPr="00ED12B7">
        <w:rPr>
          <w:sz w:val="22"/>
          <w:szCs w:val="22"/>
        </w:rPr>
        <w:t xml:space="preserve">, &amp; **Edershile, E.A. (2018). Issues resolved and unresolved in pathological narcissism. </w:t>
      </w:r>
      <w:r w:rsidR="00EF5E9A" w:rsidRPr="00ED12B7">
        <w:rPr>
          <w:i/>
          <w:sz w:val="22"/>
          <w:szCs w:val="22"/>
        </w:rPr>
        <w:t>Curr</w:t>
      </w:r>
      <w:r w:rsidR="00BF7149" w:rsidRPr="00ED12B7">
        <w:rPr>
          <w:i/>
          <w:sz w:val="22"/>
          <w:szCs w:val="22"/>
        </w:rPr>
        <w:t>ent Opinion in Psychology, 21</w:t>
      </w:r>
      <w:r w:rsidR="00EF5E9A" w:rsidRPr="00ED12B7">
        <w:rPr>
          <w:i/>
          <w:sz w:val="22"/>
          <w:szCs w:val="22"/>
        </w:rPr>
        <w:t xml:space="preserve">, </w:t>
      </w:r>
      <w:r w:rsidR="001863A4" w:rsidRPr="00ED12B7">
        <w:rPr>
          <w:sz w:val="22"/>
          <w:szCs w:val="22"/>
        </w:rPr>
        <w:t>74-79</w:t>
      </w:r>
      <w:r w:rsidR="00EF5E9A" w:rsidRPr="00ED12B7">
        <w:rPr>
          <w:sz w:val="22"/>
          <w:szCs w:val="22"/>
        </w:rPr>
        <w:t xml:space="preserve">. </w:t>
      </w:r>
    </w:p>
    <w:p w14:paraId="1CA27D29" w14:textId="77777777" w:rsidR="00EF5E9A" w:rsidRPr="00ED12B7" w:rsidRDefault="00EF5E9A" w:rsidP="00EF5E9A">
      <w:pPr>
        <w:pStyle w:val="SubtleEmphasis1"/>
        <w:ind w:hanging="720"/>
        <w:rPr>
          <w:sz w:val="22"/>
          <w:szCs w:val="22"/>
        </w:rPr>
      </w:pPr>
    </w:p>
    <w:p w14:paraId="4F073AEA" w14:textId="069C0CD4" w:rsidR="00C8758C" w:rsidRPr="00ED12B7" w:rsidRDefault="000A59C0" w:rsidP="00C8758C">
      <w:pPr>
        <w:pStyle w:val="SubtleEmphasis1"/>
        <w:ind w:hanging="720"/>
        <w:rPr>
          <w:b/>
          <w:bCs/>
          <w:i/>
          <w:sz w:val="22"/>
          <w:szCs w:val="22"/>
        </w:rPr>
      </w:pPr>
      <w:r w:rsidRPr="00ED12B7">
        <w:rPr>
          <w:sz w:val="22"/>
          <w:szCs w:val="22"/>
        </w:rPr>
        <w:t>10</w:t>
      </w:r>
      <w:r w:rsidR="00374449" w:rsidRPr="00ED12B7">
        <w:rPr>
          <w:sz w:val="22"/>
          <w:szCs w:val="22"/>
        </w:rPr>
        <w:t>5</w:t>
      </w:r>
      <w:r w:rsidR="00C8758C" w:rsidRPr="00ED12B7">
        <w:rPr>
          <w:sz w:val="22"/>
          <w:szCs w:val="22"/>
        </w:rPr>
        <w:t xml:space="preserve">. </w:t>
      </w:r>
      <w:proofErr w:type="spellStart"/>
      <w:r w:rsidR="00C8758C" w:rsidRPr="00ED12B7">
        <w:rPr>
          <w:sz w:val="22"/>
          <w:szCs w:val="22"/>
        </w:rPr>
        <w:t>Lenzenweger</w:t>
      </w:r>
      <w:proofErr w:type="spellEnd"/>
      <w:r w:rsidR="00C8758C" w:rsidRPr="00ED12B7">
        <w:rPr>
          <w:sz w:val="22"/>
          <w:szCs w:val="22"/>
        </w:rPr>
        <w:t xml:space="preserve">, M.F., Hallquist, M.N., &amp; </w:t>
      </w:r>
      <w:r w:rsidR="00C8758C" w:rsidRPr="00ED12B7">
        <w:rPr>
          <w:b/>
          <w:sz w:val="22"/>
          <w:szCs w:val="22"/>
        </w:rPr>
        <w:t>Wright, A.G.C.</w:t>
      </w:r>
      <w:r w:rsidR="00C8758C" w:rsidRPr="00ED12B7">
        <w:rPr>
          <w:sz w:val="22"/>
          <w:szCs w:val="22"/>
        </w:rPr>
        <w:t xml:space="preserve"> (2018). Understanding stability and change in the personality disorders: Methodological and substantive issues underpinning interpretive challenges in the road ahead. In J. Livesley &amp; R. </w:t>
      </w:r>
      <w:proofErr w:type="spellStart"/>
      <w:r w:rsidR="00C8758C" w:rsidRPr="00ED12B7">
        <w:rPr>
          <w:sz w:val="22"/>
          <w:szCs w:val="22"/>
        </w:rPr>
        <w:t>Larstone</w:t>
      </w:r>
      <w:proofErr w:type="spellEnd"/>
      <w:r w:rsidR="00C8758C" w:rsidRPr="00ED12B7">
        <w:rPr>
          <w:sz w:val="22"/>
          <w:szCs w:val="22"/>
        </w:rPr>
        <w:t xml:space="preserve">, (Eds). </w:t>
      </w:r>
      <w:r w:rsidR="00C8758C" w:rsidRPr="00ED12B7">
        <w:rPr>
          <w:i/>
          <w:sz w:val="22"/>
          <w:szCs w:val="22"/>
        </w:rPr>
        <w:t>Handbook of personality disorders</w:t>
      </w:r>
      <w:r w:rsidR="00C8758C" w:rsidRPr="00ED12B7">
        <w:rPr>
          <w:sz w:val="22"/>
          <w:szCs w:val="22"/>
        </w:rPr>
        <w:t xml:space="preserve"> (2</w:t>
      </w:r>
      <w:r w:rsidR="00C8758C" w:rsidRPr="00ED12B7">
        <w:rPr>
          <w:sz w:val="22"/>
          <w:szCs w:val="22"/>
          <w:vertAlign w:val="superscript"/>
        </w:rPr>
        <w:t>nd</w:t>
      </w:r>
      <w:r w:rsidR="00C8758C" w:rsidRPr="00ED12B7">
        <w:rPr>
          <w:sz w:val="22"/>
          <w:szCs w:val="22"/>
        </w:rPr>
        <w:t xml:space="preserve"> ed)</w:t>
      </w:r>
      <w:r w:rsidR="00567E8B" w:rsidRPr="00ED12B7">
        <w:rPr>
          <w:sz w:val="22"/>
          <w:szCs w:val="22"/>
        </w:rPr>
        <w:t>, pp. 197-2</w:t>
      </w:r>
      <w:r w:rsidR="00C8758C" w:rsidRPr="00ED12B7">
        <w:rPr>
          <w:sz w:val="22"/>
          <w:szCs w:val="22"/>
        </w:rPr>
        <w:t>14. New York: Guilford Press.</w:t>
      </w:r>
    </w:p>
    <w:p w14:paraId="636BF427" w14:textId="77777777" w:rsidR="00C8758C" w:rsidRPr="00ED12B7" w:rsidRDefault="00C8758C" w:rsidP="00DE490B">
      <w:pPr>
        <w:pStyle w:val="SubtleEmphasis1"/>
        <w:ind w:left="0"/>
        <w:rPr>
          <w:b/>
          <w:sz w:val="22"/>
          <w:szCs w:val="22"/>
          <w:u w:val="single"/>
        </w:rPr>
      </w:pPr>
    </w:p>
    <w:p w14:paraId="026C94F9" w14:textId="77777777" w:rsidR="00226079" w:rsidRPr="00ED12B7" w:rsidRDefault="00226079" w:rsidP="00DE490B">
      <w:pPr>
        <w:pStyle w:val="SubtleEmphasis1"/>
        <w:ind w:left="0"/>
        <w:rPr>
          <w:b/>
          <w:sz w:val="22"/>
          <w:szCs w:val="22"/>
          <w:u w:val="single"/>
        </w:rPr>
      </w:pPr>
    </w:p>
    <w:p w14:paraId="5177B1D4" w14:textId="2C53F2BD" w:rsidR="00830EE3" w:rsidRPr="00ED12B7" w:rsidRDefault="00830EE3" w:rsidP="00DE490B">
      <w:pPr>
        <w:pStyle w:val="SubtleEmphasis1"/>
        <w:ind w:left="0"/>
        <w:rPr>
          <w:b/>
          <w:sz w:val="22"/>
          <w:szCs w:val="22"/>
          <w:u w:val="single"/>
        </w:rPr>
      </w:pPr>
      <w:r w:rsidRPr="00ED12B7">
        <w:rPr>
          <w:b/>
          <w:sz w:val="22"/>
          <w:szCs w:val="22"/>
          <w:u w:val="single"/>
        </w:rPr>
        <w:t>2017</w:t>
      </w:r>
    </w:p>
    <w:p w14:paraId="7CDA2999" w14:textId="77777777" w:rsidR="00830EE3" w:rsidRPr="00ED12B7" w:rsidRDefault="00830EE3" w:rsidP="00DE490B">
      <w:pPr>
        <w:pStyle w:val="SubtleEmphasis1"/>
        <w:ind w:left="0"/>
        <w:rPr>
          <w:b/>
          <w:sz w:val="22"/>
          <w:szCs w:val="22"/>
          <w:u w:val="single"/>
        </w:rPr>
      </w:pPr>
    </w:p>
    <w:p w14:paraId="2A8A44D2" w14:textId="2CEAB026" w:rsidR="0073666A" w:rsidRPr="00ED12B7" w:rsidRDefault="0073666A" w:rsidP="0073666A">
      <w:pPr>
        <w:pStyle w:val="SubtleEmphasis1"/>
        <w:ind w:hanging="720"/>
        <w:rPr>
          <w:sz w:val="22"/>
          <w:szCs w:val="22"/>
        </w:rPr>
      </w:pPr>
      <w:r w:rsidRPr="00ED12B7">
        <w:rPr>
          <w:sz w:val="22"/>
          <w:szCs w:val="22"/>
        </w:rPr>
        <w:t>10</w:t>
      </w:r>
      <w:r w:rsidR="00374449" w:rsidRPr="00ED12B7">
        <w:rPr>
          <w:sz w:val="22"/>
          <w:szCs w:val="22"/>
        </w:rPr>
        <w:t>4</w:t>
      </w:r>
      <w:r w:rsidRPr="00ED12B7">
        <w:rPr>
          <w:sz w:val="22"/>
          <w:szCs w:val="22"/>
        </w:rPr>
        <w:t xml:space="preserve">. Carlson, E.N., </w:t>
      </w:r>
      <w:r w:rsidRPr="00ED12B7">
        <w:rPr>
          <w:b/>
          <w:sz w:val="22"/>
          <w:szCs w:val="22"/>
        </w:rPr>
        <w:t>Wright, A.G.C.</w:t>
      </w:r>
      <w:r w:rsidRPr="00ED12B7">
        <w:rPr>
          <w:sz w:val="22"/>
          <w:szCs w:val="22"/>
        </w:rPr>
        <w:t xml:space="preserve">, &amp; Imam, H. (2017). Blissfully blind or painfully aware? Exploring the beliefs people with interpersonal problems have about their reputation. </w:t>
      </w:r>
      <w:r w:rsidRPr="00ED12B7">
        <w:rPr>
          <w:i/>
          <w:sz w:val="22"/>
          <w:szCs w:val="22"/>
        </w:rPr>
        <w:t>Journal of Personality, 85</w:t>
      </w:r>
      <w:r w:rsidRPr="00ED12B7">
        <w:rPr>
          <w:sz w:val="22"/>
          <w:szCs w:val="22"/>
        </w:rPr>
        <w:t xml:space="preserve">(6), 757-768. </w:t>
      </w:r>
    </w:p>
    <w:p w14:paraId="157F05AE" w14:textId="77777777" w:rsidR="0073666A" w:rsidRPr="00ED12B7" w:rsidRDefault="0073666A" w:rsidP="001E3AE6">
      <w:pPr>
        <w:pStyle w:val="SubtleEmphasis1"/>
        <w:ind w:hanging="720"/>
        <w:rPr>
          <w:sz w:val="22"/>
          <w:szCs w:val="22"/>
        </w:rPr>
      </w:pPr>
    </w:p>
    <w:p w14:paraId="365DC8A0" w14:textId="71A5C9BC" w:rsidR="000A59C0" w:rsidRPr="00ED12B7" w:rsidRDefault="000A59C0" w:rsidP="001E3AE6">
      <w:pPr>
        <w:pStyle w:val="SubtleEmphasis1"/>
        <w:ind w:hanging="720"/>
        <w:rPr>
          <w:sz w:val="22"/>
          <w:szCs w:val="22"/>
        </w:rPr>
      </w:pPr>
      <w:r w:rsidRPr="00ED12B7">
        <w:rPr>
          <w:sz w:val="22"/>
          <w:szCs w:val="22"/>
        </w:rPr>
        <w:t>10</w:t>
      </w:r>
      <w:r w:rsidR="00374449" w:rsidRPr="00ED12B7">
        <w:rPr>
          <w:sz w:val="22"/>
          <w:szCs w:val="22"/>
        </w:rPr>
        <w:t>3</w:t>
      </w:r>
      <w:r w:rsidR="0053466F" w:rsidRPr="00ED12B7">
        <w:rPr>
          <w:sz w:val="22"/>
          <w:szCs w:val="22"/>
        </w:rPr>
        <w:t xml:space="preserve">. </w:t>
      </w:r>
      <w:proofErr w:type="spellStart"/>
      <w:r w:rsidR="0053466F" w:rsidRPr="00ED12B7">
        <w:rPr>
          <w:sz w:val="22"/>
          <w:szCs w:val="22"/>
        </w:rPr>
        <w:t>Bleidorn</w:t>
      </w:r>
      <w:proofErr w:type="spellEnd"/>
      <w:r w:rsidR="0053466F" w:rsidRPr="00ED12B7">
        <w:rPr>
          <w:sz w:val="22"/>
          <w:szCs w:val="22"/>
        </w:rPr>
        <w:t xml:space="preserve">, W., Hopwood, C.J., &amp; </w:t>
      </w:r>
      <w:r w:rsidR="0053466F" w:rsidRPr="00ED12B7">
        <w:rPr>
          <w:b/>
          <w:sz w:val="22"/>
          <w:szCs w:val="22"/>
        </w:rPr>
        <w:t>Wright, A.G.C.</w:t>
      </w:r>
      <w:r w:rsidR="0053466F" w:rsidRPr="00ED12B7">
        <w:rPr>
          <w:sz w:val="22"/>
          <w:szCs w:val="22"/>
        </w:rPr>
        <w:t xml:space="preserve"> (2017). Using big data to advance personality theory. </w:t>
      </w:r>
      <w:r w:rsidR="0053466F" w:rsidRPr="00ED12B7">
        <w:rPr>
          <w:i/>
          <w:sz w:val="22"/>
          <w:szCs w:val="22"/>
        </w:rPr>
        <w:t>Current Opini</w:t>
      </w:r>
      <w:r w:rsidR="00BF7149" w:rsidRPr="00ED12B7">
        <w:rPr>
          <w:i/>
          <w:sz w:val="22"/>
          <w:szCs w:val="22"/>
        </w:rPr>
        <w:t>on in Behavioral Sciences, 18</w:t>
      </w:r>
      <w:r w:rsidR="0053466F" w:rsidRPr="00ED12B7">
        <w:rPr>
          <w:i/>
          <w:sz w:val="22"/>
          <w:szCs w:val="22"/>
        </w:rPr>
        <w:t xml:space="preserve">, </w:t>
      </w:r>
      <w:r w:rsidR="0053466F" w:rsidRPr="00ED12B7">
        <w:rPr>
          <w:sz w:val="22"/>
          <w:szCs w:val="22"/>
        </w:rPr>
        <w:t>79-82.</w:t>
      </w:r>
    </w:p>
    <w:p w14:paraId="46E6669C" w14:textId="77777777" w:rsidR="000A59C0" w:rsidRPr="00ED12B7" w:rsidRDefault="000A59C0" w:rsidP="000A59C0">
      <w:pPr>
        <w:pStyle w:val="SubtleEmphasis1"/>
        <w:ind w:hanging="720"/>
        <w:rPr>
          <w:sz w:val="22"/>
          <w:szCs w:val="22"/>
        </w:rPr>
      </w:pPr>
    </w:p>
    <w:p w14:paraId="60872058" w14:textId="16C8716D" w:rsidR="002A25CF" w:rsidRPr="00ED12B7" w:rsidRDefault="001E3AE6" w:rsidP="002A25CF">
      <w:pPr>
        <w:pStyle w:val="SubtleEmphasis1"/>
        <w:ind w:hanging="720"/>
        <w:rPr>
          <w:sz w:val="22"/>
          <w:szCs w:val="22"/>
        </w:rPr>
      </w:pPr>
      <w:r w:rsidRPr="00ED12B7">
        <w:rPr>
          <w:sz w:val="22"/>
          <w:szCs w:val="22"/>
        </w:rPr>
        <w:t>10</w:t>
      </w:r>
      <w:r w:rsidR="00374449" w:rsidRPr="00ED12B7">
        <w:rPr>
          <w:sz w:val="22"/>
          <w:szCs w:val="22"/>
        </w:rPr>
        <w:t>2</w:t>
      </w:r>
      <w:r w:rsidR="002A25CF" w:rsidRPr="00ED12B7">
        <w:rPr>
          <w:sz w:val="22"/>
          <w:szCs w:val="22"/>
        </w:rPr>
        <w:t xml:space="preserve">. Forbes, M.K., </w:t>
      </w:r>
      <w:r w:rsidR="002A25CF" w:rsidRPr="00ED12B7">
        <w:rPr>
          <w:b/>
          <w:sz w:val="22"/>
          <w:szCs w:val="22"/>
        </w:rPr>
        <w:t>Wright, A.G.C.</w:t>
      </w:r>
      <w:r w:rsidR="002A25CF" w:rsidRPr="00ED12B7">
        <w:rPr>
          <w:sz w:val="22"/>
          <w:szCs w:val="22"/>
        </w:rPr>
        <w:t xml:space="preserve">, </w:t>
      </w:r>
      <w:proofErr w:type="spellStart"/>
      <w:r w:rsidR="002A25CF" w:rsidRPr="00ED12B7">
        <w:rPr>
          <w:sz w:val="22"/>
          <w:szCs w:val="22"/>
        </w:rPr>
        <w:t>Markon</w:t>
      </w:r>
      <w:proofErr w:type="spellEnd"/>
      <w:r w:rsidR="002A25CF" w:rsidRPr="00ED12B7">
        <w:rPr>
          <w:sz w:val="22"/>
          <w:szCs w:val="22"/>
        </w:rPr>
        <w:t xml:space="preserve">, K.E., &amp; Krueger, R.F. (2017). </w:t>
      </w:r>
      <w:r w:rsidR="002A25CF" w:rsidRPr="00ED12B7">
        <w:rPr>
          <w:sz w:val="22"/>
          <w:szCs w:val="22"/>
          <w:lang w:val="en-AU"/>
        </w:rPr>
        <w:t xml:space="preserve">Further evidence that psychopathology networks have limited replicability and utility: Response to </w:t>
      </w:r>
      <w:proofErr w:type="spellStart"/>
      <w:r w:rsidR="002A25CF" w:rsidRPr="00ED12B7">
        <w:rPr>
          <w:sz w:val="22"/>
          <w:szCs w:val="22"/>
          <w:lang w:val="en-AU"/>
        </w:rPr>
        <w:t>Borsboom</w:t>
      </w:r>
      <w:proofErr w:type="spellEnd"/>
      <w:r w:rsidR="002A25CF" w:rsidRPr="00ED12B7">
        <w:rPr>
          <w:sz w:val="22"/>
          <w:szCs w:val="22"/>
          <w:lang w:val="en-AU"/>
        </w:rPr>
        <w:t xml:space="preserve"> et al. and </w:t>
      </w:r>
      <w:proofErr w:type="spellStart"/>
      <w:r w:rsidR="002A25CF" w:rsidRPr="00ED12B7">
        <w:rPr>
          <w:sz w:val="22"/>
          <w:szCs w:val="22"/>
          <w:lang w:val="en-AU"/>
        </w:rPr>
        <w:t>Steinley</w:t>
      </w:r>
      <w:proofErr w:type="spellEnd"/>
      <w:r w:rsidR="002A25CF" w:rsidRPr="00ED12B7">
        <w:rPr>
          <w:sz w:val="22"/>
          <w:szCs w:val="22"/>
          <w:lang w:val="en-AU"/>
        </w:rPr>
        <w:t xml:space="preserve"> et al.</w:t>
      </w:r>
      <w:r w:rsidR="002A25CF" w:rsidRPr="00ED12B7">
        <w:rPr>
          <w:sz w:val="22"/>
          <w:szCs w:val="22"/>
        </w:rPr>
        <w:t xml:space="preserve"> </w:t>
      </w:r>
      <w:r w:rsidR="002A25CF" w:rsidRPr="00ED12B7">
        <w:rPr>
          <w:i/>
          <w:sz w:val="22"/>
          <w:szCs w:val="22"/>
        </w:rPr>
        <w:t>Journal of Abnormal Psychology</w:t>
      </w:r>
      <w:r w:rsidR="00D12197" w:rsidRPr="00ED12B7">
        <w:rPr>
          <w:i/>
          <w:sz w:val="22"/>
          <w:szCs w:val="22"/>
        </w:rPr>
        <w:t>, 126</w:t>
      </w:r>
      <w:r w:rsidR="00D12197" w:rsidRPr="00ED12B7">
        <w:rPr>
          <w:sz w:val="22"/>
          <w:szCs w:val="22"/>
        </w:rPr>
        <w:t xml:space="preserve">(7), 1011-1016.  </w:t>
      </w:r>
    </w:p>
    <w:p w14:paraId="3AF0C8D4" w14:textId="77777777" w:rsidR="002A25CF" w:rsidRPr="00ED12B7" w:rsidRDefault="002A25CF" w:rsidP="003E1E48">
      <w:pPr>
        <w:pStyle w:val="SubtleEmphasis1"/>
        <w:ind w:hanging="720"/>
        <w:rPr>
          <w:bCs/>
          <w:iCs/>
          <w:sz w:val="22"/>
          <w:szCs w:val="22"/>
        </w:rPr>
      </w:pPr>
    </w:p>
    <w:p w14:paraId="0090F898" w14:textId="51AAD504" w:rsidR="002A25CF" w:rsidRPr="00ED12B7" w:rsidRDefault="001E3AE6" w:rsidP="000D699F">
      <w:pPr>
        <w:pStyle w:val="SubtleEmphasis1"/>
        <w:ind w:hanging="720"/>
        <w:rPr>
          <w:sz w:val="22"/>
          <w:szCs w:val="22"/>
        </w:rPr>
      </w:pPr>
      <w:r w:rsidRPr="00ED12B7">
        <w:rPr>
          <w:bCs/>
          <w:iCs/>
          <w:sz w:val="22"/>
          <w:szCs w:val="22"/>
        </w:rPr>
        <w:t>10</w:t>
      </w:r>
      <w:r w:rsidR="00374449" w:rsidRPr="00ED12B7">
        <w:rPr>
          <w:bCs/>
          <w:iCs/>
          <w:sz w:val="22"/>
          <w:szCs w:val="22"/>
        </w:rPr>
        <w:t>1</w:t>
      </w:r>
      <w:r w:rsidR="002A25CF" w:rsidRPr="00ED12B7">
        <w:rPr>
          <w:bCs/>
          <w:iCs/>
          <w:sz w:val="22"/>
          <w:szCs w:val="22"/>
        </w:rPr>
        <w:t xml:space="preserve">. </w:t>
      </w:r>
      <w:r w:rsidR="002A25CF" w:rsidRPr="00ED12B7">
        <w:rPr>
          <w:sz w:val="22"/>
          <w:szCs w:val="22"/>
        </w:rPr>
        <w:t xml:space="preserve">Forbes, M.K., </w:t>
      </w:r>
      <w:r w:rsidR="002A25CF" w:rsidRPr="00ED12B7">
        <w:rPr>
          <w:b/>
          <w:sz w:val="22"/>
          <w:szCs w:val="22"/>
        </w:rPr>
        <w:t>Wright, A.G.C.</w:t>
      </w:r>
      <w:r w:rsidR="002A25CF" w:rsidRPr="00ED12B7">
        <w:rPr>
          <w:sz w:val="22"/>
          <w:szCs w:val="22"/>
        </w:rPr>
        <w:t xml:space="preserve">, </w:t>
      </w:r>
      <w:proofErr w:type="spellStart"/>
      <w:r w:rsidR="002A25CF" w:rsidRPr="00ED12B7">
        <w:rPr>
          <w:sz w:val="22"/>
          <w:szCs w:val="22"/>
        </w:rPr>
        <w:t>Markon</w:t>
      </w:r>
      <w:proofErr w:type="spellEnd"/>
      <w:r w:rsidR="002A25CF" w:rsidRPr="00ED12B7">
        <w:rPr>
          <w:sz w:val="22"/>
          <w:szCs w:val="22"/>
        </w:rPr>
        <w:t xml:space="preserve">, K.E., &amp; Krueger, R.F. (2017). Evidence that psychopathology symptom networks have limited replicability. </w:t>
      </w:r>
      <w:r w:rsidR="002A713A" w:rsidRPr="00ED12B7">
        <w:rPr>
          <w:i/>
          <w:sz w:val="22"/>
          <w:szCs w:val="22"/>
        </w:rPr>
        <w:t>Journal of Abnormal Psychology, 12</w:t>
      </w:r>
      <w:r w:rsidR="00D12197" w:rsidRPr="00ED12B7">
        <w:rPr>
          <w:i/>
          <w:sz w:val="22"/>
          <w:szCs w:val="22"/>
        </w:rPr>
        <w:t>6</w:t>
      </w:r>
      <w:r w:rsidR="00D12197" w:rsidRPr="00ED12B7">
        <w:rPr>
          <w:sz w:val="22"/>
          <w:szCs w:val="22"/>
        </w:rPr>
        <w:t>(7</w:t>
      </w:r>
      <w:r w:rsidR="002A713A" w:rsidRPr="00ED12B7">
        <w:rPr>
          <w:sz w:val="22"/>
          <w:szCs w:val="22"/>
        </w:rPr>
        <w:t xml:space="preserve">), 969-988. </w:t>
      </w:r>
      <w:r w:rsidR="002A25CF" w:rsidRPr="00ED12B7">
        <w:rPr>
          <w:sz w:val="22"/>
          <w:szCs w:val="22"/>
        </w:rPr>
        <w:t xml:space="preserve"> </w:t>
      </w:r>
    </w:p>
    <w:p w14:paraId="2A62EBB5" w14:textId="77777777" w:rsidR="001E3AE6" w:rsidRPr="00ED12B7" w:rsidRDefault="001E3AE6" w:rsidP="000D699F">
      <w:pPr>
        <w:pStyle w:val="SubtleEmphasis1"/>
        <w:ind w:hanging="720"/>
        <w:rPr>
          <w:sz w:val="22"/>
          <w:szCs w:val="22"/>
        </w:rPr>
      </w:pPr>
    </w:p>
    <w:p w14:paraId="2FF95A78" w14:textId="2029E2D1" w:rsidR="001E3AE6" w:rsidRPr="00ED12B7" w:rsidRDefault="00374449" w:rsidP="000D699F">
      <w:pPr>
        <w:pStyle w:val="SubtleEmphasis1"/>
        <w:ind w:hanging="720"/>
        <w:rPr>
          <w:sz w:val="22"/>
          <w:szCs w:val="22"/>
        </w:rPr>
      </w:pPr>
      <w:r w:rsidRPr="00ED12B7">
        <w:rPr>
          <w:bCs/>
          <w:iCs/>
          <w:sz w:val="22"/>
          <w:szCs w:val="22"/>
        </w:rPr>
        <w:t>100</w:t>
      </w:r>
      <w:r w:rsidR="001E3AE6" w:rsidRPr="00ED12B7">
        <w:rPr>
          <w:bCs/>
          <w:iCs/>
          <w:sz w:val="22"/>
          <w:szCs w:val="22"/>
        </w:rPr>
        <w:t xml:space="preserve">. </w:t>
      </w:r>
      <w:r w:rsidR="001E3AE6" w:rsidRPr="00ED12B7">
        <w:rPr>
          <w:b/>
          <w:sz w:val="22"/>
          <w:szCs w:val="22"/>
        </w:rPr>
        <w:t>Wright, A.G.C.</w:t>
      </w:r>
      <w:r w:rsidR="001E3AE6" w:rsidRPr="00ED12B7">
        <w:rPr>
          <w:sz w:val="22"/>
          <w:szCs w:val="22"/>
        </w:rPr>
        <w:t xml:space="preserve">, Stepp, S.D., Scott, L.N., Hallquist, M.N., Beeney, J.E., Lazarus, S., &amp; Pilkonis, P.A. (2017). The effect of pathological narcissism on interpersonal and affective processes in social interactions. </w:t>
      </w:r>
      <w:r w:rsidR="001E3AE6" w:rsidRPr="00ED12B7">
        <w:rPr>
          <w:i/>
          <w:sz w:val="22"/>
          <w:szCs w:val="22"/>
        </w:rPr>
        <w:t>Journal of Abnormal Psychology, 126</w:t>
      </w:r>
      <w:r w:rsidR="001E3AE6" w:rsidRPr="00ED12B7">
        <w:rPr>
          <w:sz w:val="22"/>
          <w:szCs w:val="22"/>
        </w:rPr>
        <w:t xml:space="preserve">(7), 898-910.  </w:t>
      </w:r>
    </w:p>
    <w:p w14:paraId="44127517" w14:textId="77777777" w:rsidR="00437EF4" w:rsidRPr="00ED12B7" w:rsidRDefault="00437EF4" w:rsidP="00437EF4">
      <w:pPr>
        <w:pStyle w:val="SubtleEmphasis1"/>
        <w:ind w:hanging="720"/>
        <w:rPr>
          <w:sz w:val="22"/>
          <w:szCs w:val="22"/>
        </w:rPr>
      </w:pPr>
    </w:p>
    <w:p w14:paraId="1322BD93" w14:textId="45A98DA4" w:rsidR="00437EF4" w:rsidRPr="00ED12B7" w:rsidRDefault="00437EF4" w:rsidP="00437EF4">
      <w:pPr>
        <w:pStyle w:val="SubtleEmphasis1"/>
        <w:ind w:hanging="720"/>
        <w:rPr>
          <w:sz w:val="22"/>
          <w:szCs w:val="22"/>
        </w:rPr>
      </w:pPr>
      <w:r w:rsidRPr="00ED12B7">
        <w:rPr>
          <w:sz w:val="22"/>
          <w:szCs w:val="22"/>
        </w:rPr>
        <w:t>9</w:t>
      </w:r>
      <w:r w:rsidR="00374449" w:rsidRPr="00ED12B7">
        <w:rPr>
          <w:sz w:val="22"/>
          <w:szCs w:val="22"/>
        </w:rPr>
        <w:t>9</w:t>
      </w:r>
      <w:r w:rsidRPr="00ED12B7">
        <w:rPr>
          <w:sz w:val="22"/>
          <w:szCs w:val="22"/>
        </w:rPr>
        <w:t xml:space="preserve">. </w:t>
      </w:r>
      <w:r w:rsidRPr="00ED12B7">
        <w:rPr>
          <w:b/>
          <w:sz w:val="22"/>
          <w:szCs w:val="22"/>
        </w:rPr>
        <w:t>Wright, A.G.C.</w:t>
      </w:r>
      <w:r w:rsidRPr="00ED12B7">
        <w:rPr>
          <w:sz w:val="22"/>
          <w:szCs w:val="22"/>
        </w:rPr>
        <w:t xml:space="preserve"> (</w:t>
      </w:r>
      <w:r w:rsidR="00457423" w:rsidRPr="00ED12B7">
        <w:rPr>
          <w:sz w:val="22"/>
          <w:szCs w:val="22"/>
        </w:rPr>
        <w:t>2017</w:t>
      </w:r>
      <w:r w:rsidRPr="00ED12B7">
        <w:rPr>
          <w:sz w:val="22"/>
          <w:szCs w:val="22"/>
        </w:rPr>
        <w:t xml:space="preserve">). Leveraging situational judgement tests to study pathological personality processes. </w:t>
      </w:r>
      <w:r w:rsidRPr="00ED12B7">
        <w:rPr>
          <w:i/>
          <w:sz w:val="22"/>
          <w:szCs w:val="22"/>
        </w:rPr>
        <w:t>European Journal of Personality</w:t>
      </w:r>
      <w:r w:rsidR="00457423" w:rsidRPr="00ED12B7">
        <w:rPr>
          <w:sz w:val="22"/>
          <w:szCs w:val="22"/>
        </w:rPr>
        <w:t xml:space="preserve">, </w:t>
      </w:r>
      <w:r w:rsidR="00457423" w:rsidRPr="00ED12B7">
        <w:rPr>
          <w:i/>
          <w:sz w:val="22"/>
          <w:szCs w:val="22"/>
        </w:rPr>
        <w:t>31</w:t>
      </w:r>
      <w:r w:rsidR="00457423" w:rsidRPr="00ED12B7">
        <w:rPr>
          <w:sz w:val="22"/>
          <w:szCs w:val="22"/>
        </w:rPr>
        <w:t xml:space="preserve">, 485-486. </w:t>
      </w:r>
      <w:r w:rsidRPr="00ED12B7">
        <w:rPr>
          <w:sz w:val="22"/>
          <w:szCs w:val="22"/>
        </w:rPr>
        <w:t xml:space="preserve"> </w:t>
      </w:r>
    </w:p>
    <w:p w14:paraId="101F9642" w14:textId="77777777" w:rsidR="000D699F" w:rsidRPr="00ED12B7" w:rsidRDefault="000D699F" w:rsidP="000D699F">
      <w:pPr>
        <w:pStyle w:val="SubtleEmphasis1"/>
        <w:ind w:hanging="720"/>
        <w:rPr>
          <w:sz w:val="22"/>
          <w:szCs w:val="22"/>
        </w:rPr>
      </w:pPr>
    </w:p>
    <w:p w14:paraId="6574CB1E" w14:textId="6ABC0D89" w:rsidR="000D699F" w:rsidRPr="00ED12B7" w:rsidRDefault="000D699F" w:rsidP="000D699F">
      <w:pPr>
        <w:pStyle w:val="SubtleEmphasis1"/>
        <w:ind w:hanging="720"/>
        <w:rPr>
          <w:sz w:val="22"/>
          <w:szCs w:val="22"/>
        </w:rPr>
      </w:pPr>
      <w:r w:rsidRPr="00ED12B7">
        <w:rPr>
          <w:sz w:val="22"/>
          <w:szCs w:val="22"/>
        </w:rPr>
        <w:t>9</w:t>
      </w:r>
      <w:r w:rsidR="00374449" w:rsidRPr="00ED12B7">
        <w:rPr>
          <w:sz w:val="22"/>
          <w:szCs w:val="22"/>
        </w:rPr>
        <w:t>8</w:t>
      </w:r>
      <w:r w:rsidRPr="00ED12B7">
        <w:rPr>
          <w:sz w:val="22"/>
          <w:szCs w:val="22"/>
        </w:rPr>
        <w:t xml:space="preserve">. </w:t>
      </w:r>
      <w:r w:rsidRPr="00ED12B7">
        <w:rPr>
          <w:b/>
          <w:sz w:val="22"/>
          <w:szCs w:val="22"/>
        </w:rPr>
        <w:t>Wright, A.G.C.</w:t>
      </w:r>
      <w:r w:rsidRPr="00ED12B7">
        <w:rPr>
          <w:sz w:val="22"/>
          <w:szCs w:val="22"/>
        </w:rPr>
        <w:t>, **Edershile, E.A., &amp; **Woods, W.C. (2017). To fully integrate personality structure, process, and development be sure to include personality pathology</w:t>
      </w:r>
      <w:r w:rsidR="001863A4" w:rsidRPr="00ED12B7">
        <w:rPr>
          <w:sz w:val="22"/>
          <w:szCs w:val="22"/>
        </w:rPr>
        <w:t>.</w:t>
      </w:r>
      <w:r w:rsidRPr="00ED12B7">
        <w:rPr>
          <w:sz w:val="22"/>
          <w:szCs w:val="22"/>
        </w:rPr>
        <w:t xml:space="preserve"> </w:t>
      </w:r>
      <w:r w:rsidRPr="00ED12B7">
        <w:rPr>
          <w:i/>
          <w:sz w:val="22"/>
          <w:szCs w:val="22"/>
        </w:rPr>
        <w:t>European Journal of Personality</w:t>
      </w:r>
      <w:r w:rsidRPr="00ED12B7">
        <w:rPr>
          <w:sz w:val="22"/>
          <w:szCs w:val="22"/>
        </w:rPr>
        <w:t xml:space="preserve">, </w:t>
      </w:r>
      <w:r w:rsidRPr="00ED12B7">
        <w:rPr>
          <w:i/>
          <w:sz w:val="22"/>
          <w:szCs w:val="22"/>
        </w:rPr>
        <w:t>31</w:t>
      </w:r>
      <w:r w:rsidRPr="00ED12B7">
        <w:rPr>
          <w:sz w:val="22"/>
          <w:szCs w:val="22"/>
        </w:rPr>
        <w:t xml:space="preserve">, 575-576. </w:t>
      </w:r>
    </w:p>
    <w:p w14:paraId="36CF73D7" w14:textId="77777777" w:rsidR="00437EF4" w:rsidRPr="00ED12B7" w:rsidRDefault="00437EF4" w:rsidP="003E1E48">
      <w:pPr>
        <w:pStyle w:val="SubtleEmphasis1"/>
        <w:ind w:hanging="720"/>
        <w:rPr>
          <w:bCs/>
          <w:iCs/>
          <w:sz w:val="22"/>
          <w:szCs w:val="22"/>
        </w:rPr>
      </w:pPr>
    </w:p>
    <w:p w14:paraId="011AE2C8" w14:textId="4CF700D5" w:rsidR="003E1E48" w:rsidRPr="00ED12B7" w:rsidRDefault="003E1E48" w:rsidP="003E1E48">
      <w:pPr>
        <w:pStyle w:val="SubtleEmphasis1"/>
        <w:ind w:hanging="720"/>
        <w:rPr>
          <w:sz w:val="22"/>
          <w:szCs w:val="22"/>
        </w:rPr>
      </w:pPr>
      <w:r w:rsidRPr="00ED12B7">
        <w:rPr>
          <w:bCs/>
          <w:iCs/>
          <w:sz w:val="22"/>
          <w:szCs w:val="22"/>
        </w:rPr>
        <w:t>9</w:t>
      </w:r>
      <w:r w:rsidR="00374449" w:rsidRPr="00ED12B7">
        <w:rPr>
          <w:bCs/>
          <w:iCs/>
          <w:sz w:val="22"/>
          <w:szCs w:val="22"/>
        </w:rPr>
        <w:t>7</w:t>
      </w:r>
      <w:r w:rsidRPr="00ED12B7">
        <w:rPr>
          <w:bCs/>
          <w:iCs/>
          <w:sz w:val="22"/>
          <w:szCs w:val="22"/>
        </w:rPr>
        <w:t xml:space="preserve">. </w:t>
      </w:r>
      <w:r w:rsidRPr="00ED12B7">
        <w:rPr>
          <w:sz w:val="22"/>
          <w:szCs w:val="22"/>
        </w:rPr>
        <w:t xml:space="preserve">**Girard, J.M., </w:t>
      </w:r>
      <w:r w:rsidRPr="00ED12B7">
        <w:rPr>
          <w:b/>
          <w:sz w:val="22"/>
          <w:szCs w:val="22"/>
        </w:rPr>
        <w:t xml:space="preserve">Wright, A.G.C., </w:t>
      </w:r>
      <w:r w:rsidRPr="00ED12B7">
        <w:rPr>
          <w:sz w:val="22"/>
          <w:szCs w:val="22"/>
        </w:rPr>
        <w:t xml:space="preserve">Beeney, J.E., Lazarus, S., Scott, L.N., </w:t>
      </w:r>
      <w:r w:rsidRPr="00ED12B7">
        <w:rPr>
          <w:bCs/>
          <w:iCs/>
          <w:sz w:val="22"/>
          <w:szCs w:val="22"/>
        </w:rPr>
        <w:t>Stepp, S.D.,</w:t>
      </w:r>
      <w:r w:rsidRPr="00ED12B7">
        <w:rPr>
          <w:sz w:val="22"/>
          <w:szCs w:val="22"/>
        </w:rPr>
        <w:t xml:space="preserve"> &amp; Pilkonis, P.A. (</w:t>
      </w:r>
      <w:r w:rsidR="002A25CF" w:rsidRPr="00ED12B7">
        <w:rPr>
          <w:sz w:val="22"/>
          <w:szCs w:val="22"/>
        </w:rPr>
        <w:t>2017</w:t>
      </w:r>
      <w:r w:rsidRPr="00ED12B7">
        <w:rPr>
          <w:sz w:val="22"/>
          <w:szCs w:val="22"/>
        </w:rPr>
        <w:t xml:space="preserve">). </w:t>
      </w:r>
      <w:r w:rsidRPr="00ED12B7">
        <w:rPr>
          <w:bCs/>
          <w:sz w:val="22"/>
          <w:szCs w:val="22"/>
        </w:rPr>
        <w:t xml:space="preserve">Interpersonal problems across levels of the psychopathology hierarchy. </w:t>
      </w:r>
      <w:r w:rsidRPr="00ED12B7">
        <w:rPr>
          <w:i/>
          <w:sz w:val="22"/>
          <w:szCs w:val="22"/>
        </w:rPr>
        <w:t>Comprehensive Psychiatry, 79,</w:t>
      </w:r>
      <w:r w:rsidRPr="00ED12B7">
        <w:rPr>
          <w:sz w:val="22"/>
          <w:szCs w:val="22"/>
        </w:rPr>
        <w:t xml:space="preserve"> 53-69. </w:t>
      </w:r>
    </w:p>
    <w:p w14:paraId="7F7AD02B" w14:textId="77777777" w:rsidR="003E1E48" w:rsidRPr="00ED12B7" w:rsidRDefault="003E1E48" w:rsidP="003E1E48">
      <w:pPr>
        <w:pStyle w:val="SubtleEmphasis1"/>
        <w:ind w:hanging="720"/>
        <w:rPr>
          <w:sz w:val="22"/>
          <w:szCs w:val="22"/>
        </w:rPr>
      </w:pPr>
    </w:p>
    <w:p w14:paraId="11C66B86" w14:textId="54F32D60" w:rsidR="007A728B" w:rsidRPr="00ED12B7" w:rsidRDefault="007A728B" w:rsidP="007A728B">
      <w:pPr>
        <w:pStyle w:val="SubtleEmphasis1"/>
        <w:ind w:hanging="720"/>
        <w:rPr>
          <w:sz w:val="22"/>
          <w:szCs w:val="22"/>
        </w:rPr>
      </w:pPr>
      <w:r w:rsidRPr="00ED12B7">
        <w:rPr>
          <w:sz w:val="22"/>
          <w:szCs w:val="22"/>
        </w:rPr>
        <w:t>9</w:t>
      </w:r>
      <w:r w:rsidR="00374449" w:rsidRPr="00ED12B7">
        <w:rPr>
          <w:sz w:val="22"/>
          <w:szCs w:val="22"/>
        </w:rPr>
        <w:t>6</w:t>
      </w:r>
      <w:r w:rsidRPr="00ED12B7">
        <w:rPr>
          <w:sz w:val="22"/>
          <w:szCs w:val="22"/>
        </w:rPr>
        <w:t xml:space="preserve">. Morgan, J., Lee, G., </w:t>
      </w:r>
      <w:r w:rsidRPr="00ED12B7">
        <w:rPr>
          <w:b/>
          <w:sz w:val="22"/>
          <w:szCs w:val="22"/>
        </w:rPr>
        <w:t>Wright, A.G.C.</w:t>
      </w:r>
      <w:r w:rsidRPr="00ED12B7">
        <w:rPr>
          <w:sz w:val="22"/>
          <w:szCs w:val="22"/>
        </w:rPr>
        <w:t xml:space="preserve">, Forbes, E., </w:t>
      </w:r>
      <w:proofErr w:type="spellStart"/>
      <w:r w:rsidRPr="00ED12B7">
        <w:rPr>
          <w:sz w:val="22"/>
          <w:szCs w:val="22"/>
        </w:rPr>
        <w:t>McMakin</w:t>
      </w:r>
      <w:proofErr w:type="spellEnd"/>
      <w:r w:rsidRPr="00ED12B7">
        <w:rPr>
          <w:sz w:val="22"/>
          <w:szCs w:val="22"/>
        </w:rPr>
        <w:t xml:space="preserve">, D., Dahl, R., Ladouceur, C., Siegle, G., Ryan, N., &amp; Silk, J. (2017). Altered positive affect in clinically anxious youth: The role of social context and anxiety subtype. </w:t>
      </w:r>
      <w:r w:rsidRPr="00ED12B7">
        <w:rPr>
          <w:i/>
          <w:sz w:val="22"/>
          <w:szCs w:val="22"/>
        </w:rPr>
        <w:t>Journal of Abnormal Child Psychology</w:t>
      </w:r>
      <w:r w:rsidRPr="00ED12B7">
        <w:rPr>
          <w:sz w:val="22"/>
          <w:szCs w:val="22"/>
        </w:rPr>
        <w:t xml:space="preserve">, </w:t>
      </w:r>
      <w:r w:rsidRPr="00ED12B7">
        <w:rPr>
          <w:i/>
          <w:sz w:val="22"/>
          <w:szCs w:val="22"/>
        </w:rPr>
        <w:t>45(7),</w:t>
      </w:r>
      <w:r w:rsidRPr="00ED12B7">
        <w:rPr>
          <w:sz w:val="22"/>
          <w:szCs w:val="22"/>
        </w:rPr>
        <w:t xml:space="preserve"> 1461-1472. </w:t>
      </w:r>
    </w:p>
    <w:p w14:paraId="0417A61C" w14:textId="77777777" w:rsidR="007A728B" w:rsidRPr="00ED12B7" w:rsidRDefault="007A728B" w:rsidP="0056421E">
      <w:pPr>
        <w:pStyle w:val="SubtleEmphasis1"/>
        <w:ind w:hanging="720"/>
        <w:rPr>
          <w:sz w:val="22"/>
          <w:szCs w:val="22"/>
        </w:rPr>
      </w:pPr>
    </w:p>
    <w:p w14:paraId="642B6510" w14:textId="25A85416" w:rsidR="0056421E" w:rsidRPr="00ED12B7" w:rsidRDefault="0056421E" w:rsidP="0056421E">
      <w:pPr>
        <w:pStyle w:val="SubtleEmphasis1"/>
        <w:ind w:hanging="720"/>
        <w:rPr>
          <w:sz w:val="22"/>
          <w:szCs w:val="22"/>
        </w:rPr>
      </w:pPr>
      <w:r w:rsidRPr="00ED12B7">
        <w:rPr>
          <w:sz w:val="22"/>
          <w:szCs w:val="22"/>
        </w:rPr>
        <w:t>9</w:t>
      </w:r>
      <w:r w:rsidR="00374449" w:rsidRPr="00ED12B7">
        <w:rPr>
          <w:sz w:val="22"/>
          <w:szCs w:val="22"/>
        </w:rPr>
        <w:t>5</w:t>
      </w:r>
      <w:r w:rsidRPr="00ED12B7">
        <w:rPr>
          <w:sz w:val="22"/>
          <w:szCs w:val="22"/>
        </w:rPr>
        <w:t xml:space="preserve">. Beeney, J.E., </w:t>
      </w:r>
      <w:r w:rsidRPr="00ED12B7">
        <w:rPr>
          <w:b/>
          <w:sz w:val="22"/>
          <w:szCs w:val="22"/>
        </w:rPr>
        <w:t>Wright, A.G.C.</w:t>
      </w:r>
      <w:r w:rsidRPr="00ED12B7">
        <w:rPr>
          <w:sz w:val="22"/>
          <w:szCs w:val="22"/>
        </w:rPr>
        <w:t xml:space="preserve">, Stepp, S.D., Hallquist, M.N., Lazarus, S.A., Beeney, J.R.S., Scott, L.N., &amp; Pilkonis, P.A. (2017). Disorganized attachment and personality functioning in adults: A latent class analysis. </w:t>
      </w:r>
      <w:r w:rsidRPr="00ED12B7">
        <w:rPr>
          <w:bCs/>
          <w:i/>
          <w:sz w:val="22"/>
          <w:szCs w:val="22"/>
        </w:rPr>
        <w:t>Personality Disorders: Theory, Research, and Treatment</w:t>
      </w:r>
      <w:r w:rsidRPr="00ED12B7">
        <w:rPr>
          <w:sz w:val="22"/>
          <w:szCs w:val="22"/>
        </w:rPr>
        <w:t xml:space="preserve">, 8(3), 206-216.  </w:t>
      </w:r>
    </w:p>
    <w:p w14:paraId="6FD10BD9" w14:textId="77777777" w:rsidR="0056421E" w:rsidRPr="00ED12B7" w:rsidRDefault="0056421E" w:rsidP="00266BA0">
      <w:pPr>
        <w:pStyle w:val="SubtleEmphasis1"/>
        <w:ind w:hanging="720"/>
        <w:rPr>
          <w:sz w:val="22"/>
          <w:szCs w:val="22"/>
        </w:rPr>
      </w:pPr>
    </w:p>
    <w:p w14:paraId="52A85BEB" w14:textId="063B7964" w:rsidR="0090185A" w:rsidRPr="00ED12B7" w:rsidRDefault="0090185A" w:rsidP="00266BA0">
      <w:pPr>
        <w:pStyle w:val="SubtleEmphasis1"/>
        <w:ind w:hanging="720"/>
        <w:rPr>
          <w:sz w:val="22"/>
          <w:szCs w:val="22"/>
        </w:rPr>
      </w:pPr>
      <w:r w:rsidRPr="00ED12B7">
        <w:rPr>
          <w:sz w:val="22"/>
          <w:szCs w:val="22"/>
        </w:rPr>
        <w:t>9</w:t>
      </w:r>
      <w:r w:rsidR="00374449" w:rsidRPr="00ED12B7">
        <w:rPr>
          <w:sz w:val="22"/>
          <w:szCs w:val="22"/>
        </w:rPr>
        <w:t>4</w:t>
      </w:r>
      <w:r w:rsidRPr="00ED12B7">
        <w:rPr>
          <w:sz w:val="22"/>
          <w:szCs w:val="22"/>
        </w:rPr>
        <w:t xml:space="preserve">. </w:t>
      </w:r>
      <w:r w:rsidR="00640055" w:rsidRPr="00ED12B7">
        <w:rPr>
          <w:sz w:val="22"/>
          <w:szCs w:val="22"/>
        </w:rPr>
        <w:t>**</w:t>
      </w:r>
      <w:r w:rsidRPr="00ED12B7">
        <w:rPr>
          <w:sz w:val="22"/>
          <w:szCs w:val="22"/>
        </w:rPr>
        <w:t>Dermody,</w:t>
      </w:r>
      <w:r w:rsidRPr="00ED12B7">
        <w:rPr>
          <w:sz w:val="22"/>
          <w:szCs w:val="22"/>
          <w:vertAlign w:val="superscript"/>
        </w:rPr>
        <w:t xml:space="preserve"> </w:t>
      </w:r>
      <w:r w:rsidRPr="00ED12B7">
        <w:rPr>
          <w:sz w:val="22"/>
          <w:szCs w:val="22"/>
        </w:rPr>
        <w:t xml:space="preserve">S.S., Thomas, K.M., Hopwood, C.J., Durbin, C.E., &amp; </w:t>
      </w:r>
      <w:r w:rsidRPr="00ED12B7">
        <w:rPr>
          <w:b/>
          <w:sz w:val="22"/>
          <w:szCs w:val="22"/>
        </w:rPr>
        <w:t>Wright, A.G.C.</w:t>
      </w:r>
      <w:r w:rsidRPr="00ED12B7">
        <w:rPr>
          <w:sz w:val="22"/>
          <w:szCs w:val="22"/>
        </w:rPr>
        <w:t xml:space="preserve"> (2017). Modeling the complexity of dynamic, momentary interpersonal behavior: Applying the time-varying effect model to test predictions from interpersonal theory. </w:t>
      </w:r>
      <w:r w:rsidRPr="00ED12B7">
        <w:rPr>
          <w:i/>
          <w:sz w:val="22"/>
          <w:szCs w:val="22"/>
        </w:rPr>
        <w:t>Journal of Research in Personality</w:t>
      </w:r>
      <w:r w:rsidRPr="00ED12B7">
        <w:rPr>
          <w:sz w:val="22"/>
          <w:szCs w:val="22"/>
        </w:rPr>
        <w:t xml:space="preserve">, </w:t>
      </w:r>
      <w:r w:rsidRPr="00ED12B7">
        <w:rPr>
          <w:i/>
          <w:sz w:val="22"/>
          <w:szCs w:val="22"/>
        </w:rPr>
        <w:t>68</w:t>
      </w:r>
      <w:r w:rsidRPr="00ED12B7">
        <w:rPr>
          <w:sz w:val="22"/>
          <w:szCs w:val="22"/>
        </w:rPr>
        <w:t xml:space="preserve">, 54-62. </w:t>
      </w:r>
    </w:p>
    <w:p w14:paraId="3715EAC5" w14:textId="77777777" w:rsidR="0090185A" w:rsidRPr="00ED12B7" w:rsidRDefault="0090185A" w:rsidP="00266BA0">
      <w:pPr>
        <w:pStyle w:val="SubtleEmphasis1"/>
        <w:ind w:hanging="720"/>
        <w:rPr>
          <w:sz w:val="22"/>
          <w:szCs w:val="22"/>
        </w:rPr>
      </w:pPr>
    </w:p>
    <w:p w14:paraId="364C99E2" w14:textId="7AA66229" w:rsidR="00266BA0" w:rsidRPr="00ED12B7" w:rsidRDefault="00266BA0" w:rsidP="00266BA0">
      <w:pPr>
        <w:pStyle w:val="SubtleEmphasis1"/>
        <w:ind w:hanging="720"/>
        <w:rPr>
          <w:bCs/>
          <w:i/>
          <w:sz w:val="22"/>
          <w:szCs w:val="22"/>
        </w:rPr>
      </w:pPr>
      <w:r w:rsidRPr="00ED12B7">
        <w:rPr>
          <w:sz w:val="22"/>
          <w:szCs w:val="22"/>
        </w:rPr>
        <w:t>9</w:t>
      </w:r>
      <w:r w:rsidR="00374449" w:rsidRPr="00ED12B7">
        <w:rPr>
          <w:sz w:val="22"/>
          <w:szCs w:val="22"/>
        </w:rPr>
        <w:t>3</w:t>
      </w:r>
      <w:r w:rsidRPr="00ED12B7">
        <w:rPr>
          <w:sz w:val="22"/>
          <w:szCs w:val="22"/>
        </w:rPr>
        <w:t xml:space="preserve">. Garofalo, C. &amp; </w:t>
      </w:r>
      <w:r w:rsidRPr="00ED12B7">
        <w:rPr>
          <w:b/>
          <w:sz w:val="22"/>
          <w:szCs w:val="22"/>
        </w:rPr>
        <w:t>Wright, A.G.C.</w:t>
      </w:r>
      <w:r w:rsidRPr="00ED12B7">
        <w:rPr>
          <w:sz w:val="22"/>
          <w:szCs w:val="22"/>
        </w:rPr>
        <w:t xml:space="preserve"> (2017). </w:t>
      </w:r>
      <w:r w:rsidRPr="00ED12B7">
        <w:rPr>
          <w:bCs/>
          <w:sz w:val="22"/>
          <w:szCs w:val="22"/>
        </w:rPr>
        <w:t>Alcohol abuse, personality disorders, and aggression: The quest for a common underlying mechanism.</w:t>
      </w:r>
      <w:r w:rsidRPr="00ED12B7">
        <w:rPr>
          <w:i/>
          <w:sz w:val="22"/>
          <w:szCs w:val="22"/>
        </w:rPr>
        <w:t xml:space="preserve"> Aggression and Violent Behavior</w:t>
      </w:r>
      <w:r w:rsidRPr="00ED12B7">
        <w:rPr>
          <w:bCs/>
          <w:i/>
          <w:sz w:val="22"/>
          <w:szCs w:val="22"/>
        </w:rPr>
        <w:t xml:space="preserve">, 34, </w:t>
      </w:r>
      <w:r w:rsidRPr="00ED12B7">
        <w:rPr>
          <w:bCs/>
          <w:sz w:val="22"/>
          <w:szCs w:val="22"/>
        </w:rPr>
        <w:t>1-8.</w:t>
      </w:r>
      <w:r w:rsidRPr="00ED12B7">
        <w:rPr>
          <w:bCs/>
          <w:i/>
          <w:sz w:val="22"/>
          <w:szCs w:val="22"/>
        </w:rPr>
        <w:t xml:space="preserve"> </w:t>
      </w:r>
    </w:p>
    <w:p w14:paraId="3E58C326" w14:textId="77777777" w:rsidR="00266BA0" w:rsidRPr="00ED12B7" w:rsidRDefault="00266BA0" w:rsidP="000B7A6E">
      <w:pPr>
        <w:pStyle w:val="SubtleEmphasis1"/>
        <w:ind w:hanging="720"/>
        <w:rPr>
          <w:sz w:val="22"/>
          <w:szCs w:val="22"/>
        </w:rPr>
      </w:pPr>
    </w:p>
    <w:p w14:paraId="77294FBB" w14:textId="126EE12A" w:rsidR="000B7A6E" w:rsidRPr="00ED12B7" w:rsidRDefault="000B7A6E" w:rsidP="000B7A6E">
      <w:pPr>
        <w:pStyle w:val="SubtleEmphasis1"/>
        <w:ind w:hanging="720"/>
        <w:rPr>
          <w:sz w:val="22"/>
          <w:szCs w:val="22"/>
        </w:rPr>
      </w:pPr>
      <w:r w:rsidRPr="00ED12B7">
        <w:rPr>
          <w:sz w:val="22"/>
          <w:szCs w:val="22"/>
        </w:rPr>
        <w:t>9</w:t>
      </w:r>
      <w:r w:rsidR="00374449" w:rsidRPr="00ED12B7">
        <w:rPr>
          <w:sz w:val="22"/>
          <w:szCs w:val="22"/>
        </w:rPr>
        <w:t>2</w:t>
      </w:r>
      <w:r w:rsidRPr="00ED12B7">
        <w:rPr>
          <w:sz w:val="22"/>
          <w:szCs w:val="22"/>
        </w:rPr>
        <w:t xml:space="preserve">. Kotov, R., Krueger, R.F., Watson, D., Achenbach, T.M., Althoff, R.R., Bagby, M., Brown, T.A., Carpenter, W.T., Caspi, A., Clark, L.A., Eaton, N.R., Forbes, M.K.,  Forbush, K.T., Goldberg, D., </w:t>
      </w:r>
      <w:proofErr w:type="spellStart"/>
      <w:r w:rsidRPr="00ED12B7">
        <w:rPr>
          <w:sz w:val="22"/>
          <w:szCs w:val="22"/>
        </w:rPr>
        <w:t>Hasin</w:t>
      </w:r>
      <w:proofErr w:type="spellEnd"/>
      <w:r w:rsidRPr="00ED12B7">
        <w:rPr>
          <w:sz w:val="22"/>
          <w:szCs w:val="22"/>
        </w:rPr>
        <w:t xml:space="preserve">, D., Hyman, S.E., Ivanova, M.Y., Lynam D.R., </w:t>
      </w:r>
      <w:proofErr w:type="spellStart"/>
      <w:r w:rsidRPr="00ED12B7">
        <w:rPr>
          <w:sz w:val="22"/>
          <w:szCs w:val="22"/>
        </w:rPr>
        <w:t>Markon</w:t>
      </w:r>
      <w:proofErr w:type="spellEnd"/>
      <w:r w:rsidRPr="00ED12B7">
        <w:rPr>
          <w:sz w:val="22"/>
          <w:szCs w:val="22"/>
        </w:rPr>
        <w:t xml:space="preserve">, K., Miller, J.D., Moffitt, T.E., Morey, L.C., </w:t>
      </w:r>
      <w:proofErr w:type="spellStart"/>
      <w:r w:rsidRPr="00ED12B7">
        <w:rPr>
          <w:sz w:val="22"/>
          <w:szCs w:val="22"/>
        </w:rPr>
        <w:t>Ormel</w:t>
      </w:r>
      <w:proofErr w:type="spellEnd"/>
      <w:r w:rsidRPr="00ED12B7">
        <w:rPr>
          <w:sz w:val="22"/>
          <w:szCs w:val="22"/>
        </w:rPr>
        <w:t xml:space="preserve">, J., Patrick, C.J., Regier, D.A., Rescorla, L., Robinson, E., Ruggero C.J., Samuel, D.B., </w:t>
      </w:r>
      <w:proofErr w:type="spellStart"/>
      <w:r w:rsidRPr="00ED12B7">
        <w:rPr>
          <w:sz w:val="22"/>
          <w:szCs w:val="22"/>
        </w:rPr>
        <w:t>Sellbom</w:t>
      </w:r>
      <w:proofErr w:type="spellEnd"/>
      <w:r w:rsidRPr="00ED12B7">
        <w:rPr>
          <w:sz w:val="22"/>
          <w:szCs w:val="22"/>
        </w:rPr>
        <w:t xml:space="preserve">, M., Simms, </w:t>
      </w:r>
      <w:r w:rsidRPr="00ED12B7">
        <w:rPr>
          <w:sz w:val="22"/>
          <w:szCs w:val="22"/>
        </w:rPr>
        <w:lastRenderedPageBreak/>
        <w:t xml:space="preserve">L.J., </w:t>
      </w:r>
      <w:proofErr w:type="spellStart"/>
      <w:r w:rsidRPr="00ED12B7">
        <w:rPr>
          <w:sz w:val="22"/>
          <w:szCs w:val="22"/>
        </w:rPr>
        <w:t>Skodol</w:t>
      </w:r>
      <w:proofErr w:type="spellEnd"/>
      <w:r w:rsidRPr="00ED12B7">
        <w:rPr>
          <w:sz w:val="22"/>
          <w:szCs w:val="22"/>
        </w:rPr>
        <w:t xml:space="preserve">, A.E., Slade, T., South, S.C., Tackett, J.L., Waldman, I.D., Widiger, T.A., </w:t>
      </w:r>
      <w:r w:rsidRPr="00ED12B7">
        <w:rPr>
          <w:b/>
          <w:sz w:val="22"/>
          <w:szCs w:val="22"/>
        </w:rPr>
        <w:t>Wright, A.G.C.</w:t>
      </w:r>
      <w:r w:rsidRPr="00ED12B7">
        <w:rPr>
          <w:sz w:val="22"/>
          <w:szCs w:val="22"/>
        </w:rPr>
        <w:t>, &amp; Zimmerman, M. (2017). The Hierarchical Taxonomy of Psychopathology (</w:t>
      </w:r>
      <w:proofErr w:type="spellStart"/>
      <w:r w:rsidRPr="00ED12B7">
        <w:rPr>
          <w:sz w:val="22"/>
          <w:szCs w:val="22"/>
        </w:rPr>
        <w:t>HiTOP</w:t>
      </w:r>
      <w:proofErr w:type="spellEnd"/>
      <w:r w:rsidRPr="00ED12B7">
        <w:rPr>
          <w:sz w:val="22"/>
          <w:szCs w:val="22"/>
        </w:rPr>
        <w:t xml:space="preserve">): A dimensional alternative to traditional </w:t>
      </w:r>
      <w:proofErr w:type="spellStart"/>
      <w:r w:rsidRPr="00ED12B7">
        <w:rPr>
          <w:sz w:val="22"/>
          <w:szCs w:val="22"/>
        </w:rPr>
        <w:t>nosologies</w:t>
      </w:r>
      <w:proofErr w:type="spellEnd"/>
      <w:r w:rsidRPr="00ED12B7">
        <w:rPr>
          <w:sz w:val="22"/>
          <w:szCs w:val="22"/>
        </w:rPr>
        <w:t xml:space="preserve">. </w:t>
      </w:r>
      <w:r w:rsidRPr="00ED12B7">
        <w:rPr>
          <w:i/>
          <w:sz w:val="22"/>
          <w:szCs w:val="22"/>
        </w:rPr>
        <w:t>Journal of Abnormal Psychology</w:t>
      </w:r>
      <w:r w:rsidRPr="00ED12B7">
        <w:rPr>
          <w:sz w:val="22"/>
          <w:szCs w:val="22"/>
        </w:rPr>
        <w:t xml:space="preserve">, 126(4), 454-477. </w:t>
      </w:r>
    </w:p>
    <w:p w14:paraId="06E4BD69" w14:textId="77777777" w:rsidR="000B7A6E" w:rsidRPr="00ED12B7" w:rsidRDefault="000B7A6E" w:rsidP="000B7A6E">
      <w:pPr>
        <w:pStyle w:val="SubtleEmphasis1"/>
        <w:ind w:hanging="720"/>
        <w:rPr>
          <w:bCs/>
          <w:iCs/>
          <w:sz w:val="22"/>
          <w:szCs w:val="22"/>
        </w:rPr>
      </w:pPr>
    </w:p>
    <w:p w14:paraId="21AE9D1A" w14:textId="060DB0F9" w:rsidR="000B7A6E" w:rsidRPr="00ED12B7" w:rsidRDefault="000B7A6E" w:rsidP="000B7A6E">
      <w:pPr>
        <w:pStyle w:val="SubtleEmphasis1"/>
        <w:ind w:hanging="720"/>
        <w:rPr>
          <w:sz w:val="22"/>
          <w:szCs w:val="22"/>
        </w:rPr>
      </w:pPr>
      <w:r w:rsidRPr="00ED12B7">
        <w:rPr>
          <w:bCs/>
          <w:iCs/>
          <w:sz w:val="22"/>
          <w:szCs w:val="22"/>
        </w:rPr>
        <w:t>9</w:t>
      </w:r>
      <w:r w:rsidR="00374449" w:rsidRPr="00ED12B7">
        <w:rPr>
          <w:bCs/>
          <w:iCs/>
          <w:sz w:val="22"/>
          <w:szCs w:val="22"/>
        </w:rPr>
        <w:t>1</w:t>
      </w:r>
      <w:r w:rsidRPr="00ED12B7">
        <w:rPr>
          <w:bCs/>
          <w:iCs/>
          <w:sz w:val="22"/>
          <w:szCs w:val="22"/>
        </w:rPr>
        <w:t xml:space="preserve">. Scott, L.N., </w:t>
      </w:r>
      <w:r w:rsidRPr="00ED12B7">
        <w:rPr>
          <w:b/>
          <w:bCs/>
          <w:iCs/>
          <w:sz w:val="22"/>
          <w:szCs w:val="22"/>
        </w:rPr>
        <w:t>Wright, A.G.C.</w:t>
      </w:r>
      <w:r w:rsidRPr="00ED12B7">
        <w:rPr>
          <w:bCs/>
          <w:iCs/>
          <w:sz w:val="22"/>
          <w:szCs w:val="22"/>
        </w:rPr>
        <w:t xml:space="preserve">, Beeney, J.E., Lazarus, S.A., Pilkonis, P.A., &amp; Stepp, S.D., (2017). Borderline personality disorder symptoms and aggression: A within-person process model. </w:t>
      </w:r>
      <w:r w:rsidRPr="00ED12B7">
        <w:rPr>
          <w:i/>
          <w:sz w:val="22"/>
          <w:szCs w:val="22"/>
        </w:rPr>
        <w:t>Journal of Abnormal Psychology</w:t>
      </w:r>
      <w:r w:rsidRPr="00ED12B7">
        <w:rPr>
          <w:sz w:val="22"/>
          <w:szCs w:val="22"/>
        </w:rPr>
        <w:t xml:space="preserve">, 126(4), 429-440. </w:t>
      </w:r>
      <w:r w:rsidRPr="00ED12B7">
        <w:rPr>
          <w:bCs/>
          <w:iCs/>
          <w:sz w:val="22"/>
          <w:szCs w:val="22"/>
        </w:rPr>
        <w:t xml:space="preserve"> </w:t>
      </w:r>
    </w:p>
    <w:p w14:paraId="42CD9FE6" w14:textId="77777777" w:rsidR="000B7A6E" w:rsidRPr="00ED12B7" w:rsidRDefault="000B7A6E" w:rsidP="00AE4167">
      <w:pPr>
        <w:pStyle w:val="SubtleEmphasis1"/>
        <w:ind w:hanging="720"/>
        <w:rPr>
          <w:sz w:val="22"/>
          <w:szCs w:val="22"/>
        </w:rPr>
      </w:pPr>
    </w:p>
    <w:p w14:paraId="08A26FFE" w14:textId="1FD4B66A" w:rsidR="00AE4167" w:rsidRPr="00ED12B7" w:rsidRDefault="00374449" w:rsidP="00AE4167">
      <w:pPr>
        <w:pStyle w:val="SubtleEmphasis1"/>
        <w:ind w:hanging="720"/>
        <w:rPr>
          <w:sz w:val="22"/>
          <w:szCs w:val="22"/>
        </w:rPr>
      </w:pPr>
      <w:r w:rsidRPr="00ED12B7">
        <w:rPr>
          <w:sz w:val="22"/>
          <w:szCs w:val="22"/>
        </w:rPr>
        <w:t>90</w:t>
      </w:r>
      <w:r w:rsidR="00AE4167" w:rsidRPr="00ED12B7">
        <w:rPr>
          <w:sz w:val="22"/>
          <w:szCs w:val="22"/>
        </w:rPr>
        <w:t xml:space="preserve">. Waugh, M.H., Hopwood, C.J., Krueger, R.F., </w:t>
      </w:r>
      <w:r w:rsidR="004B55AB" w:rsidRPr="00ED12B7">
        <w:rPr>
          <w:sz w:val="22"/>
          <w:szCs w:val="22"/>
        </w:rPr>
        <w:t xml:space="preserve">Morey, L.C., </w:t>
      </w:r>
      <w:r w:rsidR="00AE4167" w:rsidRPr="00ED12B7">
        <w:rPr>
          <w:sz w:val="22"/>
          <w:szCs w:val="22"/>
        </w:rPr>
        <w:t xml:space="preserve">Pincus, A.L., &amp; </w:t>
      </w:r>
      <w:r w:rsidR="00AE4167" w:rsidRPr="00ED12B7">
        <w:rPr>
          <w:b/>
          <w:sz w:val="22"/>
          <w:szCs w:val="22"/>
        </w:rPr>
        <w:t>Wright, A.G.C.</w:t>
      </w:r>
      <w:r w:rsidR="00AE4167" w:rsidRPr="00ED12B7">
        <w:rPr>
          <w:sz w:val="22"/>
          <w:szCs w:val="22"/>
        </w:rPr>
        <w:t xml:space="preserve"> (2017). Psychological assessment with the DSM-5 Alternative Model for personality disorders: Tradition and innovation. </w:t>
      </w:r>
      <w:r w:rsidR="00AE4167" w:rsidRPr="00ED12B7">
        <w:rPr>
          <w:i/>
          <w:sz w:val="22"/>
          <w:szCs w:val="22"/>
        </w:rPr>
        <w:t>Professional Psychology: Research and Practice</w:t>
      </w:r>
      <w:r w:rsidR="007B0DBC" w:rsidRPr="00ED12B7">
        <w:rPr>
          <w:sz w:val="22"/>
          <w:szCs w:val="22"/>
        </w:rPr>
        <w:t xml:space="preserve">, </w:t>
      </w:r>
      <w:r w:rsidR="007B0DBC" w:rsidRPr="00ED12B7">
        <w:rPr>
          <w:i/>
          <w:sz w:val="22"/>
          <w:szCs w:val="22"/>
        </w:rPr>
        <w:t>48</w:t>
      </w:r>
      <w:r w:rsidR="007B0DBC" w:rsidRPr="00ED12B7">
        <w:rPr>
          <w:sz w:val="22"/>
          <w:szCs w:val="22"/>
        </w:rPr>
        <w:t>(2), 79-89.</w:t>
      </w:r>
      <w:r w:rsidR="00AE4167" w:rsidRPr="00ED12B7">
        <w:rPr>
          <w:sz w:val="22"/>
          <w:szCs w:val="22"/>
        </w:rPr>
        <w:t xml:space="preserve"> </w:t>
      </w:r>
    </w:p>
    <w:p w14:paraId="16DE3843" w14:textId="77777777" w:rsidR="000C2299" w:rsidRPr="00ED12B7" w:rsidRDefault="000C2299" w:rsidP="007B568A">
      <w:pPr>
        <w:pStyle w:val="SubtleEmphasis1"/>
        <w:ind w:hanging="720"/>
        <w:rPr>
          <w:sz w:val="22"/>
          <w:szCs w:val="22"/>
        </w:rPr>
      </w:pPr>
    </w:p>
    <w:p w14:paraId="1C0E07CD" w14:textId="0E8026F8" w:rsidR="00565DA9" w:rsidRPr="00ED12B7" w:rsidRDefault="00565DA9" w:rsidP="007B568A">
      <w:pPr>
        <w:pStyle w:val="SubtleEmphasis1"/>
        <w:ind w:hanging="720"/>
        <w:rPr>
          <w:bCs/>
          <w:i/>
          <w:sz w:val="22"/>
          <w:szCs w:val="22"/>
        </w:rPr>
      </w:pPr>
      <w:r w:rsidRPr="00ED12B7">
        <w:rPr>
          <w:sz w:val="22"/>
          <w:szCs w:val="22"/>
        </w:rPr>
        <w:t>8</w:t>
      </w:r>
      <w:r w:rsidR="00374449" w:rsidRPr="00ED12B7">
        <w:rPr>
          <w:sz w:val="22"/>
          <w:szCs w:val="22"/>
        </w:rPr>
        <w:t>9</w:t>
      </w:r>
      <w:r w:rsidRPr="00ED12B7">
        <w:rPr>
          <w:sz w:val="22"/>
          <w:szCs w:val="22"/>
        </w:rPr>
        <w:t xml:space="preserve">. **Amole, M.C., </w:t>
      </w:r>
      <w:proofErr w:type="spellStart"/>
      <w:r w:rsidRPr="00ED12B7">
        <w:rPr>
          <w:sz w:val="22"/>
          <w:szCs w:val="22"/>
        </w:rPr>
        <w:t>Cyranowski</w:t>
      </w:r>
      <w:proofErr w:type="spellEnd"/>
      <w:r w:rsidRPr="00ED12B7">
        <w:rPr>
          <w:sz w:val="22"/>
          <w:szCs w:val="22"/>
        </w:rPr>
        <w:t xml:space="preserve">, J.M., </w:t>
      </w:r>
      <w:r w:rsidRPr="00ED12B7">
        <w:rPr>
          <w:b/>
          <w:sz w:val="22"/>
          <w:szCs w:val="22"/>
        </w:rPr>
        <w:t>Wright, A.G.C.</w:t>
      </w:r>
      <w:r w:rsidRPr="00ED12B7">
        <w:rPr>
          <w:sz w:val="22"/>
          <w:szCs w:val="22"/>
        </w:rPr>
        <w:t xml:space="preserve">, &amp; Swartz, H.A. (2017). </w:t>
      </w:r>
      <w:r w:rsidRPr="00ED12B7">
        <w:rPr>
          <w:bCs/>
          <w:sz w:val="22"/>
          <w:szCs w:val="22"/>
        </w:rPr>
        <w:t xml:space="preserve">Depression impacts the physiological responsiveness of mother-daughter dyads during social interaction. </w:t>
      </w:r>
      <w:r w:rsidRPr="00ED12B7">
        <w:rPr>
          <w:bCs/>
          <w:i/>
          <w:sz w:val="22"/>
          <w:szCs w:val="22"/>
        </w:rPr>
        <w:t xml:space="preserve">Depression and Anxiety, 34, </w:t>
      </w:r>
      <w:r w:rsidRPr="00ED12B7">
        <w:rPr>
          <w:bCs/>
          <w:sz w:val="22"/>
          <w:szCs w:val="22"/>
        </w:rPr>
        <w:t xml:space="preserve">118-126. </w:t>
      </w:r>
      <w:r w:rsidRPr="00ED12B7">
        <w:rPr>
          <w:bCs/>
          <w:i/>
          <w:sz w:val="22"/>
          <w:szCs w:val="22"/>
        </w:rPr>
        <w:t xml:space="preserve"> </w:t>
      </w:r>
    </w:p>
    <w:p w14:paraId="09FE77D0" w14:textId="77777777" w:rsidR="00565DA9" w:rsidRPr="00ED12B7" w:rsidRDefault="00565DA9" w:rsidP="007B568A">
      <w:pPr>
        <w:pStyle w:val="SubtleEmphasis1"/>
        <w:ind w:hanging="720"/>
        <w:rPr>
          <w:bCs/>
          <w:i/>
          <w:sz w:val="22"/>
          <w:szCs w:val="22"/>
        </w:rPr>
      </w:pPr>
    </w:p>
    <w:p w14:paraId="00C73BDF" w14:textId="21C5D885" w:rsidR="007B568A" w:rsidRPr="00ED12B7" w:rsidRDefault="007B568A" w:rsidP="007B568A">
      <w:pPr>
        <w:pStyle w:val="SubtleEmphasis1"/>
        <w:ind w:hanging="720"/>
        <w:rPr>
          <w:sz w:val="22"/>
          <w:szCs w:val="22"/>
        </w:rPr>
      </w:pPr>
      <w:r w:rsidRPr="00ED12B7">
        <w:rPr>
          <w:bCs/>
          <w:sz w:val="22"/>
          <w:szCs w:val="22"/>
        </w:rPr>
        <w:t>8</w:t>
      </w:r>
      <w:r w:rsidR="00374449" w:rsidRPr="00ED12B7">
        <w:rPr>
          <w:bCs/>
          <w:sz w:val="22"/>
          <w:szCs w:val="22"/>
        </w:rPr>
        <w:t>8</w:t>
      </w:r>
      <w:r w:rsidRPr="00ED12B7">
        <w:rPr>
          <w:bCs/>
          <w:sz w:val="22"/>
          <w:szCs w:val="22"/>
        </w:rPr>
        <w:t>. **</w:t>
      </w:r>
      <w:r w:rsidRPr="00ED12B7">
        <w:rPr>
          <w:sz w:val="22"/>
          <w:szCs w:val="22"/>
        </w:rPr>
        <w:t xml:space="preserve">Ross, J.M., **Girard, J.M., </w:t>
      </w:r>
      <w:r w:rsidRPr="00ED12B7">
        <w:rPr>
          <w:b/>
          <w:sz w:val="22"/>
          <w:szCs w:val="22"/>
        </w:rPr>
        <w:t>Wright, A.G.C.</w:t>
      </w:r>
      <w:r w:rsidRPr="00ED12B7">
        <w:rPr>
          <w:sz w:val="22"/>
          <w:szCs w:val="22"/>
        </w:rPr>
        <w:t xml:space="preserve">, Beeney, J.E., Scott, L.N., Hallquist, M.N., Lazarus, S.A., Stepp, S.D., &amp; Pilkonis, P.A. (2017). Momentary patterns of covariation between specific affects and interpersonal behavior: Linking relationship science and personality assessment. </w:t>
      </w:r>
      <w:r w:rsidR="00CB3C93" w:rsidRPr="00ED12B7">
        <w:rPr>
          <w:i/>
          <w:sz w:val="22"/>
          <w:szCs w:val="22"/>
        </w:rPr>
        <w:t>Psychological Assessment</w:t>
      </w:r>
      <w:r w:rsidRPr="00ED12B7">
        <w:rPr>
          <w:i/>
          <w:sz w:val="22"/>
          <w:szCs w:val="22"/>
        </w:rPr>
        <w:t>, 29</w:t>
      </w:r>
      <w:r w:rsidRPr="00ED12B7">
        <w:rPr>
          <w:sz w:val="22"/>
          <w:szCs w:val="22"/>
        </w:rPr>
        <w:t>(2)</w:t>
      </w:r>
      <w:r w:rsidR="003C10A4" w:rsidRPr="00ED12B7">
        <w:rPr>
          <w:sz w:val="22"/>
          <w:szCs w:val="22"/>
        </w:rPr>
        <w:t>, 123-134</w:t>
      </w:r>
      <w:r w:rsidRPr="00ED12B7">
        <w:rPr>
          <w:i/>
          <w:sz w:val="22"/>
          <w:szCs w:val="22"/>
        </w:rPr>
        <w:t xml:space="preserve">. </w:t>
      </w:r>
    </w:p>
    <w:p w14:paraId="76508518" w14:textId="77777777" w:rsidR="007B568A" w:rsidRPr="00ED12B7" w:rsidRDefault="007B568A" w:rsidP="00021B41">
      <w:pPr>
        <w:pStyle w:val="SubtleEmphasis1"/>
        <w:ind w:hanging="720"/>
        <w:rPr>
          <w:sz w:val="22"/>
          <w:szCs w:val="22"/>
        </w:rPr>
      </w:pPr>
    </w:p>
    <w:p w14:paraId="29F5E4D2" w14:textId="4860424A" w:rsidR="00021B41" w:rsidRPr="00ED12B7" w:rsidRDefault="00CE4409" w:rsidP="00021B41">
      <w:pPr>
        <w:pStyle w:val="SubtleEmphasis1"/>
        <w:ind w:hanging="720"/>
        <w:rPr>
          <w:sz w:val="22"/>
          <w:szCs w:val="22"/>
        </w:rPr>
      </w:pPr>
      <w:r w:rsidRPr="00ED12B7">
        <w:rPr>
          <w:sz w:val="22"/>
          <w:szCs w:val="22"/>
        </w:rPr>
        <w:t>8</w:t>
      </w:r>
      <w:r w:rsidR="00374449" w:rsidRPr="00ED12B7">
        <w:rPr>
          <w:sz w:val="22"/>
          <w:szCs w:val="22"/>
        </w:rPr>
        <w:t>7</w:t>
      </w:r>
      <w:r w:rsidR="00021B41" w:rsidRPr="00ED12B7">
        <w:rPr>
          <w:sz w:val="22"/>
          <w:szCs w:val="22"/>
        </w:rPr>
        <w:t>.</w:t>
      </w:r>
      <w:r w:rsidR="00021B41" w:rsidRPr="00ED12B7">
        <w:rPr>
          <w:b/>
          <w:sz w:val="22"/>
          <w:szCs w:val="22"/>
        </w:rPr>
        <w:t xml:space="preserve"> Wright, A.G.C.</w:t>
      </w:r>
      <w:r w:rsidR="00021B41" w:rsidRPr="00ED12B7">
        <w:rPr>
          <w:sz w:val="22"/>
          <w:szCs w:val="22"/>
        </w:rPr>
        <w:t xml:space="preserve"> (2017). The current state and future of factor analysis in personality disorder research. </w:t>
      </w:r>
      <w:r w:rsidR="00021B41" w:rsidRPr="00ED12B7">
        <w:rPr>
          <w:bCs/>
          <w:i/>
          <w:sz w:val="22"/>
          <w:szCs w:val="22"/>
        </w:rPr>
        <w:t>Personality Disorders: Theory, Research, and Treatment</w:t>
      </w:r>
      <w:r w:rsidR="00C563DA" w:rsidRPr="00ED12B7">
        <w:rPr>
          <w:sz w:val="22"/>
          <w:szCs w:val="22"/>
        </w:rPr>
        <w:t xml:space="preserve">, </w:t>
      </w:r>
      <w:r w:rsidR="00C563DA" w:rsidRPr="00ED12B7">
        <w:rPr>
          <w:i/>
          <w:sz w:val="22"/>
          <w:szCs w:val="22"/>
        </w:rPr>
        <w:t>8</w:t>
      </w:r>
      <w:r w:rsidR="00C563DA" w:rsidRPr="00ED12B7">
        <w:rPr>
          <w:sz w:val="22"/>
          <w:szCs w:val="22"/>
        </w:rPr>
        <w:t>(1), 14-25.</w:t>
      </w:r>
    </w:p>
    <w:p w14:paraId="02705191" w14:textId="77777777" w:rsidR="00021B41" w:rsidRPr="00ED12B7" w:rsidRDefault="00021B41" w:rsidP="00021B41">
      <w:pPr>
        <w:pStyle w:val="SubtleEmphasis1"/>
        <w:ind w:left="0"/>
        <w:rPr>
          <w:sz w:val="22"/>
          <w:szCs w:val="22"/>
        </w:rPr>
      </w:pPr>
    </w:p>
    <w:p w14:paraId="67CD0AB1" w14:textId="5AEDD4A9" w:rsidR="000670C1" w:rsidRPr="00ED12B7" w:rsidRDefault="000670C1" w:rsidP="000670C1">
      <w:pPr>
        <w:pStyle w:val="SubtleEmphasis1"/>
        <w:ind w:hanging="720"/>
        <w:rPr>
          <w:sz w:val="22"/>
          <w:szCs w:val="22"/>
        </w:rPr>
      </w:pPr>
      <w:r w:rsidRPr="00ED12B7">
        <w:rPr>
          <w:sz w:val="22"/>
          <w:szCs w:val="22"/>
        </w:rPr>
        <w:t>8</w:t>
      </w:r>
      <w:r w:rsidR="00374449" w:rsidRPr="00ED12B7">
        <w:rPr>
          <w:sz w:val="22"/>
          <w:szCs w:val="22"/>
        </w:rPr>
        <w:t>6</w:t>
      </w:r>
      <w:r w:rsidRPr="00ED12B7">
        <w:rPr>
          <w:sz w:val="22"/>
          <w:szCs w:val="22"/>
        </w:rPr>
        <w:t>.</w:t>
      </w:r>
      <w:r w:rsidRPr="00ED12B7">
        <w:rPr>
          <w:b/>
          <w:sz w:val="22"/>
          <w:szCs w:val="22"/>
        </w:rPr>
        <w:t xml:space="preserve"> Wright, A.G.C</w:t>
      </w:r>
      <w:r w:rsidR="008D6062" w:rsidRPr="00ED12B7">
        <w:rPr>
          <w:b/>
          <w:sz w:val="22"/>
          <w:szCs w:val="22"/>
        </w:rPr>
        <w:t>.</w:t>
      </w:r>
      <w:r w:rsidRPr="00ED12B7">
        <w:rPr>
          <w:sz w:val="22"/>
          <w:szCs w:val="22"/>
        </w:rPr>
        <w:t xml:space="preserve"> (2017). Factor analytic support for the five-factor model. In T.A. Widiger (Ed.) </w:t>
      </w:r>
      <w:r w:rsidRPr="00ED12B7">
        <w:rPr>
          <w:i/>
          <w:sz w:val="22"/>
          <w:szCs w:val="22"/>
        </w:rPr>
        <w:t>Oxford handbook of the five-factor model</w:t>
      </w:r>
      <w:r w:rsidRPr="00ED12B7">
        <w:rPr>
          <w:sz w:val="22"/>
          <w:szCs w:val="22"/>
        </w:rPr>
        <w:t xml:space="preserve"> (pp. 217-242). Oxford, UK: Oxford University Press.</w:t>
      </w:r>
    </w:p>
    <w:p w14:paraId="402003F0" w14:textId="77777777" w:rsidR="000670C1" w:rsidRPr="00ED12B7" w:rsidRDefault="000670C1" w:rsidP="00830EE3">
      <w:pPr>
        <w:ind w:left="720" w:hanging="720"/>
        <w:rPr>
          <w:sz w:val="22"/>
          <w:szCs w:val="22"/>
        </w:rPr>
      </w:pPr>
    </w:p>
    <w:p w14:paraId="28D04F39" w14:textId="3B5102CF" w:rsidR="00830EE3" w:rsidRPr="00ED12B7" w:rsidRDefault="00830EE3" w:rsidP="00830EE3">
      <w:pPr>
        <w:ind w:left="720" w:hanging="720"/>
        <w:rPr>
          <w:sz w:val="22"/>
          <w:szCs w:val="22"/>
        </w:rPr>
      </w:pPr>
      <w:r w:rsidRPr="00ED12B7">
        <w:rPr>
          <w:sz w:val="22"/>
          <w:szCs w:val="22"/>
        </w:rPr>
        <w:t>8</w:t>
      </w:r>
      <w:r w:rsidR="00374449" w:rsidRPr="00ED12B7">
        <w:rPr>
          <w:sz w:val="22"/>
          <w:szCs w:val="22"/>
        </w:rPr>
        <w:t>5</w:t>
      </w:r>
      <w:r w:rsidRPr="00ED12B7">
        <w:rPr>
          <w:sz w:val="22"/>
          <w:szCs w:val="22"/>
        </w:rPr>
        <w:t>.</w:t>
      </w:r>
      <w:r w:rsidRPr="00ED12B7">
        <w:rPr>
          <w:b/>
          <w:sz w:val="22"/>
          <w:szCs w:val="22"/>
        </w:rPr>
        <w:t xml:space="preserve"> †</w:t>
      </w:r>
      <w:r w:rsidRPr="00ED12B7">
        <w:rPr>
          <w:sz w:val="22"/>
          <w:szCs w:val="22"/>
        </w:rPr>
        <w:t>Zimmermann, J. &amp;</w:t>
      </w:r>
      <w:r w:rsidRPr="00ED12B7">
        <w:rPr>
          <w:b/>
          <w:sz w:val="22"/>
          <w:szCs w:val="22"/>
        </w:rPr>
        <w:t xml:space="preserve"> Wright, A.G.C.</w:t>
      </w:r>
      <w:r w:rsidRPr="00ED12B7">
        <w:rPr>
          <w:sz w:val="22"/>
          <w:szCs w:val="22"/>
        </w:rPr>
        <w:t xml:space="preserve"> (2017). Beyond description in interpersonal construct validation: Methodological advances in the circumplex structural summary approach. </w:t>
      </w:r>
      <w:r w:rsidRPr="00ED12B7">
        <w:rPr>
          <w:i/>
          <w:sz w:val="22"/>
          <w:szCs w:val="22"/>
        </w:rPr>
        <w:t>Assessment</w:t>
      </w:r>
      <w:r w:rsidRPr="00ED12B7">
        <w:rPr>
          <w:sz w:val="22"/>
          <w:szCs w:val="22"/>
        </w:rPr>
        <w:t xml:space="preserve">, </w:t>
      </w:r>
      <w:r w:rsidRPr="00ED12B7">
        <w:rPr>
          <w:i/>
          <w:sz w:val="22"/>
          <w:szCs w:val="22"/>
        </w:rPr>
        <w:t>24</w:t>
      </w:r>
      <w:r w:rsidRPr="00ED12B7">
        <w:rPr>
          <w:sz w:val="22"/>
          <w:szCs w:val="22"/>
        </w:rPr>
        <w:t xml:space="preserve">(1), 3-23. </w:t>
      </w:r>
    </w:p>
    <w:p w14:paraId="587AD721" w14:textId="60C65F66" w:rsidR="00830EE3" w:rsidRPr="00ED12B7" w:rsidRDefault="00830EE3" w:rsidP="00830EE3">
      <w:pPr>
        <w:pStyle w:val="SubtleEmphasis1"/>
        <w:rPr>
          <w:b/>
          <w:bCs/>
          <w:i/>
          <w:sz w:val="22"/>
          <w:szCs w:val="22"/>
        </w:rPr>
      </w:pPr>
      <w:r w:rsidRPr="00ED12B7">
        <w:rPr>
          <w:b/>
          <w:bCs/>
          <w:sz w:val="22"/>
          <w:szCs w:val="22"/>
        </w:rPr>
        <w:t>†</w:t>
      </w:r>
      <w:r w:rsidRPr="00ED12B7">
        <w:rPr>
          <w:b/>
          <w:bCs/>
          <w:i/>
          <w:sz w:val="22"/>
          <w:szCs w:val="22"/>
        </w:rPr>
        <w:t xml:space="preserve">First authorship for this manuscript is shared. </w:t>
      </w:r>
    </w:p>
    <w:p w14:paraId="7B9BF343" w14:textId="77777777" w:rsidR="00830EE3" w:rsidRPr="00ED12B7" w:rsidRDefault="00830EE3" w:rsidP="00DE490B">
      <w:pPr>
        <w:pStyle w:val="SubtleEmphasis1"/>
        <w:ind w:left="0"/>
        <w:rPr>
          <w:b/>
          <w:sz w:val="22"/>
          <w:szCs w:val="22"/>
          <w:u w:val="single"/>
        </w:rPr>
      </w:pPr>
    </w:p>
    <w:p w14:paraId="32AF195B" w14:textId="77777777" w:rsidR="00226079" w:rsidRPr="00ED12B7" w:rsidRDefault="00226079" w:rsidP="00DE490B">
      <w:pPr>
        <w:pStyle w:val="SubtleEmphasis1"/>
        <w:ind w:left="0"/>
        <w:rPr>
          <w:b/>
          <w:sz w:val="22"/>
          <w:szCs w:val="22"/>
          <w:u w:val="single"/>
        </w:rPr>
      </w:pPr>
    </w:p>
    <w:p w14:paraId="08B125C5" w14:textId="77EDE795" w:rsidR="00EF7D02" w:rsidRPr="00ED12B7" w:rsidRDefault="00EF7D02" w:rsidP="00DE490B">
      <w:pPr>
        <w:pStyle w:val="SubtleEmphasis1"/>
        <w:ind w:left="0"/>
        <w:rPr>
          <w:b/>
          <w:sz w:val="22"/>
          <w:szCs w:val="22"/>
          <w:u w:val="single"/>
        </w:rPr>
      </w:pPr>
      <w:r w:rsidRPr="00ED12B7">
        <w:rPr>
          <w:b/>
          <w:sz w:val="22"/>
          <w:szCs w:val="22"/>
          <w:u w:val="single"/>
        </w:rPr>
        <w:t>2016</w:t>
      </w:r>
    </w:p>
    <w:p w14:paraId="24C73E9E" w14:textId="77777777" w:rsidR="00830EE3" w:rsidRPr="00ED12B7" w:rsidRDefault="00830EE3" w:rsidP="000670C1">
      <w:pPr>
        <w:pStyle w:val="SubtleEmphasis1"/>
        <w:ind w:left="0"/>
        <w:rPr>
          <w:sz w:val="22"/>
          <w:szCs w:val="22"/>
        </w:rPr>
      </w:pPr>
    </w:p>
    <w:p w14:paraId="30581929" w14:textId="1F347DDA" w:rsidR="00A75599" w:rsidRPr="00ED12B7" w:rsidRDefault="00A75599" w:rsidP="00374449">
      <w:pPr>
        <w:pStyle w:val="SubtleEmphasis1"/>
        <w:ind w:hanging="720"/>
        <w:rPr>
          <w:i/>
          <w:iCs/>
          <w:sz w:val="22"/>
          <w:szCs w:val="22"/>
        </w:rPr>
      </w:pPr>
      <w:r w:rsidRPr="00ED12B7">
        <w:rPr>
          <w:sz w:val="22"/>
          <w:szCs w:val="22"/>
        </w:rPr>
        <w:t xml:space="preserve">84. </w:t>
      </w:r>
      <w:r w:rsidRPr="00ED12B7">
        <w:rPr>
          <w:b/>
          <w:sz w:val="22"/>
          <w:szCs w:val="22"/>
        </w:rPr>
        <w:t>Wright, A.G.C.</w:t>
      </w:r>
      <w:r w:rsidRPr="00ED12B7">
        <w:rPr>
          <w:sz w:val="22"/>
          <w:szCs w:val="22"/>
        </w:rPr>
        <w:t xml:space="preserve"> (</w:t>
      </w:r>
      <w:r w:rsidR="00D54E76" w:rsidRPr="00ED12B7">
        <w:rPr>
          <w:sz w:val="22"/>
          <w:szCs w:val="22"/>
        </w:rPr>
        <w:t>2016</w:t>
      </w:r>
      <w:r w:rsidRPr="00ED12B7">
        <w:rPr>
          <w:sz w:val="22"/>
          <w:szCs w:val="22"/>
        </w:rPr>
        <w:t xml:space="preserve">). Aidan Wright (biographical chapter).  In V. Zeigler-Hill &amp; T. Shackelford (Eds.) </w:t>
      </w:r>
      <w:r w:rsidRPr="00ED12B7">
        <w:rPr>
          <w:i/>
          <w:iCs/>
          <w:sz w:val="22"/>
          <w:szCs w:val="22"/>
        </w:rPr>
        <w:t xml:space="preserve">Encyclopedia of Personality and Individual Differences. </w:t>
      </w:r>
      <w:r w:rsidRPr="00ED12B7">
        <w:rPr>
          <w:sz w:val="22"/>
          <w:szCs w:val="22"/>
        </w:rPr>
        <w:t>Springer: New York</w:t>
      </w:r>
      <w:r w:rsidRPr="00ED12B7">
        <w:rPr>
          <w:i/>
          <w:iCs/>
          <w:sz w:val="22"/>
          <w:szCs w:val="22"/>
        </w:rPr>
        <w:t>.</w:t>
      </w:r>
      <w:r w:rsidR="00374449" w:rsidRPr="00ED12B7">
        <w:rPr>
          <w:i/>
          <w:iCs/>
          <w:sz w:val="22"/>
          <w:szCs w:val="22"/>
        </w:rPr>
        <w:t xml:space="preserve"> </w:t>
      </w:r>
      <w:r w:rsidR="00374449" w:rsidRPr="00ED12B7">
        <w:rPr>
          <w:sz w:val="22"/>
          <w:szCs w:val="22"/>
        </w:rPr>
        <w:t>https://doi.org/10.1007/978-3-319-28099-8_2083-1</w:t>
      </w:r>
    </w:p>
    <w:p w14:paraId="68DCCB0B" w14:textId="77777777" w:rsidR="00A75599" w:rsidRPr="00ED12B7" w:rsidRDefault="00A75599" w:rsidP="00D821C7">
      <w:pPr>
        <w:pStyle w:val="SubtleEmphasis1"/>
        <w:ind w:hanging="720"/>
        <w:rPr>
          <w:sz w:val="22"/>
          <w:szCs w:val="22"/>
        </w:rPr>
      </w:pPr>
    </w:p>
    <w:p w14:paraId="2195EEB6" w14:textId="3ECA1036" w:rsidR="003520EB" w:rsidRPr="00ED12B7" w:rsidRDefault="00945059" w:rsidP="00D821C7">
      <w:pPr>
        <w:pStyle w:val="SubtleEmphasis1"/>
        <w:ind w:hanging="720"/>
        <w:rPr>
          <w:sz w:val="22"/>
          <w:szCs w:val="22"/>
        </w:rPr>
      </w:pPr>
      <w:r w:rsidRPr="00ED12B7">
        <w:rPr>
          <w:sz w:val="22"/>
          <w:szCs w:val="22"/>
        </w:rPr>
        <w:t>8</w:t>
      </w:r>
      <w:r w:rsidR="00777927" w:rsidRPr="00ED12B7">
        <w:rPr>
          <w:sz w:val="22"/>
          <w:szCs w:val="22"/>
        </w:rPr>
        <w:t>3</w:t>
      </w:r>
      <w:r w:rsidR="003520EB" w:rsidRPr="00ED12B7">
        <w:rPr>
          <w:sz w:val="22"/>
          <w:szCs w:val="22"/>
        </w:rPr>
        <w:t>.</w:t>
      </w:r>
      <w:r w:rsidR="003520EB" w:rsidRPr="00ED12B7">
        <w:rPr>
          <w:b/>
          <w:sz w:val="22"/>
          <w:szCs w:val="22"/>
        </w:rPr>
        <w:t xml:space="preserve"> Wright, A.G.C.</w:t>
      </w:r>
      <w:r w:rsidR="003520EB" w:rsidRPr="00ED12B7">
        <w:rPr>
          <w:sz w:val="22"/>
          <w:szCs w:val="22"/>
        </w:rPr>
        <w:t xml:space="preserve">, Hopwood, C.J., </w:t>
      </w:r>
      <w:proofErr w:type="spellStart"/>
      <w:r w:rsidR="003520EB" w:rsidRPr="00ED12B7">
        <w:rPr>
          <w:sz w:val="22"/>
          <w:szCs w:val="22"/>
        </w:rPr>
        <w:t>Skodol</w:t>
      </w:r>
      <w:proofErr w:type="spellEnd"/>
      <w:r w:rsidR="003520EB" w:rsidRPr="00ED12B7">
        <w:rPr>
          <w:sz w:val="22"/>
          <w:szCs w:val="22"/>
        </w:rPr>
        <w:t xml:space="preserve">, A.E., &amp; Morey, L.C. (2016). Longitudinal validation of general and specific structural features of personality pathology. </w:t>
      </w:r>
      <w:r w:rsidR="003520EB" w:rsidRPr="00ED12B7">
        <w:rPr>
          <w:i/>
          <w:sz w:val="22"/>
          <w:szCs w:val="22"/>
        </w:rPr>
        <w:t>Journal of Abnormal Psychology</w:t>
      </w:r>
      <w:r w:rsidR="003520EB" w:rsidRPr="00ED12B7">
        <w:rPr>
          <w:sz w:val="22"/>
          <w:szCs w:val="22"/>
        </w:rPr>
        <w:t xml:space="preserve">, </w:t>
      </w:r>
      <w:r w:rsidR="003520EB" w:rsidRPr="00ED12B7">
        <w:rPr>
          <w:i/>
          <w:sz w:val="22"/>
          <w:szCs w:val="22"/>
        </w:rPr>
        <w:t>125</w:t>
      </w:r>
      <w:r w:rsidR="003520EB" w:rsidRPr="00ED12B7">
        <w:rPr>
          <w:sz w:val="22"/>
          <w:szCs w:val="22"/>
        </w:rPr>
        <w:t>(8)</w:t>
      </w:r>
      <w:r w:rsidR="003520EB" w:rsidRPr="00ED12B7">
        <w:rPr>
          <w:i/>
          <w:sz w:val="22"/>
          <w:szCs w:val="22"/>
        </w:rPr>
        <w:t>,</w:t>
      </w:r>
      <w:r w:rsidR="003520EB" w:rsidRPr="00ED12B7">
        <w:rPr>
          <w:sz w:val="22"/>
          <w:szCs w:val="22"/>
        </w:rPr>
        <w:t xml:space="preserve"> 1120-</w:t>
      </w:r>
      <w:r w:rsidR="00A745A3" w:rsidRPr="00ED12B7">
        <w:rPr>
          <w:sz w:val="22"/>
          <w:szCs w:val="22"/>
        </w:rPr>
        <w:t>1134.</w:t>
      </w:r>
    </w:p>
    <w:p w14:paraId="0C06A99F" w14:textId="77777777" w:rsidR="003520EB" w:rsidRPr="00ED12B7" w:rsidRDefault="003520EB" w:rsidP="00D821C7">
      <w:pPr>
        <w:pStyle w:val="SubtleEmphasis1"/>
        <w:ind w:hanging="720"/>
        <w:rPr>
          <w:sz w:val="22"/>
          <w:szCs w:val="22"/>
        </w:rPr>
      </w:pPr>
    </w:p>
    <w:p w14:paraId="1E9C97E3" w14:textId="7811681E" w:rsidR="002A7B21" w:rsidRPr="00ED12B7" w:rsidRDefault="002A7B21" w:rsidP="002A7B21">
      <w:pPr>
        <w:pStyle w:val="SubtleEmphasis1"/>
        <w:ind w:hanging="720"/>
        <w:rPr>
          <w:sz w:val="22"/>
          <w:szCs w:val="22"/>
        </w:rPr>
      </w:pPr>
      <w:r w:rsidRPr="00ED12B7">
        <w:rPr>
          <w:bCs/>
          <w:sz w:val="22"/>
          <w:szCs w:val="22"/>
        </w:rPr>
        <w:t>82.</w:t>
      </w:r>
      <w:r w:rsidRPr="00ED12B7">
        <w:rPr>
          <w:b/>
          <w:bCs/>
          <w:sz w:val="22"/>
          <w:szCs w:val="22"/>
        </w:rPr>
        <w:t xml:space="preserve"> Wright, A.G.C.</w:t>
      </w:r>
      <w:r w:rsidRPr="00ED12B7">
        <w:rPr>
          <w:bCs/>
          <w:sz w:val="22"/>
          <w:szCs w:val="22"/>
        </w:rPr>
        <w:t xml:space="preserve">, &amp; Simms, L.J. (2016). Stability and fluctuation of personality disorder features in daily life. </w:t>
      </w:r>
      <w:r w:rsidRPr="00ED12B7">
        <w:rPr>
          <w:i/>
          <w:sz w:val="22"/>
          <w:szCs w:val="22"/>
        </w:rPr>
        <w:t>Journal of Abnormal Psychology</w:t>
      </w:r>
      <w:r w:rsidRPr="00ED12B7">
        <w:rPr>
          <w:sz w:val="22"/>
          <w:szCs w:val="22"/>
        </w:rPr>
        <w:t xml:space="preserve">. </w:t>
      </w:r>
      <w:r w:rsidRPr="00ED12B7">
        <w:rPr>
          <w:i/>
          <w:sz w:val="22"/>
          <w:szCs w:val="22"/>
        </w:rPr>
        <w:t>125</w:t>
      </w:r>
      <w:r w:rsidRPr="00ED12B7">
        <w:rPr>
          <w:sz w:val="22"/>
          <w:szCs w:val="22"/>
        </w:rPr>
        <w:t>(5), 641-656.</w:t>
      </w:r>
    </w:p>
    <w:p w14:paraId="787B9749" w14:textId="77777777" w:rsidR="002A7B21" w:rsidRPr="00ED12B7" w:rsidRDefault="002A7B21" w:rsidP="00945059">
      <w:pPr>
        <w:pStyle w:val="SubtleEmphasis1"/>
        <w:ind w:hanging="720"/>
        <w:rPr>
          <w:sz w:val="22"/>
          <w:szCs w:val="22"/>
        </w:rPr>
      </w:pPr>
    </w:p>
    <w:p w14:paraId="2CC683BB" w14:textId="79F216BF" w:rsidR="00945059" w:rsidRPr="00ED12B7" w:rsidRDefault="00945059" w:rsidP="00945059">
      <w:pPr>
        <w:pStyle w:val="SubtleEmphasis1"/>
        <w:ind w:hanging="720"/>
        <w:rPr>
          <w:sz w:val="22"/>
          <w:szCs w:val="22"/>
        </w:rPr>
      </w:pPr>
      <w:r w:rsidRPr="00ED12B7">
        <w:rPr>
          <w:sz w:val="22"/>
          <w:szCs w:val="22"/>
        </w:rPr>
        <w:t>8</w:t>
      </w:r>
      <w:r w:rsidR="002A7B21" w:rsidRPr="00ED12B7">
        <w:rPr>
          <w:sz w:val="22"/>
          <w:szCs w:val="22"/>
        </w:rPr>
        <w:t>1</w:t>
      </w:r>
      <w:r w:rsidRPr="00ED12B7">
        <w:rPr>
          <w:sz w:val="22"/>
          <w:szCs w:val="22"/>
        </w:rPr>
        <w:t xml:space="preserve">. Dermody, S.S., </w:t>
      </w:r>
      <w:r w:rsidRPr="00ED12B7">
        <w:rPr>
          <w:b/>
          <w:sz w:val="22"/>
          <w:szCs w:val="22"/>
        </w:rPr>
        <w:t>Wright, A.G.C.</w:t>
      </w:r>
      <w:r w:rsidRPr="00ED12B7">
        <w:rPr>
          <w:sz w:val="22"/>
          <w:szCs w:val="22"/>
        </w:rPr>
        <w:t xml:space="preserve">, Cheong, J., Miller, K., Muldoon, M.F., Flory, J.D., </w:t>
      </w:r>
      <w:proofErr w:type="spellStart"/>
      <w:r w:rsidRPr="00ED12B7">
        <w:rPr>
          <w:sz w:val="22"/>
          <w:szCs w:val="22"/>
        </w:rPr>
        <w:t>Gianaros</w:t>
      </w:r>
      <w:proofErr w:type="spellEnd"/>
      <w:r w:rsidRPr="00ED12B7">
        <w:rPr>
          <w:sz w:val="22"/>
          <w:szCs w:val="22"/>
        </w:rPr>
        <w:t xml:space="preserve">, P.J., Marsland, A.L., &amp; </w:t>
      </w:r>
      <w:proofErr w:type="spellStart"/>
      <w:r w:rsidRPr="00ED12B7">
        <w:rPr>
          <w:sz w:val="22"/>
          <w:szCs w:val="22"/>
        </w:rPr>
        <w:t>Manuck</w:t>
      </w:r>
      <w:proofErr w:type="spellEnd"/>
      <w:r w:rsidRPr="00ED12B7">
        <w:rPr>
          <w:sz w:val="22"/>
          <w:szCs w:val="22"/>
        </w:rPr>
        <w:t>, S.B. (</w:t>
      </w:r>
      <w:r w:rsidR="00777927" w:rsidRPr="00ED12B7">
        <w:rPr>
          <w:sz w:val="22"/>
          <w:szCs w:val="22"/>
        </w:rPr>
        <w:t>2016</w:t>
      </w:r>
      <w:r w:rsidRPr="00ED12B7">
        <w:rPr>
          <w:sz w:val="22"/>
          <w:szCs w:val="22"/>
        </w:rPr>
        <w:t xml:space="preserve">). Personality correlates of midlife cardiometabolic risk: The explanatory role of higher-order factors of the five-factor model. </w:t>
      </w:r>
      <w:r w:rsidRPr="00ED12B7">
        <w:rPr>
          <w:i/>
          <w:sz w:val="22"/>
          <w:szCs w:val="22"/>
        </w:rPr>
        <w:t>Journal of Personality, 84</w:t>
      </w:r>
      <w:r w:rsidRPr="00ED12B7">
        <w:rPr>
          <w:sz w:val="22"/>
          <w:szCs w:val="22"/>
        </w:rPr>
        <w:t>(6)</w:t>
      </w:r>
      <w:r w:rsidRPr="00ED12B7">
        <w:rPr>
          <w:i/>
          <w:sz w:val="22"/>
          <w:szCs w:val="22"/>
        </w:rPr>
        <w:t xml:space="preserve">, </w:t>
      </w:r>
      <w:r w:rsidRPr="00ED12B7">
        <w:rPr>
          <w:sz w:val="22"/>
          <w:szCs w:val="22"/>
        </w:rPr>
        <w:t>765-776.</w:t>
      </w:r>
    </w:p>
    <w:p w14:paraId="5361C645" w14:textId="77777777" w:rsidR="00D821C7" w:rsidRPr="00ED12B7" w:rsidRDefault="00D821C7" w:rsidP="002A7B21">
      <w:pPr>
        <w:pStyle w:val="SubtleEmphasis1"/>
        <w:ind w:left="0"/>
        <w:rPr>
          <w:bCs/>
          <w:sz w:val="22"/>
          <w:szCs w:val="22"/>
        </w:rPr>
      </w:pPr>
    </w:p>
    <w:p w14:paraId="231A8CB6" w14:textId="67A0186A" w:rsidR="00AF7CD6" w:rsidRPr="00ED12B7" w:rsidRDefault="002A7B21" w:rsidP="00AF7CD6">
      <w:pPr>
        <w:pStyle w:val="SubtleEmphasis1"/>
        <w:ind w:hanging="720"/>
        <w:rPr>
          <w:bCs/>
          <w:sz w:val="22"/>
          <w:szCs w:val="22"/>
        </w:rPr>
      </w:pPr>
      <w:r w:rsidRPr="00ED12B7">
        <w:rPr>
          <w:bCs/>
          <w:sz w:val="22"/>
          <w:szCs w:val="22"/>
        </w:rPr>
        <w:t>80</w:t>
      </w:r>
      <w:r w:rsidR="00AF7CD6" w:rsidRPr="00ED12B7">
        <w:rPr>
          <w:bCs/>
          <w:sz w:val="22"/>
          <w:szCs w:val="22"/>
        </w:rPr>
        <w:t xml:space="preserve">. </w:t>
      </w:r>
      <w:r w:rsidR="00AF7CD6" w:rsidRPr="00ED12B7">
        <w:rPr>
          <w:b/>
          <w:bCs/>
          <w:sz w:val="22"/>
          <w:szCs w:val="22"/>
        </w:rPr>
        <w:t>Wright, A.G.C.</w:t>
      </w:r>
      <w:r w:rsidR="00AF7CD6" w:rsidRPr="00ED12B7">
        <w:rPr>
          <w:bCs/>
          <w:sz w:val="22"/>
          <w:szCs w:val="22"/>
        </w:rPr>
        <w:t xml:space="preserve"> &amp; Hopwood, C.J. (2016). Advancing the assessment of dynamic psychological processes. </w:t>
      </w:r>
      <w:r w:rsidR="00AF7CD6" w:rsidRPr="00ED12B7">
        <w:rPr>
          <w:bCs/>
          <w:i/>
          <w:iCs/>
          <w:sz w:val="22"/>
          <w:szCs w:val="22"/>
        </w:rPr>
        <w:t>Assessment</w:t>
      </w:r>
      <w:r w:rsidR="00147D6A" w:rsidRPr="00ED12B7">
        <w:rPr>
          <w:bCs/>
          <w:i/>
          <w:iCs/>
          <w:sz w:val="22"/>
          <w:szCs w:val="22"/>
        </w:rPr>
        <w:t>,</w:t>
      </w:r>
      <w:r w:rsidR="00AF7CD6" w:rsidRPr="00ED12B7">
        <w:rPr>
          <w:bCs/>
          <w:i/>
          <w:iCs/>
          <w:sz w:val="22"/>
          <w:szCs w:val="22"/>
        </w:rPr>
        <w:t xml:space="preserve"> </w:t>
      </w:r>
      <w:r w:rsidR="00147D6A" w:rsidRPr="00ED12B7">
        <w:rPr>
          <w:bCs/>
          <w:i/>
          <w:iCs/>
          <w:sz w:val="22"/>
          <w:szCs w:val="22"/>
        </w:rPr>
        <w:t xml:space="preserve">23(4), </w:t>
      </w:r>
      <w:r w:rsidR="00147D6A" w:rsidRPr="00ED12B7">
        <w:rPr>
          <w:bCs/>
          <w:iCs/>
          <w:sz w:val="22"/>
          <w:szCs w:val="22"/>
        </w:rPr>
        <w:t>399-403.</w:t>
      </w:r>
    </w:p>
    <w:p w14:paraId="4C94F5F6" w14:textId="77777777" w:rsidR="00AF7CD6" w:rsidRPr="00ED12B7" w:rsidRDefault="00AF7CD6" w:rsidP="00AF7CD6">
      <w:pPr>
        <w:pStyle w:val="SubtleEmphasis1"/>
        <w:ind w:hanging="720"/>
        <w:rPr>
          <w:bCs/>
          <w:sz w:val="22"/>
          <w:szCs w:val="22"/>
        </w:rPr>
      </w:pPr>
    </w:p>
    <w:p w14:paraId="5EE3A6F7" w14:textId="29AF8971" w:rsidR="00AF7CD6" w:rsidRPr="00ED12B7" w:rsidRDefault="00AF7CD6" w:rsidP="00AF7CD6">
      <w:pPr>
        <w:pStyle w:val="SubtleEmphasis1"/>
        <w:ind w:hanging="720"/>
        <w:rPr>
          <w:sz w:val="22"/>
          <w:szCs w:val="22"/>
        </w:rPr>
      </w:pPr>
      <w:r w:rsidRPr="00ED12B7">
        <w:rPr>
          <w:color w:val="222222"/>
          <w:sz w:val="22"/>
          <w:szCs w:val="22"/>
          <w:shd w:val="clear" w:color="auto" w:fill="FFFFFF"/>
        </w:rPr>
        <w:t>7</w:t>
      </w:r>
      <w:r w:rsidR="002A7B21" w:rsidRPr="00ED12B7">
        <w:rPr>
          <w:color w:val="222222"/>
          <w:sz w:val="22"/>
          <w:szCs w:val="22"/>
          <w:shd w:val="clear" w:color="auto" w:fill="FFFFFF"/>
        </w:rPr>
        <w:t>9</w:t>
      </w:r>
      <w:r w:rsidRPr="00ED12B7">
        <w:rPr>
          <w:color w:val="222222"/>
          <w:sz w:val="22"/>
          <w:szCs w:val="22"/>
          <w:shd w:val="clear" w:color="auto" w:fill="FFFFFF"/>
        </w:rPr>
        <w:t xml:space="preserve">. </w:t>
      </w:r>
      <w:r w:rsidRPr="00ED12B7">
        <w:rPr>
          <w:sz w:val="22"/>
          <w:szCs w:val="22"/>
        </w:rPr>
        <w:t xml:space="preserve">Beltz, A.M., </w:t>
      </w:r>
      <w:r w:rsidRPr="00ED12B7">
        <w:rPr>
          <w:b/>
          <w:sz w:val="22"/>
          <w:szCs w:val="22"/>
        </w:rPr>
        <w:t>Wright, A.G.C.</w:t>
      </w:r>
      <w:r w:rsidRPr="00ED12B7">
        <w:rPr>
          <w:sz w:val="22"/>
          <w:szCs w:val="22"/>
        </w:rPr>
        <w:t xml:space="preserve">, Sprague, B., &amp; Molenaar, P.C.M. (2016). Bridging the nomothetic and idiographic approaches to the analysis of clinical data. </w:t>
      </w:r>
      <w:r w:rsidRPr="00ED12B7">
        <w:rPr>
          <w:i/>
          <w:sz w:val="22"/>
          <w:szCs w:val="22"/>
        </w:rPr>
        <w:t>Assessment</w:t>
      </w:r>
      <w:r w:rsidR="00147D6A" w:rsidRPr="00ED12B7">
        <w:rPr>
          <w:sz w:val="22"/>
          <w:szCs w:val="22"/>
        </w:rPr>
        <w:t>,</w:t>
      </w:r>
      <w:r w:rsidR="00147D6A" w:rsidRPr="00ED12B7">
        <w:rPr>
          <w:bCs/>
          <w:i/>
          <w:iCs/>
          <w:sz w:val="22"/>
          <w:szCs w:val="22"/>
        </w:rPr>
        <w:t xml:space="preserve"> 23</w:t>
      </w:r>
      <w:r w:rsidR="00147D6A" w:rsidRPr="00ED12B7">
        <w:rPr>
          <w:bCs/>
          <w:iCs/>
          <w:sz w:val="22"/>
          <w:szCs w:val="22"/>
        </w:rPr>
        <w:t>(4)</w:t>
      </w:r>
      <w:r w:rsidR="00147D6A" w:rsidRPr="00ED12B7">
        <w:rPr>
          <w:bCs/>
          <w:i/>
          <w:iCs/>
          <w:sz w:val="22"/>
          <w:szCs w:val="22"/>
        </w:rPr>
        <w:t xml:space="preserve">, </w:t>
      </w:r>
      <w:r w:rsidR="00147D6A" w:rsidRPr="00ED12B7">
        <w:rPr>
          <w:sz w:val="22"/>
          <w:szCs w:val="22"/>
        </w:rPr>
        <w:t>447-458.</w:t>
      </w:r>
    </w:p>
    <w:p w14:paraId="5E892966" w14:textId="77777777" w:rsidR="00AF7CD6" w:rsidRPr="00ED12B7" w:rsidRDefault="00AF7CD6" w:rsidP="00AF7CD6">
      <w:pPr>
        <w:pStyle w:val="SubtleEmphasis1"/>
        <w:ind w:hanging="720"/>
        <w:rPr>
          <w:bCs/>
          <w:sz w:val="22"/>
          <w:szCs w:val="22"/>
        </w:rPr>
      </w:pPr>
    </w:p>
    <w:p w14:paraId="09ACC207" w14:textId="53F4F2F5" w:rsidR="00AF7CD6" w:rsidRPr="00ED12B7" w:rsidRDefault="00AF7CD6" w:rsidP="00AF7CD6">
      <w:pPr>
        <w:pStyle w:val="SubtleEmphasis1"/>
        <w:ind w:hanging="720"/>
        <w:rPr>
          <w:sz w:val="22"/>
          <w:szCs w:val="22"/>
        </w:rPr>
      </w:pPr>
      <w:r w:rsidRPr="00ED12B7">
        <w:rPr>
          <w:bCs/>
          <w:sz w:val="22"/>
          <w:szCs w:val="22"/>
        </w:rPr>
        <w:t>7</w:t>
      </w:r>
      <w:r w:rsidR="002A7B21" w:rsidRPr="00ED12B7">
        <w:rPr>
          <w:bCs/>
          <w:sz w:val="22"/>
          <w:szCs w:val="22"/>
        </w:rPr>
        <w:t>8</w:t>
      </w:r>
      <w:r w:rsidRPr="00ED12B7">
        <w:rPr>
          <w:bCs/>
          <w:sz w:val="22"/>
          <w:szCs w:val="22"/>
        </w:rPr>
        <w:t>.</w:t>
      </w:r>
      <w:r w:rsidRPr="00ED12B7">
        <w:rPr>
          <w:b/>
          <w:sz w:val="22"/>
          <w:szCs w:val="22"/>
        </w:rPr>
        <w:t xml:space="preserve"> Wright, A.G.C.</w:t>
      </w:r>
      <w:r w:rsidRPr="00ED12B7">
        <w:rPr>
          <w:sz w:val="22"/>
          <w:szCs w:val="22"/>
        </w:rPr>
        <w:t xml:space="preserve">, Hallquist, M.N., Stepp, S.D., Scott, L.N., Beeney, J.E., Lazarus, S.A., &amp; Pilkonis, P.A. (2016). Modeling heterogeneity in momentary interpersonal and affective dynamic processes in borderline personality disorder. </w:t>
      </w:r>
      <w:r w:rsidRPr="00ED12B7">
        <w:rPr>
          <w:i/>
          <w:sz w:val="22"/>
          <w:szCs w:val="22"/>
        </w:rPr>
        <w:t>Assessment</w:t>
      </w:r>
      <w:r w:rsidR="00147D6A" w:rsidRPr="00ED12B7">
        <w:rPr>
          <w:bCs/>
          <w:i/>
          <w:iCs/>
          <w:sz w:val="22"/>
          <w:szCs w:val="22"/>
        </w:rPr>
        <w:t>, 23</w:t>
      </w:r>
      <w:r w:rsidR="00147D6A" w:rsidRPr="00ED12B7">
        <w:rPr>
          <w:bCs/>
          <w:iCs/>
          <w:sz w:val="22"/>
          <w:szCs w:val="22"/>
        </w:rPr>
        <w:t>(4)</w:t>
      </w:r>
      <w:r w:rsidR="00147D6A" w:rsidRPr="00ED12B7">
        <w:rPr>
          <w:bCs/>
          <w:i/>
          <w:iCs/>
          <w:sz w:val="22"/>
          <w:szCs w:val="22"/>
        </w:rPr>
        <w:t xml:space="preserve">, </w:t>
      </w:r>
      <w:r w:rsidR="00147D6A" w:rsidRPr="00ED12B7">
        <w:rPr>
          <w:sz w:val="22"/>
          <w:szCs w:val="22"/>
        </w:rPr>
        <w:t>484-495.</w:t>
      </w:r>
    </w:p>
    <w:p w14:paraId="439C29FC" w14:textId="77777777" w:rsidR="00AF7CD6" w:rsidRPr="00ED12B7" w:rsidRDefault="00AF7CD6" w:rsidP="00670E0E">
      <w:pPr>
        <w:pStyle w:val="SubtleEmphasis1"/>
        <w:ind w:hanging="720"/>
        <w:rPr>
          <w:sz w:val="22"/>
          <w:szCs w:val="22"/>
        </w:rPr>
      </w:pPr>
    </w:p>
    <w:p w14:paraId="0903C479" w14:textId="231ACDBB" w:rsidR="00670E0E" w:rsidRPr="00ED12B7" w:rsidRDefault="00300FE5" w:rsidP="00670E0E">
      <w:pPr>
        <w:pStyle w:val="SubtleEmphasis1"/>
        <w:ind w:hanging="720"/>
        <w:rPr>
          <w:sz w:val="22"/>
          <w:szCs w:val="22"/>
        </w:rPr>
      </w:pPr>
      <w:r w:rsidRPr="00ED12B7">
        <w:rPr>
          <w:sz w:val="22"/>
          <w:szCs w:val="22"/>
        </w:rPr>
        <w:t>7</w:t>
      </w:r>
      <w:r w:rsidR="002A7B21" w:rsidRPr="00ED12B7">
        <w:rPr>
          <w:sz w:val="22"/>
          <w:szCs w:val="22"/>
        </w:rPr>
        <w:t>7</w:t>
      </w:r>
      <w:r w:rsidR="00670E0E" w:rsidRPr="00ED12B7">
        <w:rPr>
          <w:sz w:val="22"/>
          <w:szCs w:val="22"/>
        </w:rPr>
        <w:t>.</w:t>
      </w:r>
      <w:r w:rsidR="00670E0E" w:rsidRPr="00ED12B7">
        <w:rPr>
          <w:b/>
          <w:sz w:val="22"/>
          <w:szCs w:val="22"/>
        </w:rPr>
        <w:t xml:space="preserve"> Wright, A.G.C.</w:t>
      </w:r>
      <w:r w:rsidR="00670E0E" w:rsidRPr="00ED12B7">
        <w:rPr>
          <w:sz w:val="22"/>
          <w:szCs w:val="22"/>
        </w:rPr>
        <w:t xml:space="preserve">, &amp; </w:t>
      </w:r>
      <w:proofErr w:type="spellStart"/>
      <w:r w:rsidR="00670E0E" w:rsidRPr="00ED12B7">
        <w:rPr>
          <w:sz w:val="22"/>
          <w:szCs w:val="22"/>
        </w:rPr>
        <w:t>Markon</w:t>
      </w:r>
      <w:proofErr w:type="spellEnd"/>
      <w:r w:rsidR="00670E0E" w:rsidRPr="00ED12B7">
        <w:rPr>
          <w:sz w:val="22"/>
          <w:szCs w:val="22"/>
        </w:rPr>
        <w:t xml:space="preserve">, K.E. (2016). Longitudinal designs. In J.C. Norcross, G.R. </w:t>
      </w:r>
      <w:proofErr w:type="spellStart"/>
      <w:r w:rsidR="00670E0E" w:rsidRPr="00ED12B7">
        <w:rPr>
          <w:sz w:val="22"/>
          <w:szCs w:val="22"/>
        </w:rPr>
        <w:t>VandenBos</w:t>
      </w:r>
      <w:proofErr w:type="spellEnd"/>
      <w:r w:rsidR="00670E0E" w:rsidRPr="00ED12B7">
        <w:rPr>
          <w:sz w:val="22"/>
          <w:szCs w:val="22"/>
        </w:rPr>
        <w:t xml:space="preserve">, &amp; D.K. </w:t>
      </w:r>
      <w:proofErr w:type="spellStart"/>
      <w:r w:rsidR="00670E0E" w:rsidRPr="00ED12B7">
        <w:rPr>
          <w:sz w:val="22"/>
          <w:szCs w:val="22"/>
        </w:rPr>
        <w:t>Freedheim</w:t>
      </w:r>
      <w:proofErr w:type="spellEnd"/>
      <w:r w:rsidR="00670E0E" w:rsidRPr="00ED12B7">
        <w:rPr>
          <w:sz w:val="22"/>
          <w:szCs w:val="22"/>
        </w:rPr>
        <w:t xml:space="preserve"> (Eds.) </w:t>
      </w:r>
      <w:r w:rsidR="00670E0E" w:rsidRPr="00ED12B7">
        <w:rPr>
          <w:i/>
          <w:sz w:val="22"/>
          <w:szCs w:val="22"/>
        </w:rPr>
        <w:t xml:space="preserve">American Psychological Association handbook </w:t>
      </w:r>
      <w:r w:rsidR="0068656C" w:rsidRPr="00ED12B7">
        <w:rPr>
          <w:i/>
          <w:sz w:val="22"/>
          <w:szCs w:val="22"/>
        </w:rPr>
        <w:t>of clinical psychology, Vol. II</w:t>
      </w:r>
      <w:r w:rsidR="00670E0E" w:rsidRPr="00ED12B7">
        <w:rPr>
          <w:i/>
          <w:sz w:val="22"/>
          <w:szCs w:val="22"/>
        </w:rPr>
        <w:t>: Theory and research</w:t>
      </w:r>
      <w:r w:rsidR="00B352B6" w:rsidRPr="00ED12B7">
        <w:rPr>
          <w:sz w:val="22"/>
          <w:szCs w:val="22"/>
        </w:rPr>
        <w:t xml:space="preserve"> (pp. 419-434)</w:t>
      </w:r>
      <w:r w:rsidR="00670E0E" w:rsidRPr="00ED12B7">
        <w:rPr>
          <w:sz w:val="22"/>
          <w:szCs w:val="22"/>
        </w:rPr>
        <w:t xml:space="preserve">. Washington, DC: American Psychological Association. </w:t>
      </w:r>
    </w:p>
    <w:p w14:paraId="63508E11" w14:textId="77777777" w:rsidR="002A7B21" w:rsidRPr="00ED12B7" w:rsidRDefault="002A7B21" w:rsidP="002A7B21">
      <w:pPr>
        <w:pStyle w:val="SubtleEmphasis1"/>
        <w:ind w:hanging="720"/>
        <w:rPr>
          <w:bCs/>
          <w:sz w:val="22"/>
          <w:szCs w:val="22"/>
        </w:rPr>
      </w:pPr>
    </w:p>
    <w:p w14:paraId="1C3A9353" w14:textId="413CC242" w:rsidR="002A7B21" w:rsidRPr="00ED12B7" w:rsidRDefault="002A7B21" w:rsidP="002A7B21">
      <w:pPr>
        <w:pStyle w:val="SubtleEmphasis1"/>
        <w:ind w:hanging="720"/>
        <w:rPr>
          <w:sz w:val="22"/>
          <w:szCs w:val="22"/>
        </w:rPr>
      </w:pPr>
      <w:r w:rsidRPr="00ED12B7">
        <w:rPr>
          <w:sz w:val="22"/>
          <w:szCs w:val="22"/>
        </w:rPr>
        <w:t xml:space="preserve">76. Read, J.P., Bachrach, R.L., </w:t>
      </w:r>
      <w:r w:rsidRPr="00ED12B7">
        <w:rPr>
          <w:b/>
          <w:sz w:val="22"/>
          <w:szCs w:val="22"/>
        </w:rPr>
        <w:t>Wright, A.G.C.</w:t>
      </w:r>
      <w:r w:rsidRPr="00ED12B7">
        <w:rPr>
          <w:sz w:val="22"/>
          <w:szCs w:val="22"/>
        </w:rPr>
        <w:t xml:space="preserve">, &amp; Colder, C.R. (2016). PTSD symptom course over the first year of college. </w:t>
      </w:r>
      <w:r w:rsidRPr="00ED12B7">
        <w:rPr>
          <w:i/>
          <w:sz w:val="22"/>
          <w:szCs w:val="22"/>
        </w:rPr>
        <w:t>Psychological Trauma: Theory, Research, Practice, and Policy</w:t>
      </w:r>
      <w:r w:rsidRPr="00ED12B7">
        <w:rPr>
          <w:sz w:val="22"/>
          <w:szCs w:val="22"/>
        </w:rPr>
        <w:t xml:space="preserve">, 8(3), 393-403. </w:t>
      </w:r>
    </w:p>
    <w:p w14:paraId="0E3292E0" w14:textId="77777777" w:rsidR="002A7B21" w:rsidRPr="00ED12B7" w:rsidRDefault="002A7B21" w:rsidP="002A7B21">
      <w:pPr>
        <w:pStyle w:val="SubtleEmphasis1"/>
        <w:ind w:hanging="720"/>
        <w:rPr>
          <w:bCs/>
          <w:sz w:val="22"/>
          <w:szCs w:val="22"/>
        </w:rPr>
      </w:pPr>
    </w:p>
    <w:p w14:paraId="7D19D6C0" w14:textId="1FAAE26F" w:rsidR="002A7B21" w:rsidRPr="00ED12B7" w:rsidRDefault="002A7B21" w:rsidP="002A7B21">
      <w:pPr>
        <w:pStyle w:val="SubtleEmphasis1"/>
        <w:ind w:hanging="720"/>
        <w:rPr>
          <w:bCs/>
          <w:sz w:val="22"/>
          <w:szCs w:val="22"/>
        </w:rPr>
      </w:pPr>
      <w:r w:rsidRPr="00ED12B7">
        <w:rPr>
          <w:bCs/>
          <w:sz w:val="22"/>
          <w:szCs w:val="22"/>
        </w:rPr>
        <w:t xml:space="preserve">75. Zimmermann, J., Schwarzer, I., </w:t>
      </w:r>
      <w:proofErr w:type="spellStart"/>
      <w:r w:rsidRPr="00ED12B7">
        <w:rPr>
          <w:bCs/>
          <w:sz w:val="22"/>
          <w:szCs w:val="22"/>
        </w:rPr>
        <w:t>Masuhr</w:t>
      </w:r>
      <w:proofErr w:type="spellEnd"/>
      <w:r w:rsidRPr="00ED12B7">
        <w:rPr>
          <w:bCs/>
          <w:sz w:val="22"/>
          <w:szCs w:val="22"/>
        </w:rPr>
        <w:t xml:space="preserve">, O., Jaeger, U., Spitzer, C., &amp; </w:t>
      </w:r>
      <w:r w:rsidRPr="00ED12B7">
        <w:rPr>
          <w:b/>
          <w:bCs/>
          <w:sz w:val="22"/>
          <w:szCs w:val="22"/>
        </w:rPr>
        <w:t>Wright, A.G.C.</w:t>
      </w:r>
      <w:r w:rsidRPr="00ED12B7">
        <w:rPr>
          <w:bCs/>
          <w:sz w:val="22"/>
          <w:szCs w:val="22"/>
        </w:rPr>
        <w:t xml:space="preserve"> (2016). </w:t>
      </w:r>
      <w:proofErr w:type="spellStart"/>
      <w:r w:rsidRPr="00ED12B7">
        <w:rPr>
          <w:bCs/>
          <w:sz w:val="22"/>
          <w:szCs w:val="22"/>
        </w:rPr>
        <w:t>Tägliches</w:t>
      </w:r>
      <w:proofErr w:type="spellEnd"/>
      <w:r w:rsidRPr="00ED12B7">
        <w:rPr>
          <w:bCs/>
          <w:sz w:val="22"/>
          <w:szCs w:val="22"/>
        </w:rPr>
        <w:t xml:space="preserve"> </w:t>
      </w:r>
      <w:proofErr w:type="spellStart"/>
      <w:r w:rsidRPr="00ED12B7">
        <w:rPr>
          <w:bCs/>
          <w:sz w:val="22"/>
          <w:szCs w:val="22"/>
        </w:rPr>
        <w:t>Erleben</w:t>
      </w:r>
      <w:proofErr w:type="spellEnd"/>
      <w:r w:rsidRPr="00ED12B7">
        <w:rPr>
          <w:bCs/>
          <w:sz w:val="22"/>
          <w:szCs w:val="22"/>
        </w:rPr>
        <w:t xml:space="preserve"> </w:t>
      </w:r>
      <w:proofErr w:type="spellStart"/>
      <w:r w:rsidRPr="00ED12B7">
        <w:rPr>
          <w:bCs/>
          <w:sz w:val="22"/>
          <w:szCs w:val="22"/>
        </w:rPr>
        <w:t>im</w:t>
      </w:r>
      <w:proofErr w:type="spellEnd"/>
      <w:r w:rsidRPr="00ED12B7">
        <w:rPr>
          <w:bCs/>
          <w:sz w:val="22"/>
          <w:szCs w:val="22"/>
        </w:rPr>
        <w:t xml:space="preserve"> </w:t>
      </w:r>
      <w:proofErr w:type="spellStart"/>
      <w:r w:rsidRPr="00ED12B7">
        <w:rPr>
          <w:bCs/>
          <w:sz w:val="22"/>
          <w:szCs w:val="22"/>
        </w:rPr>
        <w:t>stationären</w:t>
      </w:r>
      <w:proofErr w:type="spellEnd"/>
      <w:r w:rsidRPr="00ED12B7">
        <w:rPr>
          <w:bCs/>
          <w:sz w:val="22"/>
          <w:szCs w:val="22"/>
        </w:rPr>
        <w:t xml:space="preserve"> Setting: Eine </w:t>
      </w:r>
      <w:proofErr w:type="spellStart"/>
      <w:r w:rsidRPr="00ED12B7">
        <w:rPr>
          <w:bCs/>
          <w:sz w:val="22"/>
          <w:szCs w:val="22"/>
        </w:rPr>
        <w:t>Tagebuchstudie</w:t>
      </w:r>
      <w:proofErr w:type="spellEnd"/>
      <w:r w:rsidRPr="00ED12B7">
        <w:rPr>
          <w:bCs/>
          <w:sz w:val="22"/>
          <w:szCs w:val="22"/>
        </w:rPr>
        <w:t xml:space="preserve"> </w:t>
      </w:r>
      <w:proofErr w:type="spellStart"/>
      <w:r w:rsidRPr="00ED12B7">
        <w:rPr>
          <w:bCs/>
          <w:sz w:val="22"/>
          <w:szCs w:val="22"/>
        </w:rPr>
        <w:t>zum</w:t>
      </w:r>
      <w:proofErr w:type="spellEnd"/>
      <w:r w:rsidRPr="00ED12B7">
        <w:rPr>
          <w:bCs/>
          <w:sz w:val="22"/>
          <w:szCs w:val="22"/>
        </w:rPr>
        <w:t xml:space="preserve"> </w:t>
      </w:r>
      <w:proofErr w:type="spellStart"/>
      <w:r w:rsidRPr="00ED12B7">
        <w:rPr>
          <w:bCs/>
          <w:sz w:val="22"/>
          <w:szCs w:val="22"/>
        </w:rPr>
        <w:t>Einfluss</w:t>
      </w:r>
      <w:proofErr w:type="spellEnd"/>
      <w:r w:rsidRPr="00ED12B7">
        <w:rPr>
          <w:bCs/>
          <w:sz w:val="22"/>
          <w:szCs w:val="22"/>
        </w:rPr>
        <w:t xml:space="preserve"> der </w:t>
      </w:r>
      <w:proofErr w:type="spellStart"/>
      <w:r w:rsidRPr="00ED12B7">
        <w:rPr>
          <w:bCs/>
          <w:sz w:val="22"/>
          <w:szCs w:val="22"/>
        </w:rPr>
        <w:t>psychoanalytisch-interaktionellen</w:t>
      </w:r>
      <w:proofErr w:type="spellEnd"/>
      <w:r w:rsidRPr="00ED12B7">
        <w:rPr>
          <w:bCs/>
          <w:sz w:val="22"/>
          <w:szCs w:val="22"/>
        </w:rPr>
        <w:t xml:space="preserve"> </w:t>
      </w:r>
      <w:proofErr w:type="spellStart"/>
      <w:r w:rsidRPr="00ED12B7">
        <w:rPr>
          <w:bCs/>
          <w:sz w:val="22"/>
          <w:szCs w:val="22"/>
        </w:rPr>
        <w:t>Gruppentherapie</w:t>
      </w:r>
      <w:proofErr w:type="spellEnd"/>
      <w:r w:rsidRPr="00ED12B7">
        <w:rPr>
          <w:bCs/>
          <w:sz w:val="22"/>
          <w:szCs w:val="22"/>
        </w:rPr>
        <w:t xml:space="preserve"> [Daily experiences in an inpatient setting: A daily diary study exploring the effects of psychoanalytic-interactional group therapy]. </w:t>
      </w:r>
      <w:proofErr w:type="spellStart"/>
      <w:r w:rsidRPr="00ED12B7">
        <w:rPr>
          <w:bCs/>
          <w:i/>
          <w:iCs/>
          <w:sz w:val="22"/>
          <w:szCs w:val="22"/>
        </w:rPr>
        <w:t>Psychodynamische</w:t>
      </w:r>
      <w:proofErr w:type="spellEnd"/>
      <w:r w:rsidRPr="00ED12B7">
        <w:rPr>
          <w:bCs/>
          <w:i/>
          <w:iCs/>
          <w:sz w:val="22"/>
          <w:szCs w:val="22"/>
        </w:rPr>
        <w:t xml:space="preserve"> </w:t>
      </w:r>
      <w:proofErr w:type="spellStart"/>
      <w:r w:rsidRPr="00ED12B7">
        <w:rPr>
          <w:bCs/>
          <w:i/>
          <w:iCs/>
          <w:sz w:val="22"/>
          <w:szCs w:val="22"/>
        </w:rPr>
        <w:t>Psychotherapie</w:t>
      </w:r>
      <w:proofErr w:type="spellEnd"/>
      <w:r w:rsidRPr="00ED12B7">
        <w:rPr>
          <w:bCs/>
          <w:sz w:val="22"/>
          <w:szCs w:val="22"/>
        </w:rPr>
        <w:t xml:space="preserve">, 15(4), 219-232. </w:t>
      </w:r>
    </w:p>
    <w:p w14:paraId="10DC7704" w14:textId="77777777" w:rsidR="000B1E1B" w:rsidRPr="00ED12B7" w:rsidRDefault="000B1E1B" w:rsidP="002A7B21">
      <w:pPr>
        <w:pStyle w:val="SubtleEmphasis1"/>
        <w:ind w:left="0"/>
        <w:rPr>
          <w:sz w:val="22"/>
          <w:szCs w:val="22"/>
        </w:rPr>
      </w:pPr>
    </w:p>
    <w:p w14:paraId="00443279" w14:textId="283D1898" w:rsidR="00113DC1" w:rsidRPr="00ED12B7" w:rsidRDefault="00113DC1" w:rsidP="00113DC1">
      <w:pPr>
        <w:pStyle w:val="SubtleEmphasis1"/>
        <w:ind w:hanging="720"/>
        <w:rPr>
          <w:sz w:val="22"/>
          <w:szCs w:val="22"/>
        </w:rPr>
      </w:pPr>
      <w:r w:rsidRPr="00ED12B7">
        <w:rPr>
          <w:sz w:val="22"/>
          <w:szCs w:val="22"/>
        </w:rPr>
        <w:t>74.</w:t>
      </w:r>
      <w:r w:rsidRPr="00ED12B7">
        <w:rPr>
          <w:b/>
          <w:sz w:val="22"/>
          <w:szCs w:val="22"/>
        </w:rPr>
        <w:t xml:space="preserve"> </w:t>
      </w:r>
      <w:r w:rsidRPr="00ED12B7">
        <w:rPr>
          <w:sz w:val="22"/>
          <w:szCs w:val="22"/>
        </w:rPr>
        <w:t>†</w:t>
      </w:r>
      <w:r w:rsidRPr="00ED12B7">
        <w:rPr>
          <w:b/>
          <w:sz w:val="22"/>
          <w:szCs w:val="22"/>
        </w:rPr>
        <w:t>Wright, A.G.C.</w:t>
      </w:r>
      <w:r w:rsidRPr="00ED12B7">
        <w:rPr>
          <w:sz w:val="22"/>
          <w:szCs w:val="22"/>
        </w:rPr>
        <w:t xml:space="preserve">, Zalewski, M., Hallquist, M.N., </w:t>
      </w:r>
      <w:proofErr w:type="spellStart"/>
      <w:r w:rsidRPr="00ED12B7">
        <w:rPr>
          <w:sz w:val="22"/>
          <w:szCs w:val="22"/>
        </w:rPr>
        <w:t>Hipwell</w:t>
      </w:r>
      <w:proofErr w:type="spellEnd"/>
      <w:r w:rsidRPr="00ED12B7">
        <w:rPr>
          <w:sz w:val="22"/>
          <w:szCs w:val="22"/>
        </w:rPr>
        <w:t xml:space="preserve">, A.E., &amp; Stepp, S.D. (2016). Developmental trajectories of borderline personality disorder symptoms and psychosocial functioning in adolescence. </w:t>
      </w:r>
      <w:r w:rsidRPr="00ED12B7">
        <w:rPr>
          <w:i/>
          <w:sz w:val="22"/>
          <w:szCs w:val="22"/>
        </w:rPr>
        <w:t>Journal of Personality Disorders</w:t>
      </w:r>
      <w:r w:rsidRPr="00ED12B7">
        <w:rPr>
          <w:sz w:val="22"/>
          <w:szCs w:val="22"/>
        </w:rPr>
        <w:t>, 30(3), 351-372.</w:t>
      </w:r>
    </w:p>
    <w:p w14:paraId="5350FBD6" w14:textId="77777777" w:rsidR="00113DC1" w:rsidRPr="00ED12B7" w:rsidRDefault="00113DC1" w:rsidP="00113DC1">
      <w:pPr>
        <w:pStyle w:val="SubtleEmphasis1"/>
        <w:rPr>
          <w:b/>
          <w:bCs/>
          <w:i/>
          <w:sz w:val="22"/>
          <w:szCs w:val="22"/>
        </w:rPr>
      </w:pPr>
      <w:r w:rsidRPr="00ED12B7">
        <w:rPr>
          <w:b/>
          <w:bCs/>
          <w:sz w:val="22"/>
          <w:szCs w:val="22"/>
        </w:rPr>
        <w:t>†</w:t>
      </w:r>
      <w:r w:rsidRPr="00ED12B7">
        <w:rPr>
          <w:b/>
          <w:bCs/>
          <w:i/>
          <w:sz w:val="22"/>
          <w:szCs w:val="22"/>
        </w:rPr>
        <w:t xml:space="preserve">First authorship for this manuscript is shared. </w:t>
      </w:r>
    </w:p>
    <w:p w14:paraId="64DA1D34" w14:textId="77777777" w:rsidR="00113DC1" w:rsidRPr="00ED12B7" w:rsidRDefault="00113DC1" w:rsidP="00094CD1">
      <w:pPr>
        <w:pStyle w:val="SubtleEmphasis1"/>
        <w:ind w:hanging="720"/>
        <w:rPr>
          <w:sz w:val="22"/>
          <w:szCs w:val="22"/>
        </w:rPr>
      </w:pPr>
    </w:p>
    <w:p w14:paraId="694F435E" w14:textId="13DC2B9A" w:rsidR="006F4543" w:rsidRPr="00ED12B7" w:rsidRDefault="006F4543" w:rsidP="00094CD1">
      <w:pPr>
        <w:pStyle w:val="SubtleEmphasis1"/>
        <w:ind w:hanging="720"/>
        <w:rPr>
          <w:sz w:val="22"/>
          <w:szCs w:val="22"/>
        </w:rPr>
      </w:pPr>
      <w:r w:rsidRPr="00ED12B7">
        <w:rPr>
          <w:sz w:val="22"/>
          <w:szCs w:val="22"/>
        </w:rPr>
        <w:t xml:space="preserve">73. </w:t>
      </w:r>
      <w:r w:rsidRPr="00ED12B7">
        <w:rPr>
          <w:color w:val="222222"/>
          <w:sz w:val="22"/>
          <w:szCs w:val="22"/>
          <w:shd w:val="clear" w:color="auto" w:fill="FFFFFF"/>
        </w:rPr>
        <w:t xml:space="preserve">Miller, K.A., </w:t>
      </w:r>
      <w:r w:rsidRPr="00ED12B7">
        <w:rPr>
          <w:b/>
          <w:color w:val="222222"/>
          <w:sz w:val="22"/>
          <w:szCs w:val="22"/>
          <w:shd w:val="clear" w:color="auto" w:fill="FFFFFF"/>
        </w:rPr>
        <w:t>Wright, A.G.C.</w:t>
      </w:r>
      <w:r w:rsidRPr="00ED12B7">
        <w:rPr>
          <w:color w:val="222222"/>
          <w:sz w:val="22"/>
          <w:szCs w:val="22"/>
          <w:shd w:val="clear" w:color="auto" w:fill="FFFFFF"/>
        </w:rPr>
        <w:t xml:space="preserve">, Peterson, L.M., </w:t>
      </w:r>
      <w:proofErr w:type="spellStart"/>
      <w:r w:rsidRPr="00ED12B7">
        <w:rPr>
          <w:color w:val="222222"/>
          <w:sz w:val="22"/>
          <w:szCs w:val="22"/>
          <w:shd w:val="clear" w:color="auto" w:fill="FFFFFF"/>
        </w:rPr>
        <w:t>Kamarck</w:t>
      </w:r>
      <w:proofErr w:type="spellEnd"/>
      <w:r w:rsidRPr="00ED12B7">
        <w:rPr>
          <w:color w:val="222222"/>
          <w:sz w:val="22"/>
          <w:szCs w:val="22"/>
          <w:shd w:val="clear" w:color="auto" w:fill="FFFFFF"/>
        </w:rPr>
        <w:t xml:space="preserve">, T.W., Anderson, B.A., Kirschbaum, C., Marsland, A.L., Muldoon, M.F., &amp; </w:t>
      </w:r>
      <w:proofErr w:type="spellStart"/>
      <w:r w:rsidRPr="00ED12B7">
        <w:rPr>
          <w:color w:val="222222"/>
          <w:sz w:val="22"/>
          <w:szCs w:val="22"/>
          <w:shd w:val="clear" w:color="auto" w:fill="FFFFFF"/>
        </w:rPr>
        <w:t>Manuck</w:t>
      </w:r>
      <w:proofErr w:type="spellEnd"/>
      <w:r w:rsidRPr="00ED12B7">
        <w:rPr>
          <w:color w:val="222222"/>
          <w:sz w:val="22"/>
          <w:szCs w:val="22"/>
          <w:shd w:val="clear" w:color="auto" w:fill="FFFFFF"/>
        </w:rPr>
        <w:t>, S.B. (</w:t>
      </w:r>
      <w:r w:rsidR="00113DC1" w:rsidRPr="00ED12B7">
        <w:rPr>
          <w:color w:val="222222"/>
          <w:sz w:val="22"/>
          <w:szCs w:val="22"/>
          <w:shd w:val="clear" w:color="auto" w:fill="FFFFFF"/>
        </w:rPr>
        <w:t>2016</w:t>
      </w:r>
      <w:r w:rsidRPr="00ED12B7">
        <w:rPr>
          <w:color w:val="222222"/>
          <w:sz w:val="22"/>
          <w:szCs w:val="22"/>
          <w:shd w:val="clear" w:color="auto" w:fill="FFFFFF"/>
        </w:rPr>
        <w:t xml:space="preserve">). Trait positive and negative emotionality differentially associate with diurnal cortisol activity. </w:t>
      </w:r>
      <w:proofErr w:type="spellStart"/>
      <w:r w:rsidRPr="00ED12B7">
        <w:rPr>
          <w:i/>
          <w:sz w:val="22"/>
          <w:szCs w:val="22"/>
        </w:rPr>
        <w:t>Psychoneuroendocrinology</w:t>
      </w:r>
      <w:proofErr w:type="spellEnd"/>
      <w:r w:rsidRPr="00ED12B7">
        <w:rPr>
          <w:sz w:val="22"/>
          <w:szCs w:val="22"/>
        </w:rPr>
        <w:t xml:space="preserve">, </w:t>
      </w:r>
      <w:r w:rsidRPr="00ED12B7">
        <w:rPr>
          <w:i/>
          <w:sz w:val="22"/>
          <w:szCs w:val="22"/>
        </w:rPr>
        <w:t>68</w:t>
      </w:r>
      <w:r w:rsidRPr="00ED12B7">
        <w:rPr>
          <w:sz w:val="22"/>
          <w:szCs w:val="22"/>
        </w:rPr>
        <w:t xml:space="preserve">, 177-185. </w:t>
      </w:r>
    </w:p>
    <w:p w14:paraId="20D84FE8" w14:textId="77777777" w:rsidR="006F4543" w:rsidRPr="00ED12B7" w:rsidRDefault="006F4543" w:rsidP="00094CD1">
      <w:pPr>
        <w:pStyle w:val="SubtleEmphasis1"/>
        <w:ind w:hanging="720"/>
        <w:rPr>
          <w:sz w:val="22"/>
          <w:szCs w:val="22"/>
        </w:rPr>
      </w:pPr>
    </w:p>
    <w:p w14:paraId="4A375C25" w14:textId="7E79E7B3" w:rsidR="00094CD1" w:rsidRPr="00ED12B7" w:rsidRDefault="006D197D" w:rsidP="00094CD1">
      <w:pPr>
        <w:pStyle w:val="SubtleEmphasis1"/>
        <w:ind w:hanging="720"/>
        <w:rPr>
          <w:sz w:val="22"/>
          <w:szCs w:val="22"/>
        </w:rPr>
      </w:pPr>
      <w:r w:rsidRPr="00ED12B7">
        <w:rPr>
          <w:sz w:val="22"/>
          <w:szCs w:val="22"/>
        </w:rPr>
        <w:t>72</w:t>
      </w:r>
      <w:r w:rsidR="00094CD1" w:rsidRPr="00ED12B7">
        <w:rPr>
          <w:sz w:val="22"/>
          <w:szCs w:val="22"/>
        </w:rPr>
        <w:t xml:space="preserve">. Creswell, K.G., Bachrach, R.B., </w:t>
      </w:r>
      <w:r w:rsidR="00094CD1" w:rsidRPr="00ED12B7">
        <w:rPr>
          <w:b/>
          <w:sz w:val="22"/>
          <w:szCs w:val="22"/>
        </w:rPr>
        <w:t>Wright, A.G.C.</w:t>
      </w:r>
      <w:r w:rsidR="00094CD1" w:rsidRPr="00ED12B7">
        <w:rPr>
          <w:sz w:val="22"/>
          <w:szCs w:val="22"/>
        </w:rPr>
        <w:t xml:space="preserve">, Pinto, A.L., &amp; Ansell, E.B. (2016). </w:t>
      </w:r>
      <w:r w:rsidR="00094CD1" w:rsidRPr="00ED12B7">
        <w:rPr>
          <w:bCs/>
          <w:sz w:val="22"/>
          <w:szCs w:val="22"/>
        </w:rPr>
        <w:t xml:space="preserve">Predicting problematic alcohol use with the DSM-5 alternative model of personality pathology. </w:t>
      </w:r>
      <w:r w:rsidR="00094CD1" w:rsidRPr="00ED12B7">
        <w:rPr>
          <w:bCs/>
          <w:i/>
          <w:sz w:val="22"/>
          <w:szCs w:val="22"/>
        </w:rPr>
        <w:t>Personality Disorders: Theory, Research, and Treatment, 7(1), 103-111.</w:t>
      </w:r>
    </w:p>
    <w:p w14:paraId="48D6CA3D" w14:textId="77777777" w:rsidR="00094CD1" w:rsidRPr="00ED12B7" w:rsidRDefault="00094CD1" w:rsidP="00094CD1">
      <w:pPr>
        <w:pStyle w:val="SubtleEmphasis1"/>
        <w:ind w:hanging="720"/>
        <w:rPr>
          <w:sz w:val="22"/>
          <w:szCs w:val="22"/>
        </w:rPr>
      </w:pPr>
    </w:p>
    <w:p w14:paraId="198248CA" w14:textId="07D032CE" w:rsidR="00094CD1" w:rsidRPr="00ED12B7" w:rsidRDefault="006D197D" w:rsidP="00094CD1">
      <w:pPr>
        <w:pStyle w:val="SubtleEmphasis1"/>
        <w:ind w:hanging="720"/>
        <w:rPr>
          <w:sz w:val="22"/>
          <w:szCs w:val="22"/>
        </w:rPr>
      </w:pPr>
      <w:r w:rsidRPr="00ED12B7">
        <w:rPr>
          <w:sz w:val="22"/>
          <w:szCs w:val="22"/>
        </w:rPr>
        <w:t>71</w:t>
      </w:r>
      <w:r w:rsidR="00EF7D02" w:rsidRPr="00ED12B7">
        <w:rPr>
          <w:sz w:val="22"/>
          <w:szCs w:val="22"/>
        </w:rPr>
        <w:t xml:space="preserve">. </w:t>
      </w:r>
      <w:r w:rsidR="00EF7D02" w:rsidRPr="00ED12B7">
        <w:rPr>
          <w:b/>
          <w:sz w:val="22"/>
          <w:szCs w:val="22"/>
        </w:rPr>
        <w:t>Wright, A.G.C.</w:t>
      </w:r>
      <w:r w:rsidR="00EF7D02" w:rsidRPr="00ED12B7">
        <w:rPr>
          <w:sz w:val="22"/>
          <w:szCs w:val="22"/>
        </w:rPr>
        <w:t xml:space="preserve"> (2016). On the Measure and Mismeasure of Narcissism: A Response to “Measures of narcissism and their relations to </w:t>
      </w:r>
      <w:r w:rsidR="00EF7D02" w:rsidRPr="00ED12B7">
        <w:rPr>
          <w:i/>
          <w:iCs/>
          <w:sz w:val="22"/>
          <w:szCs w:val="22"/>
        </w:rPr>
        <w:t xml:space="preserve">DSM-5 </w:t>
      </w:r>
      <w:r w:rsidR="00EF7D02" w:rsidRPr="00ED12B7">
        <w:rPr>
          <w:sz w:val="22"/>
          <w:szCs w:val="22"/>
        </w:rPr>
        <w:t xml:space="preserve">pathological traits: A critical re-appraisal.” </w:t>
      </w:r>
      <w:r w:rsidR="00EF7D02" w:rsidRPr="00ED12B7">
        <w:rPr>
          <w:i/>
          <w:sz w:val="22"/>
          <w:szCs w:val="22"/>
        </w:rPr>
        <w:t xml:space="preserve">Assessment, 23(1), </w:t>
      </w:r>
      <w:r w:rsidR="00EF7D02" w:rsidRPr="00ED12B7">
        <w:rPr>
          <w:sz w:val="22"/>
          <w:szCs w:val="22"/>
        </w:rPr>
        <w:t>10-17.</w:t>
      </w:r>
    </w:p>
    <w:p w14:paraId="686D1B45" w14:textId="77777777" w:rsidR="006D197D" w:rsidRPr="00ED12B7" w:rsidRDefault="006D197D" w:rsidP="00094CD1">
      <w:pPr>
        <w:pStyle w:val="SubtleEmphasis1"/>
        <w:ind w:hanging="720"/>
        <w:rPr>
          <w:sz w:val="22"/>
          <w:szCs w:val="22"/>
        </w:rPr>
      </w:pPr>
    </w:p>
    <w:p w14:paraId="140770F0" w14:textId="235BC7F9" w:rsidR="006D197D" w:rsidRPr="00ED12B7" w:rsidRDefault="006D197D" w:rsidP="006D197D">
      <w:pPr>
        <w:pStyle w:val="SubtleEmphasis1"/>
        <w:ind w:hanging="720"/>
        <w:rPr>
          <w:bCs/>
          <w:sz w:val="22"/>
          <w:szCs w:val="22"/>
        </w:rPr>
      </w:pPr>
      <w:r w:rsidRPr="00ED12B7">
        <w:rPr>
          <w:bCs/>
          <w:sz w:val="22"/>
          <w:szCs w:val="22"/>
        </w:rPr>
        <w:t xml:space="preserve">70. Levine, J.M., Alexander, K.M., </w:t>
      </w:r>
      <w:r w:rsidRPr="00ED12B7">
        <w:rPr>
          <w:b/>
          <w:bCs/>
          <w:sz w:val="22"/>
          <w:szCs w:val="22"/>
        </w:rPr>
        <w:t>Wright, A.G.C.</w:t>
      </w:r>
      <w:r w:rsidRPr="00ED12B7">
        <w:rPr>
          <w:bCs/>
          <w:sz w:val="22"/>
          <w:szCs w:val="22"/>
        </w:rPr>
        <w:t xml:space="preserve">, &amp; Higgins, T.C. (2016). Group brainstorming: When regulatory non-fit enhances performance. </w:t>
      </w:r>
      <w:r w:rsidRPr="00ED12B7">
        <w:rPr>
          <w:bCs/>
          <w:i/>
          <w:sz w:val="22"/>
          <w:szCs w:val="22"/>
        </w:rPr>
        <w:t xml:space="preserve">Group Processes and Intergroup Relations, 19(2), </w:t>
      </w:r>
      <w:r w:rsidRPr="00ED12B7">
        <w:rPr>
          <w:bCs/>
          <w:sz w:val="22"/>
          <w:szCs w:val="22"/>
        </w:rPr>
        <w:t>257-271.</w:t>
      </w:r>
    </w:p>
    <w:p w14:paraId="3CBC048D" w14:textId="77777777" w:rsidR="006D197D" w:rsidRPr="00ED12B7" w:rsidRDefault="006D197D" w:rsidP="00094CD1">
      <w:pPr>
        <w:pStyle w:val="SubtleEmphasis1"/>
        <w:ind w:hanging="720"/>
        <w:rPr>
          <w:sz w:val="22"/>
          <w:szCs w:val="22"/>
        </w:rPr>
      </w:pPr>
    </w:p>
    <w:p w14:paraId="6058B53E" w14:textId="77777777" w:rsidR="00EF7D02" w:rsidRPr="00ED12B7" w:rsidRDefault="00EF7D02" w:rsidP="00DE490B">
      <w:pPr>
        <w:pStyle w:val="SubtleEmphasis1"/>
        <w:ind w:left="0"/>
        <w:rPr>
          <w:b/>
          <w:sz w:val="22"/>
          <w:szCs w:val="22"/>
          <w:u w:val="single"/>
        </w:rPr>
      </w:pPr>
    </w:p>
    <w:p w14:paraId="082956B1" w14:textId="0F02B5A9" w:rsidR="00102D66" w:rsidRPr="00ED12B7" w:rsidRDefault="00102D66" w:rsidP="00DE490B">
      <w:pPr>
        <w:pStyle w:val="SubtleEmphasis1"/>
        <w:ind w:left="0"/>
        <w:rPr>
          <w:b/>
          <w:sz w:val="22"/>
          <w:szCs w:val="22"/>
          <w:u w:val="single"/>
        </w:rPr>
      </w:pPr>
      <w:r w:rsidRPr="00ED12B7">
        <w:rPr>
          <w:b/>
          <w:sz w:val="22"/>
          <w:szCs w:val="22"/>
          <w:u w:val="single"/>
        </w:rPr>
        <w:t>2015</w:t>
      </w:r>
    </w:p>
    <w:p w14:paraId="34EF79F3" w14:textId="77777777" w:rsidR="00A8060F" w:rsidRPr="00ED12B7" w:rsidRDefault="00A8060F" w:rsidP="00A8060F">
      <w:pPr>
        <w:pStyle w:val="SubtleEmphasis1"/>
        <w:ind w:hanging="720"/>
        <w:rPr>
          <w:sz w:val="22"/>
          <w:szCs w:val="22"/>
        </w:rPr>
      </w:pPr>
    </w:p>
    <w:p w14:paraId="494FFCED" w14:textId="36F3B71E" w:rsidR="00D762BD" w:rsidRPr="00ED12B7" w:rsidRDefault="00D762BD" w:rsidP="00D762BD">
      <w:pPr>
        <w:ind w:left="720" w:hanging="720"/>
        <w:rPr>
          <w:sz w:val="22"/>
          <w:szCs w:val="22"/>
        </w:rPr>
      </w:pPr>
      <w:r w:rsidRPr="00ED12B7">
        <w:rPr>
          <w:sz w:val="22"/>
          <w:szCs w:val="22"/>
        </w:rPr>
        <w:t xml:space="preserve">69. </w:t>
      </w:r>
      <w:r w:rsidRPr="00ED12B7">
        <w:rPr>
          <w:b/>
          <w:sz w:val="22"/>
          <w:szCs w:val="22"/>
        </w:rPr>
        <w:t>Wright, A.G.C.</w:t>
      </w:r>
      <w:r w:rsidRPr="00ED12B7">
        <w:rPr>
          <w:sz w:val="22"/>
          <w:szCs w:val="22"/>
        </w:rPr>
        <w:t>, Beltz, A.M., Gates, K.M., Molenaar, P.C.M., &amp; Simms, L.J. (</w:t>
      </w:r>
      <w:r w:rsidR="00445570" w:rsidRPr="00ED12B7">
        <w:rPr>
          <w:sz w:val="22"/>
          <w:szCs w:val="22"/>
        </w:rPr>
        <w:t>2015</w:t>
      </w:r>
      <w:r w:rsidRPr="00ED12B7">
        <w:rPr>
          <w:sz w:val="22"/>
          <w:szCs w:val="22"/>
        </w:rPr>
        <w:t xml:space="preserve">). Examining the dynamic structure of daily internalizing and externalizing behavior at multiple levels of analysis. </w:t>
      </w:r>
      <w:r w:rsidRPr="00ED12B7">
        <w:rPr>
          <w:i/>
          <w:sz w:val="22"/>
          <w:szCs w:val="22"/>
        </w:rPr>
        <w:t>Frontiers in Psychology</w:t>
      </w:r>
      <w:r w:rsidR="00CB3C69" w:rsidRPr="00ED12B7">
        <w:rPr>
          <w:sz w:val="22"/>
          <w:szCs w:val="22"/>
        </w:rPr>
        <w:t>, 6, 1914.</w:t>
      </w:r>
    </w:p>
    <w:p w14:paraId="1CA6F807" w14:textId="77777777" w:rsidR="00D762BD" w:rsidRPr="00ED12B7" w:rsidRDefault="00D762BD" w:rsidP="00D762BD">
      <w:pPr>
        <w:ind w:left="720" w:hanging="720"/>
        <w:rPr>
          <w:sz w:val="22"/>
          <w:szCs w:val="22"/>
        </w:rPr>
      </w:pPr>
    </w:p>
    <w:p w14:paraId="62263B36" w14:textId="77777777" w:rsidR="00A8060F" w:rsidRPr="00ED12B7" w:rsidRDefault="00A8060F" w:rsidP="00A8060F">
      <w:pPr>
        <w:pStyle w:val="SubtleEmphasis1"/>
        <w:ind w:hanging="720"/>
        <w:rPr>
          <w:sz w:val="22"/>
          <w:szCs w:val="22"/>
        </w:rPr>
      </w:pPr>
      <w:r w:rsidRPr="00ED12B7">
        <w:rPr>
          <w:sz w:val="22"/>
          <w:szCs w:val="22"/>
        </w:rPr>
        <w:t>68.</w:t>
      </w:r>
      <w:r w:rsidRPr="00ED12B7">
        <w:rPr>
          <w:b/>
          <w:sz w:val="22"/>
          <w:szCs w:val="22"/>
        </w:rPr>
        <w:t xml:space="preserve"> Wright, A.G.C., </w:t>
      </w:r>
      <w:r w:rsidRPr="00ED12B7">
        <w:rPr>
          <w:sz w:val="22"/>
          <w:szCs w:val="22"/>
        </w:rPr>
        <w:t xml:space="preserve">Scott, L.N., Stepp, S.D., Hallquist, M.N., &amp; Pilkonis, P.A. (2015). Personality pathology and interpersonal problem stability. </w:t>
      </w:r>
      <w:r w:rsidRPr="00ED12B7">
        <w:rPr>
          <w:i/>
          <w:sz w:val="22"/>
          <w:szCs w:val="22"/>
        </w:rPr>
        <w:t>Journal of Personality Disorders</w:t>
      </w:r>
      <w:r w:rsidRPr="00ED12B7">
        <w:rPr>
          <w:sz w:val="22"/>
          <w:szCs w:val="22"/>
        </w:rPr>
        <w:t xml:space="preserve">, </w:t>
      </w:r>
      <w:r w:rsidRPr="00ED12B7">
        <w:rPr>
          <w:i/>
          <w:sz w:val="22"/>
          <w:szCs w:val="22"/>
        </w:rPr>
        <w:t>29</w:t>
      </w:r>
      <w:r w:rsidRPr="00ED12B7">
        <w:rPr>
          <w:sz w:val="22"/>
          <w:szCs w:val="22"/>
        </w:rPr>
        <w:t>(5) 684-706.</w:t>
      </w:r>
    </w:p>
    <w:p w14:paraId="6FBA81F2" w14:textId="77777777" w:rsidR="00A8060F" w:rsidRPr="00ED12B7" w:rsidRDefault="00A8060F" w:rsidP="004B7A70">
      <w:pPr>
        <w:pStyle w:val="SubtleEmphasis1"/>
        <w:ind w:hanging="720"/>
        <w:rPr>
          <w:sz w:val="22"/>
          <w:szCs w:val="22"/>
        </w:rPr>
      </w:pPr>
    </w:p>
    <w:p w14:paraId="6118205E" w14:textId="77777777" w:rsidR="004B7A70" w:rsidRPr="00ED12B7" w:rsidRDefault="004B7A70" w:rsidP="004B7A70">
      <w:pPr>
        <w:pStyle w:val="SubtleEmphasis1"/>
        <w:ind w:hanging="720"/>
        <w:rPr>
          <w:sz w:val="22"/>
          <w:szCs w:val="22"/>
        </w:rPr>
      </w:pPr>
      <w:r w:rsidRPr="00ED12B7">
        <w:rPr>
          <w:sz w:val="22"/>
          <w:szCs w:val="22"/>
        </w:rPr>
        <w:lastRenderedPageBreak/>
        <w:t xml:space="preserve">67. Waller, R., </w:t>
      </w:r>
      <w:r w:rsidRPr="00ED12B7">
        <w:rPr>
          <w:b/>
          <w:sz w:val="22"/>
          <w:szCs w:val="22"/>
        </w:rPr>
        <w:t>Wright, A.G.C.</w:t>
      </w:r>
      <w:r w:rsidRPr="00ED12B7">
        <w:rPr>
          <w:sz w:val="22"/>
          <w:szCs w:val="22"/>
        </w:rPr>
        <w:t xml:space="preserve">, Shaw, D.S., Gardner, F., </w:t>
      </w:r>
      <w:proofErr w:type="spellStart"/>
      <w:r w:rsidRPr="00ED12B7">
        <w:rPr>
          <w:sz w:val="22"/>
          <w:szCs w:val="22"/>
        </w:rPr>
        <w:t>Dishion</w:t>
      </w:r>
      <w:proofErr w:type="spellEnd"/>
      <w:r w:rsidRPr="00ED12B7">
        <w:rPr>
          <w:sz w:val="22"/>
          <w:szCs w:val="22"/>
        </w:rPr>
        <w:t>, T.J., Wilson, M.N., &amp; Hyde, L.W. (</w:t>
      </w:r>
      <w:r w:rsidR="00F03B8B" w:rsidRPr="00ED12B7">
        <w:rPr>
          <w:sz w:val="22"/>
          <w:szCs w:val="22"/>
        </w:rPr>
        <w:t>2015</w:t>
      </w:r>
      <w:r w:rsidRPr="00ED12B7">
        <w:rPr>
          <w:sz w:val="22"/>
          <w:szCs w:val="22"/>
        </w:rPr>
        <w:t xml:space="preserve">).  Factor structure and construct validity of the parent-reported Inventory of Callous-Unemotional Traits among high-risk </w:t>
      </w:r>
      <w:proofErr w:type="gramStart"/>
      <w:r w:rsidRPr="00ED12B7">
        <w:rPr>
          <w:sz w:val="22"/>
          <w:szCs w:val="22"/>
        </w:rPr>
        <w:t>9 year olds</w:t>
      </w:r>
      <w:proofErr w:type="gramEnd"/>
      <w:r w:rsidRPr="00ED12B7">
        <w:rPr>
          <w:sz w:val="22"/>
          <w:szCs w:val="22"/>
        </w:rPr>
        <w:t xml:space="preserve">. </w:t>
      </w:r>
      <w:r w:rsidRPr="00ED12B7">
        <w:rPr>
          <w:i/>
          <w:sz w:val="22"/>
          <w:szCs w:val="22"/>
        </w:rPr>
        <w:t>Assessment</w:t>
      </w:r>
      <w:r w:rsidR="00F03B8B" w:rsidRPr="00ED12B7">
        <w:rPr>
          <w:sz w:val="22"/>
          <w:szCs w:val="22"/>
        </w:rPr>
        <w:t xml:space="preserve">, </w:t>
      </w:r>
      <w:r w:rsidR="00F03B8B" w:rsidRPr="00ED12B7">
        <w:rPr>
          <w:i/>
          <w:sz w:val="22"/>
          <w:szCs w:val="22"/>
        </w:rPr>
        <w:t>22</w:t>
      </w:r>
      <w:r w:rsidR="00F03B8B" w:rsidRPr="00ED12B7">
        <w:rPr>
          <w:sz w:val="22"/>
          <w:szCs w:val="22"/>
        </w:rPr>
        <w:t>(5), 5</w:t>
      </w:r>
      <w:r w:rsidR="00767051" w:rsidRPr="00ED12B7">
        <w:rPr>
          <w:sz w:val="22"/>
          <w:szCs w:val="22"/>
        </w:rPr>
        <w:t>6</w:t>
      </w:r>
      <w:r w:rsidR="00F03B8B" w:rsidRPr="00ED12B7">
        <w:rPr>
          <w:sz w:val="22"/>
          <w:szCs w:val="22"/>
        </w:rPr>
        <w:t>1-580.</w:t>
      </w:r>
    </w:p>
    <w:p w14:paraId="759E8EEF" w14:textId="77777777" w:rsidR="004B7A70" w:rsidRPr="00ED12B7" w:rsidRDefault="004B7A70" w:rsidP="0052717A">
      <w:pPr>
        <w:pStyle w:val="SubtleEmphasis1"/>
        <w:ind w:hanging="720"/>
        <w:rPr>
          <w:sz w:val="22"/>
          <w:szCs w:val="22"/>
        </w:rPr>
      </w:pPr>
    </w:p>
    <w:p w14:paraId="5EDE7064" w14:textId="77777777" w:rsidR="0052717A" w:rsidRPr="00ED12B7" w:rsidRDefault="0052717A" w:rsidP="0052717A">
      <w:pPr>
        <w:pStyle w:val="SubtleEmphasis1"/>
        <w:ind w:hanging="720"/>
        <w:rPr>
          <w:sz w:val="22"/>
          <w:szCs w:val="22"/>
        </w:rPr>
      </w:pPr>
      <w:r w:rsidRPr="00ED12B7">
        <w:rPr>
          <w:sz w:val="22"/>
          <w:szCs w:val="22"/>
        </w:rPr>
        <w:t xml:space="preserve">66. Fairbairn, C.E., </w:t>
      </w:r>
      <w:proofErr w:type="spellStart"/>
      <w:r w:rsidRPr="00ED12B7">
        <w:rPr>
          <w:sz w:val="22"/>
          <w:szCs w:val="22"/>
        </w:rPr>
        <w:t>Sayette</w:t>
      </w:r>
      <w:proofErr w:type="spellEnd"/>
      <w:r w:rsidRPr="00ED12B7">
        <w:rPr>
          <w:sz w:val="22"/>
          <w:szCs w:val="22"/>
        </w:rPr>
        <w:t xml:space="preserve">, M.S., </w:t>
      </w:r>
      <w:r w:rsidRPr="00ED12B7">
        <w:rPr>
          <w:b/>
          <w:sz w:val="22"/>
          <w:szCs w:val="22"/>
        </w:rPr>
        <w:t>Wright, A.G.C.,</w:t>
      </w:r>
      <w:r w:rsidRPr="00ED12B7">
        <w:rPr>
          <w:sz w:val="22"/>
          <w:szCs w:val="22"/>
        </w:rPr>
        <w:t xml:space="preserve"> Levine, J.M., Cohn, J.F., &amp; Creswell, K.G. (</w:t>
      </w:r>
      <w:r w:rsidR="004F03FD" w:rsidRPr="00ED12B7">
        <w:rPr>
          <w:sz w:val="22"/>
          <w:szCs w:val="22"/>
        </w:rPr>
        <w:t>2015</w:t>
      </w:r>
      <w:r w:rsidRPr="00ED12B7">
        <w:rPr>
          <w:sz w:val="22"/>
          <w:szCs w:val="22"/>
        </w:rPr>
        <w:t xml:space="preserve">). Extraversion and the rewarding effects of alcohol in a social context. </w:t>
      </w:r>
      <w:r w:rsidRPr="00ED12B7">
        <w:rPr>
          <w:i/>
          <w:sz w:val="22"/>
          <w:szCs w:val="22"/>
        </w:rPr>
        <w:t>Journal of Abnormal Psychology</w:t>
      </w:r>
      <w:r w:rsidR="004F03FD" w:rsidRPr="00ED12B7">
        <w:rPr>
          <w:sz w:val="22"/>
          <w:szCs w:val="22"/>
        </w:rPr>
        <w:t>,</w:t>
      </w:r>
      <w:r w:rsidRPr="00ED12B7">
        <w:rPr>
          <w:sz w:val="22"/>
          <w:szCs w:val="22"/>
        </w:rPr>
        <w:t xml:space="preserve"> </w:t>
      </w:r>
      <w:r w:rsidR="004F03FD" w:rsidRPr="00ED12B7">
        <w:rPr>
          <w:i/>
          <w:sz w:val="22"/>
          <w:szCs w:val="22"/>
        </w:rPr>
        <w:t>124</w:t>
      </w:r>
      <w:r w:rsidR="004F03FD" w:rsidRPr="00ED12B7">
        <w:rPr>
          <w:sz w:val="22"/>
          <w:szCs w:val="22"/>
        </w:rPr>
        <w:t xml:space="preserve">(3), </w:t>
      </w:r>
      <w:r w:rsidRPr="00ED12B7">
        <w:rPr>
          <w:sz w:val="22"/>
          <w:szCs w:val="22"/>
        </w:rPr>
        <w:t xml:space="preserve">660-673. </w:t>
      </w:r>
    </w:p>
    <w:p w14:paraId="168A990D" w14:textId="77777777" w:rsidR="0052717A" w:rsidRPr="00ED12B7" w:rsidRDefault="0052717A" w:rsidP="000A3C75">
      <w:pPr>
        <w:pStyle w:val="SubtleEmphasis1"/>
        <w:ind w:hanging="720"/>
        <w:rPr>
          <w:sz w:val="22"/>
          <w:szCs w:val="22"/>
        </w:rPr>
      </w:pPr>
    </w:p>
    <w:p w14:paraId="5E1E50B4" w14:textId="77777777" w:rsidR="000A3C75" w:rsidRPr="00ED12B7" w:rsidRDefault="000A3C75" w:rsidP="000A3C75">
      <w:pPr>
        <w:pStyle w:val="SubtleEmphasis1"/>
        <w:ind w:hanging="720"/>
        <w:rPr>
          <w:sz w:val="22"/>
          <w:szCs w:val="22"/>
        </w:rPr>
      </w:pPr>
      <w:r w:rsidRPr="00ED12B7">
        <w:rPr>
          <w:sz w:val="22"/>
          <w:szCs w:val="22"/>
        </w:rPr>
        <w:t>6</w:t>
      </w:r>
      <w:r w:rsidR="004044C7" w:rsidRPr="00ED12B7">
        <w:rPr>
          <w:sz w:val="22"/>
          <w:szCs w:val="22"/>
        </w:rPr>
        <w:t>5</w:t>
      </w:r>
      <w:r w:rsidRPr="00ED12B7">
        <w:rPr>
          <w:sz w:val="22"/>
          <w:szCs w:val="22"/>
        </w:rPr>
        <w:t>.</w:t>
      </w:r>
      <w:r w:rsidRPr="00ED12B7">
        <w:rPr>
          <w:b/>
          <w:sz w:val="22"/>
          <w:szCs w:val="22"/>
        </w:rPr>
        <w:t xml:space="preserve"> Wright, A.G.C.</w:t>
      </w:r>
      <w:r w:rsidRPr="00ED12B7">
        <w:rPr>
          <w:sz w:val="22"/>
          <w:szCs w:val="22"/>
        </w:rPr>
        <w:t xml:space="preserve">, Hopwood, C.J., &amp; Simms, L.J. (2015). Daily interpersonal and affective dynamics in personality disorder. </w:t>
      </w:r>
      <w:r w:rsidRPr="00ED12B7">
        <w:rPr>
          <w:i/>
          <w:sz w:val="22"/>
          <w:szCs w:val="22"/>
        </w:rPr>
        <w:t>Journal of Personality Disorders, 29</w:t>
      </w:r>
      <w:r w:rsidRPr="00ED12B7">
        <w:rPr>
          <w:sz w:val="22"/>
          <w:szCs w:val="22"/>
        </w:rPr>
        <w:t>(4), 503-525.</w:t>
      </w:r>
    </w:p>
    <w:p w14:paraId="4C0AE015" w14:textId="77777777" w:rsidR="004044C7" w:rsidRPr="00ED12B7" w:rsidRDefault="004044C7" w:rsidP="000A3C75">
      <w:pPr>
        <w:pStyle w:val="SubtleEmphasis1"/>
        <w:ind w:hanging="720"/>
        <w:rPr>
          <w:sz w:val="22"/>
          <w:szCs w:val="22"/>
        </w:rPr>
      </w:pPr>
    </w:p>
    <w:p w14:paraId="58436589" w14:textId="77777777" w:rsidR="004044C7" w:rsidRPr="00ED12B7" w:rsidRDefault="004044C7" w:rsidP="000A3C75">
      <w:pPr>
        <w:pStyle w:val="SubtleEmphasis1"/>
        <w:ind w:hanging="720"/>
        <w:rPr>
          <w:sz w:val="22"/>
          <w:szCs w:val="22"/>
        </w:rPr>
      </w:pPr>
      <w:r w:rsidRPr="00ED12B7">
        <w:rPr>
          <w:bCs/>
          <w:sz w:val="22"/>
          <w:szCs w:val="22"/>
        </w:rPr>
        <w:t xml:space="preserve">64. Pincus, A.L., Hopwood, C.J., &amp; </w:t>
      </w:r>
      <w:r w:rsidRPr="00ED12B7">
        <w:rPr>
          <w:b/>
          <w:bCs/>
          <w:sz w:val="22"/>
          <w:szCs w:val="22"/>
        </w:rPr>
        <w:t>Wright, A.G.C.</w:t>
      </w:r>
      <w:r w:rsidRPr="00ED12B7">
        <w:rPr>
          <w:bCs/>
          <w:sz w:val="22"/>
          <w:szCs w:val="22"/>
        </w:rPr>
        <w:t xml:space="preserve"> (</w:t>
      </w:r>
      <w:r w:rsidR="00E44E55" w:rsidRPr="00ED12B7">
        <w:rPr>
          <w:bCs/>
          <w:sz w:val="22"/>
          <w:szCs w:val="22"/>
        </w:rPr>
        <w:t>2015</w:t>
      </w:r>
      <w:r w:rsidRPr="00ED12B7">
        <w:rPr>
          <w:bCs/>
          <w:sz w:val="22"/>
          <w:szCs w:val="22"/>
        </w:rPr>
        <w:t xml:space="preserve">). The situation through an interpersonal lens. </w:t>
      </w:r>
      <w:r w:rsidR="007E5D6C" w:rsidRPr="00ED12B7">
        <w:rPr>
          <w:bCs/>
          <w:i/>
          <w:sz w:val="22"/>
          <w:szCs w:val="22"/>
        </w:rPr>
        <w:t>European Journal of Personality</w:t>
      </w:r>
      <w:r w:rsidRPr="00ED12B7">
        <w:rPr>
          <w:i/>
          <w:iCs/>
          <w:sz w:val="22"/>
          <w:szCs w:val="22"/>
        </w:rPr>
        <w:t>, 29</w:t>
      </w:r>
      <w:r w:rsidRPr="00ED12B7">
        <w:rPr>
          <w:sz w:val="22"/>
          <w:szCs w:val="22"/>
        </w:rPr>
        <w:t>(3), 407-408.</w:t>
      </w:r>
    </w:p>
    <w:p w14:paraId="2C9B25CB" w14:textId="77777777" w:rsidR="000A3C75" w:rsidRPr="00ED12B7" w:rsidRDefault="000A3C75" w:rsidP="00A7535B">
      <w:pPr>
        <w:pStyle w:val="SubtleEmphasis1"/>
        <w:ind w:hanging="720"/>
        <w:rPr>
          <w:sz w:val="22"/>
          <w:szCs w:val="22"/>
        </w:rPr>
      </w:pPr>
    </w:p>
    <w:p w14:paraId="57059B3C" w14:textId="77777777" w:rsidR="00A7535B" w:rsidRPr="00ED12B7" w:rsidRDefault="00A7535B" w:rsidP="00A7535B">
      <w:pPr>
        <w:pStyle w:val="SubtleEmphasis1"/>
        <w:ind w:hanging="720"/>
        <w:rPr>
          <w:sz w:val="22"/>
          <w:szCs w:val="22"/>
        </w:rPr>
      </w:pPr>
      <w:r w:rsidRPr="00ED12B7">
        <w:rPr>
          <w:sz w:val="22"/>
          <w:szCs w:val="22"/>
        </w:rPr>
        <w:t xml:space="preserve">63. Beeney, J.E., Stepp, S.D., Hallquist, M.N., </w:t>
      </w:r>
      <w:r w:rsidRPr="00ED12B7">
        <w:rPr>
          <w:b/>
          <w:sz w:val="22"/>
          <w:szCs w:val="22"/>
        </w:rPr>
        <w:t>Wright, A.G.C.</w:t>
      </w:r>
      <w:r w:rsidRPr="00ED12B7">
        <w:rPr>
          <w:sz w:val="22"/>
          <w:szCs w:val="22"/>
        </w:rPr>
        <w:t xml:space="preserve">, Ellison, W.D., Nolf, K.A., Pilkonis, P.A., (2015). Attachment and Social Cognition in Borderline Personality Disorder: Specificity in Relation to Antisocial and Avoidant Personality Disorders. </w:t>
      </w:r>
      <w:r w:rsidRPr="00ED12B7">
        <w:rPr>
          <w:i/>
          <w:sz w:val="22"/>
          <w:szCs w:val="22"/>
        </w:rPr>
        <w:t>Personality Disorders: Theory, Research, and Treatment, 6</w:t>
      </w:r>
      <w:r w:rsidRPr="00ED12B7">
        <w:rPr>
          <w:sz w:val="22"/>
          <w:szCs w:val="22"/>
        </w:rPr>
        <w:t xml:space="preserve">(3), 207-215. </w:t>
      </w:r>
    </w:p>
    <w:p w14:paraId="0D21395F" w14:textId="77777777" w:rsidR="00A7535B" w:rsidRPr="00ED12B7" w:rsidRDefault="00A7535B" w:rsidP="004753A8">
      <w:pPr>
        <w:pStyle w:val="SubtleEmphasis1"/>
        <w:ind w:hanging="720"/>
        <w:rPr>
          <w:sz w:val="22"/>
          <w:szCs w:val="22"/>
        </w:rPr>
      </w:pPr>
    </w:p>
    <w:p w14:paraId="4EA2AC8E" w14:textId="77777777" w:rsidR="004753A8" w:rsidRPr="00ED12B7" w:rsidRDefault="004753A8" w:rsidP="004753A8">
      <w:pPr>
        <w:pStyle w:val="SubtleEmphasis1"/>
        <w:ind w:hanging="720"/>
        <w:rPr>
          <w:sz w:val="22"/>
          <w:szCs w:val="22"/>
        </w:rPr>
      </w:pPr>
      <w:r w:rsidRPr="00ED12B7">
        <w:rPr>
          <w:sz w:val="22"/>
          <w:szCs w:val="22"/>
        </w:rPr>
        <w:t>62.</w:t>
      </w:r>
      <w:r w:rsidRPr="00ED12B7">
        <w:rPr>
          <w:b/>
          <w:sz w:val="22"/>
          <w:szCs w:val="22"/>
        </w:rPr>
        <w:t xml:space="preserve"> Wright, A.G.C.</w:t>
      </w:r>
      <w:r w:rsidRPr="00ED12B7">
        <w:rPr>
          <w:sz w:val="22"/>
          <w:szCs w:val="22"/>
        </w:rPr>
        <w:t xml:space="preserve"> &amp; Simms, L.J. (2015). A </w:t>
      </w:r>
      <w:proofErr w:type="spellStart"/>
      <w:r w:rsidRPr="00ED12B7">
        <w:rPr>
          <w:sz w:val="22"/>
          <w:szCs w:val="22"/>
        </w:rPr>
        <w:t>metastructural</w:t>
      </w:r>
      <w:proofErr w:type="spellEnd"/>
      <w:r w:rsidRPr="00ED12B7">
        <w:rPr>
          <w:sz w:val="22"/>
          <w:szCs w:val="22"/>
        </w:rPr>
        <w:t xml:space="preserve"> model of mental disorders and pathological personality traits. </w:t>
      </w:r>
      <w:r w:rsidRPr="00ED12B7">
        <w:rPr>
          <w:i/>
          <w:sz w:val="22"/>
          <w:szCs w:val="22"/>
        </w:rPr>
        <w:t>Psychological Medicine, 45</w:t>
      </w:r>
      <w:r w:rsidRPr="00ED12B7">
        <w:rPr>
          <w:sz w:val="22"/>
          <w:szCs w:val="22"/>
        </w:rPr>
        <w:t xml:space="preserve">(11), 2309-2319. </w:t>
      </w:r>
    </w:p>
    <w:p w14:paraId="51C2A285" w14:textId="77777777" w:rsidR="004753A8" w:rsidRPr="00ED12B7" w:rsidRDefault="004753A8" w:rsidP="00A93E65">
      <w:pPr>
        <w:pStyle w:val="SubtleEmphasis1"/>
        <w:ind w:hanging="720"/>
        <w:rPr>
          <w:sz w:val="22"/>
          <w:szCs w:val="22"/>
        </w:rPr>
      </w:pPr>
    </w:p>
    <w:p w14:paraId="32E1A77A" w14:textId="77777777" w:rsidR="00A93E65" w:rsidRPr="00ED12B7" w:rsidRDefault="00A93E65" w:rsidP="00A93E65">
      <w:pPr>
        <w:pStyle w:val="SubtleEmphasis1"/>
        <w:ind w:hanging="720"/>
        <w:rPr>
          <w:sz w:val="22"/>
          <w:szCs w:val="22"/>
        </w:rPr>
      </w:pPr>
      <w:r w:rsidRPr="00ED12B7">
        <w:rPr>
          <w:sz w:val="22"/>
          <w:szCs w:val="22"/>
        </w:rPr>
        <w:t xml:space="preserve">61. Creswell, K.G., </w:t>
      </w:r>
      <w:r w:rsidRPr="00ED12B7">
        <w:rPr>
          <w:b/>
          <w:sz w:val="22"/>
          <w:szCs w:val="22"/>
        </w:rPr>
        <w:t>Wright, A.G.C.</w:t>
      </w:r>
      <w:r w:rsidRPr="00ED12B7">
        <w:rPr>
          <w:sz w:val="22"/>
          <w:szCs w:val="22"/>
        </w:rPr>
        <w:t xml:space="preserve">, Troxel, W.M., Ferrell, R.E., Flory, J.D., &amp; </w:t>
      </w:r>
      <w:proofErr w:type="spellStart"/>
      <w:r w:rsidRPr="00ED12B7">
        <w:rPr>
          <w:sz w:val="22"/>
          <w:szCs w:val="22"/>
        </w:rPr>
        <w:t>Manuck</w:t>
      </w:r>
      <w:proofErr w:type="spellEnd"/>
      <w:r w:rsidRPr="00ED12B7">
        <w:rPr>
          <w:sz w:val="22"/>
          <w:szCs w:val="22"/>
        </w:rPr>
        <w:t>, S. (</w:t>
      </w:r>
      <w:r w:rsidR="00A7535B" w:rsidRPr="00ED12B7">
        <w:rPr>
          <w:sz w:val="22"/>
          <w:szCs w:val="22"/>
        </w:rPr>
        <w:t>2015</w:t>
      </w:r>
      <w:r w:rsidRPr="00ED12B7">
        <w:rPr>
          <w:sz w:val="22"/>
          <w:szCs w:val="22"/>
        </w:rPr>
        <w:t xml:space="preserve">). Variation in the oxytocin receptor gene (OXTR) polymorphism predicts social relationships through its effects on social temperament. </w:t>
      </w:r>
      <w:r w:rsidRPr="00ED12B7">
        <w:rPr>
          <w:i/>
          <w:sz w:val="22"/>
          <w:szCs w:val="22"/>
        </w:rPr>
        <w:t>Social Cognitive and Affective Neuroscience</w:t>
      </w:r>
      <w:r w:rsidR="00CD7C96" w:rsidRPr="00ED12B7">
        <w:rPr>
          <w:i/>
          <w:sz w:val="22"/>
          <w:szCs w:val="22"/>
        </w:rPr>
        <w:t>, 10</w:t>
      </w:r>
      <w:r w:rsidR="00CD7C96" w:rsidRPr="00ED12B7">
        <w:rPr>
          <w:sz w:val="22"/>
          <w:szCs w:val="22"/>
        </w:rPr>
        <w:t>(6), 869-876</w:t>
      </w:r>
      <w:r w:rsidR="00CD7C96" w:rsidRPr="00ED12B7">
        <w:rPr>
          <w:i/>
          <w:sz w:val="22"/>
          <w:szCs w:val="22"/>
        </w:rPr>
        <w:t>.</w:t>
      </w:r>
    </w:p>
    <w:p w14:paraId="15E2C106" w14:textId="77777777" w:rsidR="00A93E65" w:rsidRPr="00ED12B7" w:rsidRDefault="00A93E65" w:rsidP="00893216">
      <w:pPr>
        <w:pStyle w:val="SubtleEmphasis1"/>
        <w:ind w:hanging="720"/>
        <w:rPr>
          <w:sz w:val="22"/>
          <w:szCs w:val="22"/>
        </w:rPr>
      </w:pPr>
    </w:p>
    <w:p w14:paraId="3713C485" w14:textId="77777777" w:rsidR="003257CD" w:rsidRPr="00ED12B7" w:rsidRDefault="003257CD" w:rsidP="00893216">
      <w:pPr>
        <w:pStyle w:val="SubtleEmphasis1"/>
        <w:ind w:hanging="720"/>
        <w:rPr>
          <w:sz w:val="22"/>
          <w:szCs w:val="22"/>
        </w:rPr>
      </w:pPr>
      <w:r w:rsidRPr="00ED12B7">
        <w:rPr>
          <w:sz w:val="22"/>
          <w:szCs w:val="22"/>
        </w:rPr>
        <w:t xml:space="preserve">60. Sharp, C., </w:t>
      </w:r>
      <w:r w:rsidRPr="00ED12B7">
        <w:rPr>
          <w:b/>
          <w:sz w:val="22"/>
          <w:szCs w:val="22"/>
        </w:rPr>
        <w:t>Wright, A.G.C.</w:t>
      </w:r>
      <w:r w:rsidRPr="00ED12B7">
        <w:rPr>
          <w:sz w:val="22"/>
          <w:szCs w:val="22"/>
        </w:rPr>
        <w:t xml:space="preserve">, Fowler, J.C., </w:t>
      </w:r>
      <w:proofErr w:type="spellStart"/>
      <w:r w:rsidRPr="00ED12B7">
        <w:rPr>
          <w:sz w:val="22"/>
          <w:szCs w:val="22"/>
        </w:rPr>
        <w:t>Freuh</w:t>
      </w:r>
      <w:proofErr w:type="spellEnd"/>
      <w:r w:rsidRPr="00ED12B7">
        <w:rPr>
          <w:sz w:val="22"/>
          <w:szCs w:val="22"/>
        </w:rPr>
        <w:t>, C., Allen, J.G., Oldham, J., &amp; Clark, L.A. (</w:t>
      </w:r>
      <w:r w:rsidR="003D2001" w:rsidRPr="00ED12B7">
        <w:rPr>
          <w:sz w:val="22"/>
          <w:szCs w:val="22"/>
        </w:rPr>
        <w:t>2015</w:t>
      </w:r>
      <w:r w:rsidRPr="00ED12B7">
        <w:rPr>
          <w:sz w:val="22"/>
          <w:szCs w:val="22"/>
        </w:rPr>
        <w:t xml:space="preserve">). The structure of personality pathology: Both general ('g') and specific ('s') factors? </w:t>
      </w:r>
      <w:r w:rsidRPr="00ED12B7">
        <w:rPr>
          <w:i/>
          <w:sz w:val="22"/>
          <w:szCs w:val="22"/>
        </w:rPr>
        <w:t xml:space="preserve">Journal of Abnormal Psychology, 124(2), </w:t>
      </w:r>
      <w:r w:rsidRPr="00ED12B7">
        <w:rPr>
          <w:sz w:val="22"/>
          <w:szCs w:val="22"/>
        </w:rPr>
        <w:t>387-398.</w:t>
      </w:r>
    </w:p>
    <w:p w14:paraId="0C66E4C8" w14:textId="77777777" w:rsidR="003257CD" w:rsidRPr="00ED12B7" w:rsidRDefault="003257CD" w:rsidP="00893216">
      <w:pPr>
        <w:pStyle w:val="SubtleEmphasis1"/>
        <w:ind w:hanging="720"/>
        <w:rPr>
          <w:i/>
          <w:sz w:val="22"/>
          <w:szCs w:val="22"/>
        </w:rPr>
      </w:pPr>
    </w:p>
    <w:p w14:paraId="6263848D" w14:textId="56796118" w:rsidR="00893216" w:rsidRPr="00ED12B7" w:rsidRDefault="00DA4FCB" w:rsidP="00893216">
      <w:pPr>
        <w:pStyle w:val="SubtleEmphasis1"/>
        <w:ind w:hanging="720"/>
        <w:rPr>
          <w:sz w:val="22"/>
          <w:szCs w:val="22"/>
        </w:rPr>
      </w:pPr>
      <w:r w:rsidRPr="00ED12B7">
        <w:rPr>
          <w:sz w:val="22"/>
          <w:szCs w:val="22"/>
        </w:rPr>
        <w:t>59</w:t>
      </w:r>
      <w:r w:rsidR="00CC05ED" w:rsidRPr="00ED12B7">
        <w:rPr>
          <w:sz w:val="22"/>
          <w:szCs w:val="22"/>
        </w:rPr>
        <w:t>.</w:t>
      </w:r>
      <w:r w:rsidR="00CC05ED" w:rsidRPr="00ED12B7">
        <w:rPr>
          <w:b/>
          <w:sz w:val="22"/>
          <w:szCs w:val="22"/>
        </w:rPr>
        <w:t xml:space="preserve"> </w:t>
      </w:r>
      <w:r w:rsidR="00893216" w:rsidRPr="00ED12B7">
        <w:rPr>
          <w:b/>
          <w:sz w:val="22"/>
          <w:szCs w:val="22"/>
        </w:rPr>
        <w:t>Wright, A.G.C.</w:t>
      </w:r>
      <w:r w:rsidR="00C632F1" w:rsidRPr="00ED12B7">
        <w:rPr>
          <w:b/>
          <w:sz w:val="22"/>
          <w:szCs w:val="22"/>
        </w:rPr>
        <w:t>,</w:t>
      </w:r>
      <w:r w:rsidR="00893216" w:rsidRPr="00ED12B7">
        <w:rPr>
          <w:sz w:val="22"/>
          <w:szCs w:val="22"/>
        </w:rPr>
        <w:t xml:space="preserve"> Calabrese, W.R., </w:t>
      </w:r>
      <w:proofErr w:type="spellStart"/>
      <w:r w:rsidR="00893216" w:rsidRPr="00ED12B7">
        <w:rPr>
          <w:sz w:val="22"/>
          <w:szCs w:val="22"/>
        </w:rPr>
        <w:t>Rudick</w:t>
      </w:r>
      <w:proofErr w:type="spellEnd"/>
      <w:r w:rsidR="00893216" w:rsidRPr="00ED12B7">
        <w:rPr>
          <w:sz w:val="22"/>
          <w:szCs w:val="22"/>
        </w:rPr>
        <w:t xml:space="preserve">, M.M., Yam, W.H., Zelazny, K., </w:t>
      </w:r>
      <w:proofErr w:type="spellStart"/>
      <w:r w:rsidR="00893216" w:rsidRPr="00ED12B7">
        <w:rPr>
          <w:sz w:val="22"/>
          <w:szCs w:val="22"/>
        </w:rPr>
        <w:t>Rotterman</w:t>
      </w:r>
      <w:proofErr w:type="spellEnd"/>
      <w:r w:rsidR="00893216" w:rsidRPr="00ED12B7">
        <w:rPr>
          <w:sz w:val="22"/>
          <w:szCs w:val="22"/>
        </w:rPr>
        <w:t xml:space="preserve">, J., &amp; Simms, L.J. (2015). Stability of the DSM-5 Section III pathological personality traits and their longitudinal associations with functioning in personality disordered individuals. </w:t>
      </w:r>
      <w:r w:rsidR="00893216" w:rsidRPr="00ED12B7">
        <w:rPr>
          <w:i/>
          <w:sz w:val="22"/>
          <w:szCs w:val="22"/>
        </w:rPr>
        <w:t>Journal of Abnormal Psychology, 124(</w:t>
      </w:r>
      <w:r w:rsidR="00587B1E" w:rsidRPr="00ED12B7">
        <w:rPr>
          <w:i/>
          <w:sz w:val="22"/>
          <w:szCs w:val="22"/>
        </w:rPr>
        <w:t>1</w:t>
      </w:r>
      <w:r w:rsidR="00893216" w:rsidRPr="00ED12B7">
        <w:rPr>
          <w:i/>
          <w:sz w:val="22"/>
          <w:szCs w:val="22"/>
        </w:rPr>
        <w:t xml:space="preserve">), </w:t>
      </w:r>
      <w:r w:rsidR="00893216" w:rsidRPr="00ED12B7">
        <w:rPr>
          <w:sz w:val="22"/>
          <w:szCs w:val="22"/>
        </w:rPr>
        <w:t>199-207.</w:t>
      </w:r>
    </w:p>
    <w:p w14:paraId="1EE10265" w14:textId="77777777" w:rsidR="00893216" w:rsidRPr="00ED12B7" w:rsidRDefault="00893216" w:rsidP="00893216">
      <w:pPr>
        <w:pStyle w:val="SubtleEmphasis1"/>
        <w:ind w:left="0"/>
        <w:rPr>
          <w:sz w:val="22"/>
          <w:szCs w:val="22"/>
        </w:rPr>
      </w:pPr>
    </w:p>
    <w:p w14:paraId="3925A91E" w14:textId="77777777" w:rsidR="00F125CC" w:rsidRPr="00ED12B7" w:rsidRDefault="00DA4FCB" w:rsidP="00F125CC">
      <w:pPr>
        <w:pStyle w:val="SubtleEmphasis1"/>
        <w:ind w:hanging="720"/>
        <w:rPr>
          <w:sz w:val="22"/>
          <w:szCs w:val="22"/>
        </w:rPr>
      </w:pPr>
      <w:r w:rsidRPr="00ED12B7">
        <w:rPr>
          <w:sz w:val="22"/>
          <w:szCs w:val="22"/>
        </w:rPr>
        <w:t>58</w:t>
      </w:r>
      <w:r w:rsidR="00CC05ED" w:rsidRPr="00ED12B7">
        <w:rPr>
          <w:sz w:val="22"/>
          <w:szCs w:val="22"/>
        </w:rPr>
        <w:t>.</w:t>
      </w:r>
      <w:r w:rsidR="00CC05ED" w:rsidRPr="00ED12B7">
        <w:rPr>
          <w:b/>
          <w:sz w:val="22"/>
          <w:szCs w:val="22"/>
        </w:rPr>
        <w:t xml:space="preserve"> </w:t>
      </w:r>
      <w:r w:rsidR="00F125CC" w:rsidRPr="00ED12B7">
        <w:rPr>
          <w:b/>
          <w:sz w:val="22"/>
          <w:szCs w:val="22"/>
        </w:rPr>
        <w:t>Wright, A.G.C.</w:t>
      </w:r>
      <w:r w:rsidR="00F125CC" w:rsidRPr="00ED12B7">
        <w:rPr>
          <w:sz w:val="22"/>
          <w:szCs w:val="22"/>
        </w:rPr>
        <w:t xml:space="preserve">, Hopwood, C.J., &amp; </w:t>
      </w:r>
      <w:proofErr w:type="spellStart"/>
      <w:r w:rsidR="00F125CC" w:rsidRPr="00ED12B7">
        <w:rPr>
          <w:sz w:val="22"/>
          <w:szCs w:val="22"/>
        </w:rPr>
        <w:t>Zanarini</w:t>
      </w:r>
      <w:proofErr w:type="spellEnd"/>
      <w:r w:rsidR="00F125CC" w:rsidRPr="00ED12B7">
        <w:rPr>
          <w:sz w:val="22"/>
          <w:szCs w:val="22"/>
        </w:rPr>
        <w:t>, M.C. (2015). Associations between changes in normal personality traits and borderline personality disorder symptoms over 16 years.</w:t>
      </w:r>
      <w:r w:rsidR="00F125CC" w:rsidRPr="00ED12B7">
        <w:rPr>
          <w:i/>
          <w:sz w:val="22"/>
          <w:szCs w:val="22"/>
        </w:rPr>
        <w:t xml:space="preserve"> Personality Disorders: Theory, Research, and Treatment, 6(1), </w:t>
      </w:r>
      <w:r w:rsidR="00F125CC" w:rsidRPr="00ED12B7">
        <w:rPr>
          <w:sz w:val="22"/>
          <w:szCs w:val="22"/>
        </w:rPr>
        <w:t>1-11.</w:t>
      </w:r>
    </w:p>
    <w:p w14:paraId="74D5C839" w14:textId="77777777" w:rsidR="002B3AD5" w:rsidRPr="00ED12B7" w:rsidRDefault="002B3AD5" w:rsidP="00F125CC">
      <w:pPr>
        <w:pStyle w:val="SubtleEmphasis1"/>
        <w:ind w:hanging="720"/>
        <w:rPr>
          <w:sz w:val="22"/>
          <w:szCs w:val="22"/>
        </w:rPr>
      </w:pPr>
    </w:p>
    <w:p w14:paraId="486F3B3A" w14:textId="77777777" w:rsidR="002B3AD5" w:rsidRPr="00ED12B7" w:rsidRDefault="00DA4FCB" w:rsidP="002B3AD5">
      <w:pPr>
        <w:pStyle w:val="SubtleEmphasis1"/>
        <w:ind w:hanging="720"/>
        <w:rPr>
          <w:sz w:val="22"/>
          <w:szCs w:val="22"/>
        </w:rPr>
      </w:pPr>
      <w:r w:rsidRPr="00ED12B7">
        <w:rPr>
          <w:sz w:val="22"/>
          <w:szCs w:val="22"/>
        </w:rPr>
        <w:t>57</w:t>
      </w:r>
      <w:r w:rsidR="00CC05ED" w:rsidRPr="00ED12B7">
        <w:rPr>
          <w:sz w:val="22"/>
          <w:szCs w:val="22"/>
        </w:rPr>
        <w:t xml:space="preserve">. </w:t>
      </w:r>
      <w:r w:rsidR="002B3AD5" w:rsidRPr="00ED12B7">
        <w:rPr>
          <w:sz w:val="22"/>
          <w:szCs w:val="22"/>
        </w:rPr>
        <w:t xml:space="preserve">Scott, L.N., Stepp, S.D., Hallquist, M.N., Whalen, D.J., </w:t>
      </w:r>
      <w:r w:rsidR="002B3AD5" w:rsidRPr="00ED12B7">
        <w:rPr>
          <w:b/>
          <w:sz w:val="22"/>
          <w:szCs w:val="22"/>
        </w:rPr>
        <w:t>Wright, A.G.C.</w:t>
      </w:r>
      <w:r w:rsidR="002B3AD5" w:rsidRPr="00ED12B7">
        <w:rPr>
          <w:sz w:val="22"/>
          <w:szCs w:val="22"/>
        </w:rPr>
        <w:t xml:space="preserve">, &amp; Pilkonis, P.A. (2015). Daily shame and hostile irritability in adolescent girls with borderline personality disorder symptoms. </w:t>
      </w:r>
      <w:r w:rsidR="002B3AD5" w:rsidRPr="00ED12B7">
        <w:rPr>
          <w:i/>
          <w:sz w:val="22"/>
          <w:szCs w:val="22"/>
        </w:rPr>
        <w:t xml:space="preserve">Personality Disorders: Theory, Research, and Treatment, 6(1), </w:t>
      </w:r>
      <w:r w:rsidR="002B3AD5" w:rsidRPr="00ED12B7">
        <w:rPr>
          <w:sz w:val="22"/>
          <w:szCs w:val="22"/>
        </w:rPr>
        <w:t>53-63.</w:t>
      </w:r>
    </w:p>
    <w:p w14:paraId="6E3FF81C" w14:textId="77777777" w:rsidR="00F125CC" w:rsidRPr="00ED12B7" w:rsidRDefault="00F125CC" w:rsidP="00F125CC">
      <w:pPr>
        <w:pStyle w:val="SubtleEmphasis1"/>
        <w:ind w:left="0"/>
        <w:rPr>
          <w:sz w:val="22"/>
          <w:szCs w:val="22"/>
        </w:rPr>
      </w:pPr>
    </w:p>
    <w:p w14:paraId="271E346C" w14:textId="77777777" w:rsidR="00102D66" w:rsidRPr="00ED12B7" w:rsidRDefault="00DA4FCB" w:rsidP="00102D66">
      <w:pPr>
        <w:pStyle w:val="SubtleEmphasis1"/>
        <w:ind w:hanging="720"/>
        <w:rPr>
          <w:i/>
          <w:sz w:val="22"/>
          <w:szCs w:val="22"/>
        </w:rPr>
      </w:pPr>
      <w:r w:rsidRPr="00ED12B7">
        <w:rPr>
          <w:sz w:val="22"/>
          <w:szCs w:val="22"/>
        </w:rPr>
        <w:t>56</w:t>
      </w:r>
      <w:r w:rsidR="00CC05ED" w:rsidRPr="00ED12B7">
        <w:rPr>
          <w:sz w:val="22"/>
          <w:szCs w:val="22"/>
        </w:rPr>
        <w:t xml:space="preserve">. </w:t>
      </w:r>
      <w:r w:rsidR="00102D66" w:rsidRPr="00ED12B7">
        <w:rPr>
          <w:sz w:val="22"/>
          <w:szCs w:val="22"/>
        </w:rPr>
        <w:t xml:space="preserve">Byrd, A.L., </w:t>
      </w:r>
      <w:r w:rsidR="00102D66" w:rsidRPr="00ED12B7">
        <w:rPr>
          <w:b/>
          <w:sz w:val="22"/>
          <w:szCs w:val="22"/>
        </w:rPr>
        <w:t>Wright, A.G.C.</w:t>
      </w:r>
      <w:r w:rsidR="00102D66" w:rsidRPr="00ED12B7">
        <w:rPr>
          <w:sz w:val="22"/>
          <w:szCs w:val="22"/>
        </w:rPr>
        <w:t xml:space="preserve">, Sen, S., </w:t>
      </w:r>
      <w:proofErr w:type="spellStart"/>
      <w:r w:rsidR="00102D66" w:rsidRPr="00ED12B7">
        <w:rPr>
          <w:sz w:val="22"/>
          <w:szCs w:val="22"/>
        </w:rPr>
        <w:t>Shedden</w:t>
      </w:r>
      <w:proofErr w:type="spellEnd"/>
      <w:r w:rsidR="00102D66" w:rsidRPr="00ED12B7">
        <w:rPr>
          <w:sz w:val="22"/>
          <w:szCs w:val="22"/>
        </w:rPr>
        <w:t xml:space="preserve">, K., &amp; </w:t>
      </w:r>
      <w:proofErr w:type="spellStart"/>
      <w:r w:rsidR="00102D66" w:rsidRPr="00ED12B7">
        <w:rPr>
          <w:sz w:val="22"/>
          <w:szCs w:val="22"/>
        </w:rPr>
        <w:t>Manuck</w:t>
      </w:r>
      <w:proofErr w:type="spellEnd"/>
      <w:r w:rsidR="00102D66" w:rsidRPr="00ED12B7">
        <w:rPr>
          <w:sz w:val="22"/>
          <w:szCs w:val="22"/>
        </w:rPr>
        <w:t>, S.B. (</w:t>
      </w:r>
      <w:r w:rsidR="00934AAE" w:rsidRPr="00ED12B7">
        <w:rPr>
          <w:sz w:val="22"/>
          <w:szCs w:val="22"/>
        </w:rPr>
        <w:t>2015</w:t>
      </w:r>
      <w:r w:rsidR="00102D66" w:rsidRPr="00ED12B7">
        <w:rPr>
          <w:sz w:val="22"/>
          <w:szCs w:val="22"/>
        </w:rPr>
        <w:t xml:space="preserve">). Appropriate approaches to summarizing </w:t>
      </w:r>
      <w:proofErr w:type="spellStart"/>
      <w:r w:rsidR="00102D66" w:rsidRPr="00ED12B7">
        <w:rPr>
          <w:sz w:val="22"/>
          <w:szCs w:val="22"/>
        </w:rPr>
        <w:t>GxE</w:t>
      </w:r>
      <w:proofErr w:type="spellEnd"/>
      <w:r w:rsidR="00102D66" w:rsidRPr="00ED12B7">
        <w:rPr>
          <w:sz w:val="22"/>
          <w:szCs w:val="22"/>
        </w:rPr>
        <w:t xml:space="preserve"> studies: Reply to </w:t>
      </w:r>
      <w:proofErr w:type="spellStart"/>
      <w:r w:rsidR="00102D66" w:rsidRPr="00ED12B7">
        <w:rPr>
          <w:sz w:val="22"/>
          <w:szCs w:val="22"/>
        </w:rPr>
        <w:t>Laoutidis</w:t>
      </w:r>
      <w:proofErr w:type="spellEnd"/>
      <w:r w:rsidR="00102D66" w:rsidRPr="00ED12B7">
        <w:rPr>
          <w:sz w:val="22"/>
          <w:szCs w:val="22"/>
        </w:rPr>
        <w:t xml:space="preserve"> and </w:t>
      </w:r>
      <w:proofErr w:type="spellStart"/>
      <w:r w:rsidR="00102D66" w:rsidRPr="00ED12B7">
        <w:rPr>
          <w:sz w:val="22"/>
          <w:szCs w:val="22"/>
        </w:rPr>
        <w:t>Luckhous</w:t>
      </w:r>
      <w:proofErr w:type="spellEnd"/>
      <w:r w:rsidR="00102D66" w:rsidRPr="00ED12B7">
        <w:rPr>
          <w:sz w:val="22"/>
          <w:szCs w:val="22"/>
        </w:rPr>
        <w:t xml:space="preserve">. </w:t>
      </w:r>
      <w:r w:rsidR="00102D66" w:rsidRPr="00ED12B7">
        <w:rPr>
          <w:i/>
          <w:sz w:val="22"/>
          <w:szCs w:val="22"/>
        </w:rPr>
        <w:t>Biological Psychiatry, 77(1), e3–e4.</w:t>
      </w:r>
    </w:p>
    <w:p w14:paraId="4CCDDC97" w14:textId="77777777" w:rsidR="00102D66" w:rsidRPr="00ED12B7" w:rsidRDefault="00102D66" w:rsidP="00DE490B">
      <w:pPr>
        <w:pStyle w:val="SubtleEmphasis1"/>
        <w:ind w:left="0"/>
        <w:rPr>
          <w:sz w:val="22"/>
          <w:szCs w:val="22"/>
        </w:rPr>
      </w:pPr>
    </w:p>
    <w:p w14:paraId="10946007" w14:textId="77777777" w:rsidR="00102D66" w:rsidRPr="00ED12B7" w:rsidRDefault="00DA4FCB" w:rsidP="00102D66">
      <w:pPr>
        <w:pStyle w:val="SubtleEmphasis1"/>
        <w:ind w:hanging="720"/>
        <w:rPr>
          <w:sz w:val="22"/>
          <w:szCs w:val="22"/>
        </w:rPr>
      </w:pPr>
      <w:r w:rsidRPr="00ED12B7">
        <w:rPr>
          <w:sz w:val="22"/>
          <w:szCs w:val="22"/>
        </w:rPr>
        <w:t>55</w:t>
      </w:r>
      <w:r w:rsidR="00CC05ED" w:rsidRPr="00ED12B7">
        <w:rPr>
          <w:sz w:val="22"/>
          <w:szCs w:val="22"/>
        </w:rPr>
        <w:t xml:space="preserve">. </w:t>
      </w:r>
      <w:r w:rsidR="00102D66" w:rsidRPr="00ED12B7">
        <w:rPr>
          <w:sz w:val="22"/>
          <w:szCs w:val="22"/>
        </w:rPr>
        <w:t xml:space="preserve">Dinger, U., Barrett, M.S., Zimmermann, J., </w:t>
      </w:r>
      <w:proofErr w:type="spellStart"/>
      <w:r w:rsidR="00102D66" w:rsidRPr="00ED12B7">
        <w:rPr>
          <w:sz w:val="22"/>
          <w:szCs w:val="22"/>
        </w:rPr>
        <w:t>Schauenburg</w:t>
      </w:r>
      <w:proofErr w:type="spellEnd"/>
      <w:r w:rsidR="00102D66" w:rsidRPr="00ED12B7">
        <w:rPr>
          <w:sz w:val="22"/>
          <w:szCs w:val="22"/>
        </w:rPr>
        <w:t xml:space="preserve">, H., </w:t>
      </w:r>
      <w:r w:rsidR="00102D66" w:rsidRPr="00ED12B7">
        <w:rPr>
          <w:b/>
          <w:sz w:val="22"/>
          <w:szCs w:val="22"/>
        </w:rPr>
        <w:t>Wright, A.G.C.</w:t>
      </w:r>
      <w:r w:rsidR="00102D66" w:rsidRPr="00ED12B7">
        <w:rPr>
          <w:sz w:val="22"/>
          <w:szCs w:val="22"/>
        </w:rPr>
        <w:t>, Re</w:t>
      </w:r>
      <w:r w:rsidR="0048692B" w:rsidRPr="00ED12B7">
        <w:rPr>
          <w:sz w:val="22"/>
          <w:szCs w:val="22"/>
        </w:rPr>
        <w:t xml:space="preserve">nner, F., </w:t>
      </w:r>
      <w:proofErr w:type="spellStart"/>
      <w:r w:rsidR="0048692B" w:rsidRPr="00ED12B7">
        <w:rPr>
          <w:sz w:val="22"/>
          <w:szCs w:val="22"/>
        </w:rPr>
        <w:t>Zilcha</w:t>
      </w:r>
      <w:proofErr w:type="spellEnd"/>
      <w:r w:rsidR="0048692B" w:rsidRPr="00ED12B7">
        <w:rPr>
          <w:sz w:val="22"/>
          <w:szCs w:val="22"/>
        </w:rPr>
        <w:t>-Mano, S., &amp; Ba</w:t>
      </w:r>
      <w:r w:rsidR="00102D66" w:rsidRPr="00ED12B7">
        <w:rPr>
          <w:sz w:val="22"/>
          <w:szCs w:val="22"/>
        </w:rPr>
        <w:t>rber, J.P. (</w:t>
      </w:r>
      <w:r w:rsidR="00F125CC" w:rsidRPr="00ED12B7">
        <w:rPr>
          <w:sz w:val="22"/>
          <w:szCs w:val="22"/>
        </w:rPr>
        <w:t>2015</w:t>
      </w:r>
      <w:r w:rsidR="00102D66" w:rsidRPr="00ED12B7">
        <w:rPr>
          <w:sz w:val="22"/>
          <w:szCs w:val="22"/>
        </w:rPr>
        <w:t xml:space="preserve">). Interpersonal problems, dependency, and self-criticism in major depressive disorder. </w:t>
      </w:r>
      <w:r w:rsidR="00102D66" w:rsidRPr="00ED12B7">
        <w:rPr>
          <w:i/>
          <w:sz w:val="22"/>
          <w:szCs w:val="22"/>
        </w:rPr>
        <w:t>Journal of Clinical Psychology</w:t>
      </w:r>
      <w:r w:rsidR="00102D66" w:rsidRPr="00ED12B7">
        <w:rPr>
          <w:sz w:val="22"/>
          <w:szCs w:val="22"/>
        </w:rPr>
        <w:t xml:space="preserve">, </w:t>
      </w:r>
      <w:r w:rsidR="00102D66" w:rsidRPr="00ED12B7">
        <w:rPr>
          <w:i/>
          <w:sz w:val="22"/>
          <w:szCs w:val="22"/>
        </w:rPr>
        <w:t>71(1)</w:t>
      </w:r>
      <w:r w:rsidR="00102D66" w:rsidRPr="00ED12B7">
        <w:rPr>
          <w:sz w:val="22"/>
          <w:szCs w:val="22"/>
        </w:rPr>
        <w:t>, 93-104.</w:t>
      </w:r>
    </w:p>
    <w:p w14:paraId="2734B7D9" w14:textId="77777777" w:rsidR="00A65198" w:rsidRPr="00ED12B7" w:rsidRDefault="00A65198" w:rsidP="00102D66">
      <w:pPr>
        <w:pStyle w:val="SubtleEmphasis1"/>
        <w:ind w:hanging="720"/>
        <w:rPr>
          <w:sz w:val="22"/>
          <w:szCs w:val="22"/>
        </w:rPr>
      </w:pPr>
    </w:p>
    <w:p w14:paraId="2C7DC85D" w14:textId="77777777" w:rsidR="0061183D" w:rsidRPr="00ED12B7" w:rsidRDefault="00DA4FCB" w:rsidP="0061183D">
      <w:pPr>
        <w:pStyle w:val="SubtleEmphasis1"/>
        <w:ind w:hanging="720"/>
        <w:rPr>
          <w:sz w:val="22"/>
          <w:szCs w:val="22"/>
        </w:rPr>
      </w:pPr>
      <w:r w:rsidRPr="00ED12B7">
        <w:rPr>
          <w:sz w:val="22"/>
          <w:szCs w:val="22"/>
        </w:rPr>
        <w:lastRenderedPageBreak/>
        <w:t>54</w:t>
      </w:r>
      <w:r w:rsidR="00CC05ED" w:rsidRPr="00ED12B7">
        <w:rPr>
          <w:sz w:val="22"/>
          <w:szCs w:val="22"/>
        </w:rPr>
        <w:t>.</w:t>
      </w:r>
      <w:r w:rsidR="00CC05ED" w:rsidRPr="00ED12B7">
        <w:rPr>
          <w:b/>
          <w:sz w:val="22"/>
          <w:szCs w:val="22"/>
        </w:rPr>
        <w:t xml:space="preserve"> </w:t>
      </w:r>
      <w:r w:rsidR="00A65198" w:rsidRPr="00ED12B7">
        <w:rPr>
          <w:b/>
          <w:sz w:val="22"/>
          <w:szCs w:val="22"/>
        </w:rPr>
        <w:t xml:space="preserve">Wright, A.G.C. </w:t>
      </w:r>
      <w:r w:rsidR="00A65198" w:rsidRPr="00ED12B7">
        <w:rPr>
          <w:sz w:val="22"/>
          <w:szCs w:val="22"/>
        </w:rPr>
        <w:t>&amp;</w:t>
      </w:r>
      <w:r w:rsidR="00A65198" w:rsidRPr="00ED12B7">
        <w:rPr>
          <w:b/>
          <w:sz w:val="22"/>
          <w:szCs w:val="22"/>
        </w:rPr>
        <w:t xml:space="preserve"> </w:t>
      </w:r>
      <w:r w:rsidR="00A65198" w:rsidRPr="00ED12B7">
        <w:rPr>
          <w:sz w:val="22"/>
          <w:szCs w:val="22"/>
        </w:rPr>
        <w:t>Zimmermann, J.</w:t>
      </w:r>
      <w:r w:rsidR="00A65198" w:rsidRPr="00ED12B7">
        <w:rPr>
          <w:b/>
          <w:sz w:val="22"/>
          <w:szCs w:val="22"/>
        </w:rPr>
        <w:t xml:space="preserve"> </w:t>
      </w:r>
      <w:r w:rsidR="00A65198" w:rsidRPr="00ED12B7">
        <w:rPr>
          <w:sz w:val="22"/>
          <w:szCs w:val="22"/>
        </w:rPr>
        <w:t xml:space="preserve">(2015). At the nexus of science and practice: Answering basic clinical questions in personality disorder assessment and diagnosis with quantitative modeling techniques. In S. </w:t>
      </w:r>
      <w:proofErr w:type="spellStart"/>
      <w:r w:rsidR="00A65198" w:rsidRPr="00ED12B7">
        <w:rPr>
          <w:sz w:val="22"/>
          <w:szCs w:val="22"/>
        </w:rPr>
        <w:t>Huprich</w:t>
      </w:r>
      <w:proofErr w:type="spellEnd"/>
      <w:r w:rsidR="00A65198" w:rsidRPr="00ED12B7">
        <w:rPr>
          <w:sz w:val="22"/>
          <w:szCs w:val="22"/>
        </w:rPr>
        <w:t xml:space="preserve"> (Ed.)</w:t>
      </w:r>
      <w:r w:rsidR="0061183D" w:rsidRPr="00ED12B7">
        <w:rPr>
          <w:sz w:val="22"/>
          <w:szCs w:val="22"/>
        </w:rPr>
        <w:t>,</w:t>
      </w:r>
      <w:r w:rsidR="00A65198" w:rsidRPr="00ED12B7">
        <w:rPr>
          <w:sz w:val="22"/>
          <w:szCs w:val="22"/>
        </w:rPr>
        <w:t xml:space="preserve"> </w:t>
      </w:r>
      <w:r w:rsidR="00A65198" w:rsidRPr="00ED12B7">
        <w:rPr>
          <w:i/>
          <w:sz w:val="22"/>
          <w:szCs w:val="22"/>
        </w:rPr>
        <w:t>Personality disorders: Toward theoretical and empirical integration in diagnosis and assessment</w:t>
      </w:r>
      <w:r w:rsidR="00A65198" w:rsidRPr="00ED12B7">
        <w:rPr>
          <w:iCs/>
          <w:sz w:val="22"/>
          <w:szCs w:val="22"/>
        </w:rPr>
        <w:t xml:space="preserve"> (pp. </w:t>
      </w:r>
      <w:r w:rsidR="0061183D" w:rsidRPr="00ED12B7">
        <w:rPr>
          <w:iCs/>
          <w:sz w:val="22"/>
          <w:szCs w:val="22"/>
        </w:rPr>
        <w:t>109</w:t>
      </w:r>
      <w:r w:rsidR="00A65198" w:rsidRPr="00ED12B7">
        <w:rPr>
          <w:iCs/>
          <w:sz w:val="22"/>
          <w:szCs w:val="22"/>
        </w:rPr>
        <w:t>-</w:t>
      </w:r>
      <w:r w:rsidR="0061183D" w:rsidRPr="00ED12B7">
        <w:rPr>
          <w:iCs/>
          <w:sz w:val="22"/>
          <w:szCs w:val="22"/>
        </w:rPr>
        <w:t>144</w:t>
      </w:r>
      <w:r w:rsidR="00A65198" w:rsidRPr="00ED12B7">
        <w:rPr>
          <w:iCs/>
          <w:sz w:val="22"/>
          <w:szCs w:val="22"/>
        </w:rPr>
        <w:t xml:space="preserve">). </w:t>
      </w:r>
      <w:r w:rsidR="00A65198" w:rsidRPr="00ED12B7">
        <w:rPr>
          <w:i/>
          <w:iCs/>
          <w:sz w:val="22"/>
          <w:szCs w:val="22"/>
        </w:rPr>
        <w:t xml:space="preserve"> </w:t>
      </w:r>
      <w:r w:rsidR="00A65198" w:rsidRPr="00ED12B7">
        <w:rPr>
          <w:sz w:val="22"/>
          <w:szCs w:val="22"/>
        </w:rPr>
        <w:t>Washington, DC: American Psychological Association.</w:t>
      </w:r>
    </w:p>
    <w:p w14:paraId="707C6B07" w14:textId="77777777" w:rsidR="00E63E98" w:rsidRPr="00ED12B7" w:rsidRDefault="00E63E98" w:rsidP="00A65198">
      <w:pPr>
        <w:pStyle w:val="SubtleEmphasis1"/>
        <w:ind w:hanging="720"/>
        <w:rPr>
          <w:sz w:val="22"/>
          <w:szCs w:val="22"/>
        </w:rPr>
      </w:pPr>
    </w:p>
    <w:p w14:paraId="7022E42D" w14:textId="77777777" w:rsidR="002B3AD5" w:rsidRPr="00ED12B7" w:rsidRDefault="00DA4FCB" w:rsidP="00D13946">
      <w:pPr>
        <w:pStyle w:val="SubtleEmphasis1"/>
        <w:ind w:hanging="720"/>
        <w:rPr>
          <w:sz w:val="22"/>
          <w:szCs w:val="22"/>
        </w:rPr>
      </w:pPr>
      <w:r w:rsidRPr="00ED12B7">
        <w:rPr>
          <w:color w:val="auto"/>
          <w:sz w:val="22"/>
          <w:szCs w:val="22"/>
        </w:rPr>
        <w:t>53</w:t>
      </w:r>
      <w:r w:rsidR="00CC05ED" w:rsidRPr="00ED12B7">
        <w:rPr>
          <w:color w:val="auto"/>
          <w:sz w:val="22"/>
          <w:szCs w:val="22"/>
        </w:rPr>
        <w:t xml:space="preserve">. </w:t>
      </w:r>
      <w:r w:rsidR="00E63E98" w:rsidRPr="00ED12B7">
        <w:rPr>
          <w:color w:val="auto"/>
          <w:sz w:val="22"/>
          <w:szCs w:val="22"/>
        </w:rPr>
        <w:t xml:space="preserve">Cain, N.M., </w:t>
      </w:r>
      <w:proofErr w:type="spellStart"/>
      <w:r w:rsidR="00E63E98" w:rsidRPr="00ED12B7">
        <w:rPr>
          <w:color w:val="auto"/>
          <w:sz w:val="22"/>
          <w:szCs w:val="22"/>
        </w:rPr>
        <w:t>Lukowitsky</w:t>
      </w:r>
      <w:proofErr w:type="spellEnd"/>
      <w:r w:rsidR="00E63E98" w:rsidRPr="00ED12B7">
        <w:rPr>
          <w:color w:val="auto"/>
          <w:sz w:val="22"/>
          <w:szCs w:val="22"/>
        </w:rPr>
        <w:t xml:space="preserve">, M.R., &amp; </w:t>
      </w:r>
      <w:r w:rsidR="00E63E98" w:rsidRPr="00ED12B7">
        <w:rPr>
          <w:b/>
          <w:color w:val="auto"/>
          <w:sz w:val="22"/>
          <w:szCs w:val="22"/>
        </w:rPr>
        <w:t>Wright, A.G.C.</w:t>
      </w:r>
      <w:r w:rsidR="00E63E98" w:rsidRPr="00ED12B7">
        <w:rPr>
          <w:sz w:val="22"/>
          <w:szCs w:val="22"/>
        </w:rPr>
        <w:t xml:space="preserve"> (</w:t>
      </w:r>
      <w:r w:rsidR="002D682A" w:rsidRPr="00ED12B7">
        <w:rPr>
          <w:sz w:val="22"/>
          <w:szCs w:val="22"/>
        </w:rPr>
        <w:t>2015</w:t>
      </w:r>
      <w:r w:rsidR="00E63E98" w:rsidRPr="00ED12B7">
        <w:rPr>
          <w:sz w:val="22"/>
          <w:szCs w:val="22"/>
        </w:rPr>
        <w:t xml:space="preserve">). The Multidimensional Personality Questionnaire. In R. </w:t>
      </w:r>
      <w:proofErr w:type="spellStart"/>
      <w:r w:rsidR="00E63E98" w:rsidRPr="00ED12B7">
        <w:rPr>
          <w:sz w:val="22"/>
          <w:szCs w:val="22"/>
        </w:rPr>
        <w:t>Cautin</w:t>
      </w:r>
      <w:proofErr w:type="spellEnd"/>
      <w:r w:rsidR="00E63E98" w:rsidRPr="00ED12B7">
        <w:rPr>
          <w:sz w:val="22"/>
          <w:szCs w:val="22"/>
        </w:rPr>
        <w:t xml:space="preserve"> &amp; S. Lilienfeld (Eds.) </w:t>
      </w:r>
      <w:r w:rsidR="00E63E98" w:rsidRPr="00ED12B7">
        <w:rPr>
          <w:i/>
          <w:sz w:val="22"/>
          <w:szCs w:val="22"/>
        </w:rPr>
        <w:t>Encyclopedia of clinical psychology</w:t>
      </w:r>
      <w:r w:rsidR="00E63E98" w:rsidRPr="00ED12B7">
        <w:rPr>
          <w:sz w:val="22"/>
          <w:szCs w:val="22"/>
        </w:rPr>
        <w:t xml:space="preserve"> </w:t>
      </w:r>
      <w:r w:rsidR="00E63E98" w:rsidRPr="00ED12B7">
        <w:rPr>
          <w:iCs/>
          <w:sz w:val="22"/>
          <w:szCs w:val="22"/>
        </w:rPr>
        <w:t xml:space="preserve">(pp. </w:t>
      </w:r>
      <w:r w:rsidR="00BD2DAE" w:rsidRPr="00ED12B7">
        <w:rPr>
          <w:iCs/>
          <w:sz w:val="22"/>
          <w:szCs w:val="22"/>
        </w:rPr>
        <w:t>1</w:t>
      </w:r>
      <w:r w:rsidR="00E63E98" w:rsidRPr="00ED12B7">
        <w:rPr>
          <w:iCs/>
          <w:sz w:val="22"/>
          <w:szCs w:val="22"/>
        </w:rPr>
        <w:t>-</w:t>
      </w:r>
      <w:r w:rsidR="00BD2DAE" w:rsidRPr="00ED12B7">
        <w:rPr>
          <w:iCs/>
          <w:sz w:val="22"/>
          <w:szCs w:val="22"/>
        </w:rPr>
        <w:t>6</w:t>
      </w:r>
      <w:r w:rsidR="00E63E98" w:rsidRPr="00ED12B7">
        <w:rPr>
          <w:iCs/>
          <w:sz w:val="22"/>
          <w:szCs w:val="22"/>
        </w:rPr>
        <w:t>)</w:t>
      </w:r>
      <w:r w:rsidR="00E63E98" w:rsidRPr="00ED12B7">
        <w:rPr>
          <w:i/>
          <w:sz w:val="22"/>
          <w:szCs w:val="22"/>
        </w:rPr>
        <w:t xml:space="preserve">. </w:t>
      </w:r>
      <w:r w:rsidR="00E63E98" w:rsidRPr="00ED12B7">
        <w:rPr>
          <w:sz w:val="22"/>
          <w:szCs w:val="22"/>
        </w:rPr>
        <w:t xml:space="preserve">Hoboken, NJ: John Wiley &amp; Sons. </w:t>
      </w:r>
    </w:p>
    <w:p w14:paraId="05987D46" w14:textId="77777777" w:rsidR="00170B95" w:rsidRPr="00ED12B7" w:rsidRDefault="00170B95" w:rsidP="00D13946">
      <w:pPr>
        <w:pStyle w:val="SubtleEmphasis1"/>
        <w:ind w:hanging="720"/>
        <w:rPr>
          <w:sz w:val="22"/>
          <w:szCs w:val="22"/>
        </w:rPr>
      </w:pPr>
    </w:p>
    <w:p w14:paraId="460AA1B3" w14:textId="77777777" w:rsidR="00170B95" w:rsidRPr="00ED12B7" w:rsidRDefault="00DA4FCB" w:rsidP="00170B95">
      <w:pPr>
        <w:pStyle w:val="SubtleEmphasis1"/>
        <w:ind w:hanging="720"/>
        <w:rPr>
          <w:i/>
          <w:sz w:val="22"/>
          <w:szCs w:val="22"/>
        </w:rPr>
      </w:pPr>
      <w:r w:rsidRPr="00ED12B7">
        <w:rPr>
          <w:sz w:val="22"/>
          <w:szCs w:val="22"/>
        </w:rPr>
        <w:t>52</w:t>
      </w:r>
      <w:r w:rsidR="00CC05ED" w:rsidRPr="00ED12B7">
        <w:rPr>
          <w:sz w:val="22"/>
          <w:szCs w:val="22"/>
        </w:rPr>
        <w:t xml:space="preserve">. </w:t>
      </w:r>
      <w:r w:rsidR="00170B95" w:rsidRPr="00ED12B7">
        <w:rPr>
          <w:sz w:val="22"/>
          <w:szCs w:val="22"/>
        </w:rPr>
        <w:t xml:space="preserve">Ansell, E.B., </w:t>
      </w:r>
      <w:r w:rsidR="00170B95" w:rsidRPr="00ED12B7">
        <w:rPr>
          <w:b/>
          <w:sz w:val="22"/>
          <w:szCs w:val="22"/>
        </w:rPr>
        <w:t>Wright, A.G.C.</w:t>
      </w:r>
      <w:r w:rsidR="00170B95" w:rsidRPr="00ED12B7">
        <w:rPr>
          <w:sz w:val="22"/>
          <w:szCs w:val="22"/>
        </w:rPr>
        <w:t xml:space="preserve">, Markowitz, J.C., </w:t>
      </w:r>
      <w:proofErr w:type="spellStart"/>
      <w:r w:rsidR="00170B95" w:rsidRPr="00ED12B7">
        <w:rPr>
          <w:sz w:val="22"/>
          <w:szCs w:val="22"/>
        </w:rPr>
        <w:t>Sanislow</w:t>
      </w:r>
      <w:proofErr w:type="spellEnd"/>
      <w:r w:rsidR="00170B95" w:rsidRPr="00ED12B7">
        <w:rPr>
          <w:sz w:val="22"/>
          <w:szCs w:val="22"/>
        </w:rPr>
        <w:t xml:space="preserve">, C., Hopwood, C.J., </w:t>
      </w:r>
      <w:proofErr w:type="spellStart"/>
      <w:r w:rsidR="00170B95" w:rsidRPr="00ED12B7">
        <w:rPr>
          <w:sz w:val="22"/>
          <w:szCs w:val="22"/>
        </w:rPr>
        <w:t>Zanarini</w:t>
      </w:r>
      <w:proofErr w:type="spellEnd"/>
      <w:r w:rsidR="00170B95" w:rsidRPr="00ED12B7">
        <w:rPr>
          <w:sz w:val="22"/>
          <w:szCs w:val="22"/>
        </w:rPr>
        <w:t xml:space="preserve">, M., Yen, S., Pinto, A. &amp; </w:t>
      </w:r>
      <w:proofErr w:type="spellStart"/>
      <w:r w:rsidR="00170B95" w:rsidRPr="00ED12B7">
        <w:rPr>
          <w:sz w:val="22"/>
          <w:szCs w:val="22"/>
        </w:rPr>
        <w:t>Grilo</w:t>
      </w:r>
      <w:proofErr w:type="spellEnd"/>
      <w:r w:rsidR="00170B95" w:rsidRPr="00ED12B7">
        <w:rPr>
          <w:sz w:val="22"/>
          <w:szCs w:val="22"/>
        </w:rPr>
        <w:t>, C.M. (</w:t>
      </w:r>
      <w:r w:rsidR="00320796" w:rsidRPr="00ED12B7">
        <w:rPr>
          <w:sz w:val="22"/>
          <w:szCs w:val="22"/>
        </w:rPr>
        <w:t>2015</w:t>
      </w:r>
      <w:r w:rsidR="00170B95" w:rsidRPr="00ED12B7">
        <w:rPr>
          <w:sz w:val="22"/>
          <w:szCs w:val="22"/>
        </w:rPr>
        <w:t xml:space="preserve">). Personality disorder risk factors for suicide attempts over 10 years of follow-up. </w:t>
      </w:r>
      <w:r w:rsidR="00170B95" w:rsidRPr="00ED12B7">
        <w:rPr>
          <w:i/>
          <w:sz w:val="22"/>
          <w:szCs w:val="22"/>
        </w:rPr>
        <w:t xml:space="preserve">Personality Disorders: Theory, Research, and Treatment, 6(2), </w:t>
      </w:r>
      <w:r w:rsidR="00170B95" w:rsidRPr="00ED12B7">
        <w:rPr>
          <w:sz w:val="22"/>
          <w:szCs w:val="22"/>
        </w:rPr>
        <w:t>161-167</w:t>
      </w:r>
      <w:r w:rsidR="00170B95" w:rsidRPr="00ED12B7">
        <w:rPr>
          <w:i/>
          <w:sz w:val="22"/>
          <w:szCs w:val="22"/>
        </w:rPr>
        <w:t>.</w:t>
      </w:r>
    </w:p>
    <w:p w14:paraId="20EA1D81" w14:textId="77777777" w:rsidR="00DA4FCB" w:rsidRPr="00ED12B7" w:rsidRDefault="00DA4FCB" w:rsidP="00170B95">
      <w:pPr>
        <w:pStyle w:val="SubtleEmphasis1"/>
        <w:ind w:hanging="720"/>
        <w:rPr>
          <w:i/>
          <w:sz w:val="22"/>
          <w:szCs w:val="22"/>
        </w:rPr>
      </w:pPr>
    </w:p>
    <w:p w14:paraId="507AB0A9" w14:textId="77777777" w:rsidR="00DA4FCB" w:rsidRPr="00ED12B7" w:rsidRDefault="00DA4FCB" w:rsidP="00170B95">
      <w:pPr>
        <w:pStyle w:val="SubtleEmphasis1"/>
        <w:ind w:hanging="720"/>
        <w:rPr>
          <w:sz w:val="22"/>
          <w:szCs w:val="22"/>
        </w:rPr>
      </w:pPr>
      <w:r w:rsidRPr="00ED12B7">
        <w:rPr>
          <w:sz w:val="22"/>
          <w:szCs w:val="22"/>
        </w:rPr>
        <w:t xml:space="preserve">51. Creswell, K.G., Chung, T., </w:t>
      </w:r>
      <w:r w:rsidRPr="00ED12B7">
        <w:rPr>
          <w:b/>
          <w:sz w:val="22"/>
          <w:szCs w:val="22"/>
        </w:rPr>
        <w:t>Wright, A.G.C.</w:t>
      </w:r>
      <w:r w:rsidRPr="00ED12B7">
        <w:rPr>
          <w:sz w:val="22"/>
          <w:szCs w:val="22"/>
        </w:rPr>
        <w:t xml:space="preserve">, Clark, D.B., Black, J., &amp; Martin, C.S. (2015). Personality, negative affect coping, and drinking alone: A structural equation modeling approach to examine correlates of adolescent solitary drinking. </w:t>
      </w:r>
      <w:r w:rsidRPr="00ED12B7">
        <w:rPr>
          <w:i/>
          <w:sz w:val="22"/>
          <w:szCs w:val="22"/>
        </w:rPr>
        <w:t>Addiction, 110</w:t>
      </w:r>
      <w:r w:rsidRPr="00ED12B7">
        <w:rPr>
          <w:sz w:val="22"/>
          <w:szCs w:val="22"/>
        </w:rPr>
        <w:t>(5), 775-783.</w:t>
      </w:r>
    </w:p>
    <w:p w14:paraId="0DD81239" w14:textId="77777777" w:rsidR="002B3AD5" w:rsidRPr="00ED12B7" w:rsidRDefault="002B3AD5" w:rsidP="00170B95">
      <w:pPr>
        <w:pStyle w:val="SubtleEmphasis1"/>
        <w:ind w:left="0"/>
        <w:rPr>
          <w:sz w:val="22"/>
          <w:szCs w:val="22"/>
        </w:rPr>
      </w:pPr>
    </w:p>
    <w:p w14:paraId="353FCB7B" w14:textId="77777777" w:rsidR="00102D66" w:rsidRPr="00ED12B7" w:rsidRDefault="00102D66" w:rsidP="00DE490B">
      <w:pPr>
        <w:pStyle w:val="SubtleEmphasis1"/>
        <w:ind w:left="0"/>
        <w:rPr>
          <w:sz w:val="22"/>
          <w:szCs w:val="22"/>
        </w:rPr>
      </w:pPr>
    </w:p>
    <w:p w14:paraId="6B6DFF0E" w14:textId="77777777" w:rsidR="00976BEE" w:rsidRPr="00ED12B7" w:rsidRDefault="00976BEE" w:rsidP="00DE490B">
      <w:pPr>
        <w:pStyle w:val="SubtleEmphasis1"/>
        <w:ind w:left="0"/>
        <w:rPr>
          <w:i/>
          <w:sz w:val="22"/>
          <w:szCs w:val="22"/>
        </w:rPr>
      </w:pPr>
      <w:r w:rsidRPr="00ED12B7">
        <w:rPr>
          <w:b/>
          <w:sz w:val="22"/>
          <w:szCs w:val="22"/>
          <w:u w:val="single"/>
        </w:rPr>
        <w:t>2014</w:t>
      </w:r>
    </w:p>
    <w:p w14:paraId="75DE9FF6" w14:textId="77777777" w:rsidR="00465493" w:rsidRPr="00ED12B7" w:rsidRDefault="00465493" w:rsidP="00465493">
      <w:pPr>
        <w:pStyle w:val="SubtleEmphasis1"/>
        <w:ind w:hanging="720"/>
        <w:rPr>
          <w:sz w:val="22"/>
          <w:szCs w:val="22"/>
        </w:rPr>
      </w:pPr>
    </w:p>
    <w:p w14:paraId="78ABA583" w14:textId="77777777" w:rsidR="00976BEE" w:rsidRPr="00ED12B7" w:rsidRDefault="00CC05ED" w:rsidP="00976BEE">
      <w:pPr>
        <w:pStyle w:val="SubtleEmphasis1"/>
        <w:ind w:hanging="720"/>
        <w:rPr>
          <w:i/>
          <w:sz w:val="22"/>
          <w:szCs w:val="22"/>
        </w:rPr>
      </w:pPr>
      <w:r w:rsidRPr="00ED12B7">
        <w:rPr>
          <w:sz w:val="22"/>
          <w:szCs w:val="22"/>
        </w:rPr>
        <w:t xml:space="preserve">50. </w:t>
      </w:r>
      <w:r w:rsidR="00976BEE" w:rsidRPr="00ED12B7">
        <w:rPr>
          <w:b/>
          <w:sz w:val="22"/>
          <w:szCs w:val="22"/>
        </w:rPr>
        <w:t>Wright, A.G.C.,</w:t>
      </w:r>
      <w:r w:rsidR="00976BEE" w:rsidRPr="00ED12B7">
        <w:rPr>
          <w:sz w:val="22"/>
          <w:szCs w:val="22"/>
        </w:rPr>
        <w:t xml:space="preserve"> &amp; Simms, L.J. (2014). On the structure of personality disorder traits: Conjoint analyses of the CAT-PD, PID-5, and NEO-PI-3 trait models. </w:t>
      </w:r>
      <w:r w:rsidR="00976BEE" w:rsidRPr="00ED12B7">
        <w:rPr>
          <w:i/>
          <w:sz w:val="22"/>
          <w:szCs w:val="22"/>
        </w:rPr>
        <w:t xml:space="preserve">Personality Disorders: Theory, Research, and Treatment, 5(1), </w:t>
      </w:r>
      <w:r w:rsidR="00976BEE" w:rsidRPr="00ED12B7">
        <w:rPr>
          <w:sz w:val="22"/>
          <w:szCs w:val="22"/>
        </w:rPr>
        <w:t>43-54.</w:t>
      </w:r>
      <w:r w:rsidR="00976BEE" w:rsidRPr="00ED12B7">
        <w:rPr>
          <w:i/>
          <w:sz w:val="22"/>
          <w:szCs w:val="22"/>
        </w:rPr>
        <w:t xml:space="preserve"> </w:t>
      </w:r>
    </w:p>
    <w:p w14:paraId="6BF98A3F" w14:textId="77777777" w:rsidR="00B5282A" w:rsidRPr="00ED12B7" w:rsidRDefault="00B5282A" w:rsidP="00B5282A">
      <w:pPr>
        <w:pStyle w:val="SubtleEmphasis1"/>
        <w:ind w:hanging="720"/>
        <w:rPr>
          <w:b/>
          <w:sz w:val="22"/>
          <w:szCs w:val="22"/>
        </w:rPr>
      </w:pPr>
    </w:p>
    <w:p w14:paraId="5F39963C" w14:textId="77777777" w:rsidR="00F40759" w:rsidRPr="00ED12B7" w:rsidRDefault="00CC05ED" w:rsidP="00F40759">
      <w:pPr>
        <w:pStyle w:val="SubtleEmphasis1"/>
        <w:ind w:hanging="720"/>
        <w:rPr>
          <w:b/>
          <w:i/>
          <w:sz w:val="18"/>
          <w:szCs w:val="18"/>
        </w:rPr>
      </w:pPr>
      <w:r w:rsidRPr="00ED12B7">
        <w:rPr>
          <w:bCs/>
          <w:sz w:val="22"/>
          <w:szCs w:val="22"/>
        </w:rPr>
        <w:t>49.</w:t>
      </w:r>
      <w:r w:rsidRPr="00ED12B7">
        <w:rPr>
          <w:b/>
          <w:bCs/>
          <w:sz w:val="22"/>
          <w:szCs w:val="22"/>
        </w:rPr>
        <w:t xml:space="preserve"> </w:t>
      </w:r>
      <w:r w:rsidR="00F40759" w:rsidRPr="00ED12B7">
        <w:rPr>
          <w:b/>
          <w:bCs/>
          <w:sz w:val="22"/>
          <w:szCs w:val="22"/>
        </w:rPr>
        <w:t>Wright, A.G.C.</w:t>
      </w:r>
      <w:r w:rsidR="00F40759" w:rsidRPr="00ED12B7">
        <w:rPr>
          <w:bCs/>
          <w:sz w:val="22"/>
          <w:szCs w:val="22"/>
        </w:rPr>
        <w:t xml:space="preserve">, Hallquist, M.N, Swartz, H.A., Frank, E., &amp; </w:t>
      </w:r>
      <w:proofErr w:type="spellStart"/>
      <w:r w:rsidR="00F40759" w:rsidRPr="00ED12B7">
        <w:rPr>
          <w:bCs/>
          <w:sz w:val="22"/>
          <w:szCs w:val="22"/>
        </w:rPr>
        <w:t>Cyranowski</w:t>
      </w:r>
      <w:proofErr w:type="spellEnd"/>
      <w:r w:rsidR="00F40759" w:rsidRPr="00ED12B7">
        <w:rPr>
          <w:bCs/>
          <w:sz w:val="22"/>
          <w:szCs w:val="22"/>
        </w:rPr>
        <w:t>, J.M. (2014).</w:t>
      </w:r>
      <w:r w:rsidR="00F40759" w:rsidRPr="00ED12B7">
        <w:rPr>
          <w:sz w:val="22"/>
          <w:szCs w:val="22"/>
        </w:rPr>
        <w:t xml:space="preserve"> Treating co-occurring depression and anxiety: Modeling the dynamics of psychopathology and psychotherapy using the time varying effect model. </w:t>
      </w:r>
      <w:r w:rsidR="00F40759" w:rsidRPr="00ED12B7">
        <w:rPr>
          <w:i/>
          <w:sz w:val="22"/>
          <w:szCs w:val="22"/>
        </w:rPr>
        <w:t xml:space="preserve">Journal of Consulting and Clinical Psychology, 82(5), </w:t>
      </w:r>
      <w:r w:rsidR="00F40759" w:rsidRPr="00ED12B7">
        <w:rPr>
          <w:sz w:val="22"/>
          <w:szCs w:val="22"/>
        </w:rPr>
        <w:t xml:space="preserve">839-853. </w:t>
      </w:r>
      <w:r w:rsidR="00F40759" w:rsidRPr="00ED12B7">
        <w:rPr>
          <w:b/>
          <w:i/>
          <w:sz w:val="18"/>
          <w:szCs w:val="18"/>
        </w:rPr>
        <w:t xml:space="preserve"> </w:t>
      </w:r>
    </w:p>
    <w:p w14:paraId="3F4565AC" w14:textId="77777777" w:rsidR="00F40759" w:rsidRPr="00ED12B7" w:rsidRDefault="00F40759" w:rsidP="00B5282A">
      <w:pPr>
        <w:pStyle w:val="SubtleEmphasis1"/>
        <w:ind w:hanging="720"/>
        <w:rPr>
          <w:b/>
          <w:sz w:val="22"/>
          <w:szCs w:val="22"/>
        </w:rPr>
      </w:pPr>
    </w:p>
    <w:p w14:paraId="645A4436" w14:textId="77777777" w:rsidR="004D1310" w:rsidRPr="00ED12B7" w:rsidRDefault="00CC05ED" w:rsidP="004D1310">
      <w:pPr>
        <w:ind w:left="720" w:hanging="720"/>
        <w:rPr>
          <w:sz w:val="22"/>
          <w:szCs w:val="22"/>
        </w:rPr>
      </w:pPr>
      <w:r w:rsidRPr="00ED12B7">
        <w:rPr>
          <w:sz w:val="22"/>
          <w:szCs w:val="22"/>
        </w:rPr>
        <w:t xml:space="preserve">48. </w:t>
      </w:r>
      <w:r w:rsidR="004D1310" w:rsidRPr="00ED12B7">
        <w:rPr>
          <w:sz w:val="22"/>
          <w:szCs w:val="22"/>
        </w:rPr>
        <w:t xml:space="preserve">Thomas, K.M., Hopwood, C.J., Donnellan, M.B., </w:t>
      </w:r>
      <w:r w:rsidR="004D1310" w:rsidRPr="00ED12B7">
        <w:rPr>
          <w:b/>
          <w:sz w:val="22"/>
          <w:szCs w:val="22"/>
        </w:rPr>
        <w:t>Wright, A.G.C.</w:t>
      </w:r>
      <w:r w:rsidR="004D1310" w:rsidRPr="00ED12B7">
        <w:rPr>
          <w:sz w:val="22"/>
          <w:szCs w:val="22"/>
        </w:rPr>
        <w:t xml:space="preserve">, McDevitt-Murphy, M.E., Ansell, E.B., Shea, M.T., Markowitz, J.C., </w:t>
      </w:r>
      <w:proofErr w:type="spellStart"/>
      <w:r w:rsidR="004D1310" w:rsidRPr="00ED12B7">
        <w:rPr>
          <w:sz w:val="22"/>
          <w:szCs w:val="22"/>
        </w:rPr>
        <w:t>Skodol</w:t>
      </w:r>
      <w:proofErr w:type="spellEnd"/>
      <w:r w:rsidR="004D1310" w:rsidRPr="00ED12B7">
        <w:rPr>
          <w:sz w:val="22"/>
          <w:szCs w:val="22"/>
        </w:rPr>
        <w:t xml:space="preserve">, A.E., </w:t>
      </w:r>
      <w:proofErr w:type="spellStart"/>
      <w:r w:rsidR="004D1310" w:rsidRPr="00ED12B7">
        <w:rPr>
          <w:sz w:val="22"/>
          <w:szCs w:val="22"/>
        </w:rPr>
        <w:t>Grilo</w:t>
      </w:r>
      <w:proofErr w:type="spellEnd"/>
      <w:r w:rsidR="004D1310" w:rsidRPr="00ED12B7">
        <w:rPr>
          <w:sz w:val="22"/>
          <w:szCs w:val="22"/>
        </w:rPr>
        <w:t xml:space="preserve">, C.M., McGlashan, T.H., </w:t>
      </w:r>
      <w:proofErr w:type="spellStart"/>
      <w:r w:rsidR="004D1310" w:rsidRPr="00ED12B7">
        <w:rPr>
          <w:sz w:val="22"/>
          <w:szCs w:val="22"/>
        </w:rPr>
        <w:t>Sanislow</w:t>
      </w:r>
      <w:proofErr w:type="spellEnd"/>
      <w:r w:rsidR="004D1310" w:rsidRPr="00ED12B7">
        <w:rPr>
          <w:sz w:val="22"/>
          <w:szCs w:val="22"/>
        </w:rPr>
        <w:t xml:space="preserve">, C.A., </w:t>
      </w:r>
      <w:proofErr w:type="spellStart"/>
      <w:r w:rsidR="004D1310" w:rsidRPr="00ED12B7">
        <w:rPr>
          <w:sz w:val="22"/>
          <w:szCs w:val="22"/>
        </w:rPr>
        <w:t>Zanarini</w:t>
      </w:r>
      <w:proofErr w:type="spellEnd"/>
      <w:r w:rsidR="004D1310" w:rsidRPr="00ED12B7">
        <w:rPr>
          <w:sz w:val="22"/>
          <w:szCs w:val="22"/>
        </w:rPr>
        <w:t xml:space="preserve">, M.C., &amp; Morey, L.C. (2014). Personality heterogeneity in PTSD: Distinct temperamental and interpersonal typologies. </w:t>
      </w:r>
      <w:r w:rsidR="004D1310" w:rsidRPr="00ED12B7">
        <w:rPr>
          <w:i/>
          <w:sz w:val="22"/>
          <w:szCs w:val="22"/>
        </w:rPr>
        <w:t xml:space="preserve">Psychological Assessment, 26(1), </w:t>
      </w:r>
      <w:r w:rsidR="004D1310" w:rsidRPr="00ED12B7">
        <w:rPr>
          <w:sz w:val="22"/>
          <w:szCs w:val="22"/>
        </w:rPr>
        <w:t>23-34.</w:t>
      </w:r>
    </w:p>
    <w:p w14:paraId="75F7A574" w14:textId="77777777" w:rsidR="004D1310" w:rsidRPr="00ED12B7" w:rsidRDefault="004D1310" w:rsidP="004D1310">
      <w:pPr>
        <w:pStyle w:val="SubtleEmphasis1"/>
        <w:ind w:left="0"/>
        <w:rPr>
          <w:sz w:val="22"/>
          <w:szCs w:val="22"/>
        </w:rPr>
      </w:pPr>
    </w:p>
    <w:p w14:paraId="38934B2D" w14:textId="77777777" w:rsidR="00527B55" w:rsidRPr="00ED12B7" w:rsidRDefault="00CC05ED" w:rsidP="00527B55">
      <w:pPr>
        <w:pStyle w:val="SubtleEmphasis1"/>
        <w:ind w:hanging="720"/>
        <w:rPr>
          <w:bCs/>
          <w:sz w:val="22"/>
          <w:szCs w:val="22"/>
        </w:rPr>
      </w:pPr>
      <w:r w:rsidRPr="00ED12B7">
        <w:rPr>
          <w:bCs/>
          <w:sz w:val="22"/>
          <w:szCs w:val="22"/>
        </w:rPr>
        <w:t>47.</w:t>
      </w:r>
      <w:r w:rsidRPr="00ED12B7">
        <w:rPr>
          <w:b/>
          <w:bCs/>
          <w:sz w:val="22"/>
          <w:szCs w:val="22"/>
        </w:rPr>
        <w:t xml:space="preserve"> </w:t>
      </w:r>
      <w:r w:rsidR="00527B55" w:rsidRPr="00ED12B7">
        <w:rPr>
          <w:b/>
          <w:bCs/>
          <w:sz w:val="22"/>
          <w:szCs w:val="22"/>
        </w:rPr>
        <w:t>Wright, A.G.C.</w:t>
      </w:r>
      <w:r w:rsidR="00527B55" w:rsidRPr="00ED12B7">
        <w:rPr>
          <w:bCs/>
          <w:sz w:val="22"/>
          <w:szCs w:val="22"/>
        </w:rPr>
        <w:t xml:space="preserve"> &amp; Hallquist, M.N. (2014). Introduction to the special series on mixture modeling in personality assessment. </w:t>
      </w:r>
      <w:r w:rsidR="00527B55" w:rsidRPr="00ED12B7">
        <w:rPr>
          <w:bCs/>
          <w:i/>
          <w:sz w:val="22"/>
          <w:szCs w:val="22"/>
        </w:rPr>
        <w:t>Journal of Personality Assessment</w:t>
      </w:r>
      <w:r w:rsidR="00527B55" w:rsidRPr="00ED12B7">
        <w:rPr>
          <w:bCs/>
          <w:sz w:val="22"/>
          <w:szCs w:val="22"/>
        </w:rPr>
        <w:t xml:space="preserve">, </w:t>
      </w:r>
      <w:r w:rsidR="00527B55" w:rsidRPr="00ED12B7">
        <w:rPr>
          <w:bCs/>
          <w:i/>
          <w:sz w:val="22"/>
          <w:szCs w:val="22"/>
        </w:rPr>
        <w:t>96(3)</w:t>
      </w:r>
      <w:r w:rsidR="00527B55" w:rsidRPr="00ED12B7">
        <w:rPr>
          <w:bCs/>
          <w:sz w:val="22"/>
          <w:szCs w:val="22"/>
        </w:rPr>
        <w:t xml:space="preserve">, 253-255. </w:t>
      </w:r>
    </w:p>
    <w:p w14:paraId="05B7D6E4" w14:textId="77777777" w:rsidR="00527B55" w:rsidRPr="00ED12B7" w:rsidRDefault="00527B55" w:rsidP="00527B55">
      <w:pPr>
        <w:pStyle w:val="SubtleEmphasis1"/>
        <w:ind w:hanging="720"/>
        <w:rPr>
          <w:b/>
          <w:sz w:val="22"/>
          <w:szCs w:val="22"/>
        </w:rPr>
      </w:pPr>
    </w:p>
    <w:p w14:paraId="78BB9EA0" w14:textId="77777777" w:rsidR="00527B55" w:rsidRPr="00ED12B7" w:rsidRDefault="00CC05ED" w:rsidP="00527B55">
      <w:pPr>
        <w:pStyle w:val="SubtleEmphasis1"/>
        <w:ind w:hanging="720"/>
        <w:rPr>
          <w:bCs/>
          <w:i/>
          <w:sz w:val="22"/>
          <w:szCs w:val="22"/>
        </w:rPr>
      </w:pPr>
      <w:r w:rsidRPr="00ED12B7">
        <w:rPr>
          <w:bCs/>
          <w:sz w:val="22"/>
          <w:szCs w:val="22"/>
        </w:rPr>
        <w:t xml:space="preserve">46. </w:t>
      </w:r>
      <w:r w:rsidR="00527B55" w:rsidRPr="00ED12B7">
        <w:rPr>
          <w:bCs/>
          <w:sz w:val="22"/>
          <w:szCs w:val="22"/>
        </w:rPr>
        <w:t xml:space="preserve">Hallquist, M.N. &amp; </w:t>
      </w:r>
      <w:r w:rsidR="00527B55" w:rsidRPr="00ED12B7">
        <w:rPr>
          <w:b/>
          <w:bCs/>
          <w:sz w:val="22"/>
          <w:szCs w:val="22"/>
        </w:rPr>
        <w:t>Wright, A.G.C.</w:t>
      </w:r>
      <w:r w:rsidR="00527B55" w:rsidRPr="00ED12B7">
        <w:rPr>
          <w:bCs/>
          <w:sz w:val="22"/>
          <w:szCs w:val="22"/>
        </w:rPr>
        <w:t xml:space="preserve"> (2014). Mixture modeling methods for the assessment of normal and abnormal personality part I: Cross-sectional models. </w:t>
      </w:r>
      <w:r w:rsidR="00527B55" w:rsidRPr="00ED12B7">
        <w:rPr>
          <w:bCs/>
          <w:i/>
          <w:sz w:val="22"/>
          <w:szCs w:val="22"/>
        </w:rPr>
        <w:t>Journal of Personality Assessment</w:t>
      </w:r>
      <w:r w:rsidR="00527B55" w:rsidRPr="00ED12B7">
        <w:rPr>
          <w:bCs/>
          <w:sz w:val="22"/>
          <w:szCs w:val="22"/>
        </w:rPr>
        <w:t xml:space="preserve">, </w:t>
      </w:r>
      <w:r w:rsidR="00527B55" w:rsidRPr="00ED12B7">
        <w:rPr>
          <w:bCs/>
          <w:i/>
          <w:sz w:val="22"/>
          <w:szCs w:val="22"/>
        </w:rPr>
        <w:t>96(3)</w:t>
      </w:r>
      <w:r w:rsidR="00527B55" w:rsidRPr="00ED12B7">
        <w:rPr>
          <w:bCs/>
          <w:sz w:val="22"/>
          <w:szCs w:val="22"/>
        </w:rPr>
        <w:t>, 256-268.</w:t>
      </w:r>
    </w:p>
    <w:p w14:paraId="50C149FF" w14:textId="77777777" w:rsidR="00527B55" w:rsidRPr="00ED12B7" w:rsidRDefault="00527B55" w:rsidP="00527B55">
      <w:pPr>
        <w:pStyle w:val="SubtleEmphasis1"/>
        <w:ind w:hanging="720"/>
        <w:rPr>
          <w:b/>
          <w:bCs/>
          <w:sz w:val="22"/>
          <w:szCs w:val="22"/>
        </w:rPr>
      </w:pPr>
    </w:p>
    <w:p w14:paraId="2240AECE" w14:textId="77777777" w:rsidR="00527B55" w:rsidRPr="00ED12B7" w:rsidRDefault="00CC05ED" w:rsidP="00527B55">
      <w:pPr>
        <w:pStyle w:val="SubtleEmphasis1"/>
        <w:ind w:hanging="720"/>
        <w:rPr>
          <w:bCs/>
          <w:sz w:val="22"/>
          <w:szCs w:val="22"/>
        </w:rPr>
      </w:pPr>
      <w:r w:rsidRPr="00ED12B7">
        <w:rPr>
          <w:bCs/>
          <w:sz w:val="22"/>
          <w:szCs w:val="22"/>
        </w:rPr>
        <w:t>45.</w:t>
      </w:r>
      <w:r w:rsidRPr="00ED12B7">
        <w:rPr>
          <w:b/>
          <w:bCs/>
          <w:sz w:val="22"/>
          <w:szCs w:val="22"/>
        </w:rPr>
        <w:t xml:space="preserve"> </w:t>
      </w:r>
      <w:r w:rsidR="00527B55" w:rsidRPr="00ED12B7">
        <w:rPr>
          <w:b/>
          <w:bCs/>
          <w:sz w:val="22"/>
          <w:szCs w:val="22"/>
        </w:rPr>
        <w:t>Wright, A.G.C.</w:t>
      </w:r>
      <w:r w:rsidR="00527B55" w:rsidRPr="00ED12B7">
        <w:rPr>
          <w:bCs/>
          <w:sz w:val="22"/>
          <w:szCs w:val="22"/>
        </w:rPr>
        <w:t xml:space="preserve"> &amp; Hallquist, M.N. (2014). Mixture modeling methods for the assessment of normal and abnormal personality part II: Longitudinal models. </w:t>
      </w:r>
      <w:r w:rsidR="00527B55" w:rsidRPr="00ED12B7">
        <w:rPr>
          <w:bCs/>
          <w:i/>
          <w:sz w:val="22"/>
          <w:szCs w:val="22"/>
        </w:rPr>
        <w:t>Journal of Personality Assessment</w:t>
      </w:r>
      <w:r w:rsidR="00527B55" w:rsidRPr="00ED12B7">
        <w:rPr>
          <w:bCs/>
          <w:sz w:val="22"/>
          <w:szCs w:val="22"/>
        </w:rPr>
        <w:t xml:space="preserve">, </w:t>
      </w:r>
      <w:r w:rsidR="00527B55" w:rsidRPr="00ED12B7">
        <w:rPr>
          <w:bCs/>
          <w:i/>
          <w:sz w:val="22"/>
          <w:szCs w:val="22"/>
        </w:rPr>
        <w:t>96(3)</w:t>
      </w:r>
      <w:r w:rsidR="00527B55" w:rsidRPr="00ED12B7">
        <w:rPr>
          <w:bCs/>
          <w:sz w:val="22"/>
          <w:szCs w:val="22"/>
        </w:rPr>
        <w:t>, 269-282.</w:t>
      </w:r>
    </w:p>
    <w:p w14:paraId="267ECF48" w14:textId="77777777" w:rsidR="00B72888" w:rsidRPr="00ED12B7" w:rsidRDefault="00B72888" w:rsidP="00527B55">
      <w:pPr>
        <w:pStyle w:val="SubtleEmphasis1"/>
        <w:ind w:hanging="720"/>
        <w:rPr>
          <w:bCs/>
          <w:sz w:val="22"/>
          <w:szCs w:val="22"/>
        </w:rPr>
      </w:pPr>
    </w:p>
    <w:p w14:paraId="69E2CAB4" w14:textId="77777777" w:rsidR="00B72888" w:rsidRPr="00ED12B7" w:rsidRDefault="00CC05ED" w:rsidP="00B72888">
      <w:pPr>
        <w:pStyle w:val="SubtleEmphasis1"/>
        <w:ind w:hanging="720"/>
        <w:rPr>
          <w:sz w:val="22"/>
          <w:szCs w:val="22"/>
        </w:rPr>
      </w:pPr>
      <w:r w:rsidRPr="00ED12B7">
        <w:rPr>
          <w:sz w:val="22"/>
          <w:szCs w:val="22"/>
        </w:rPr>
        <w:t xml:space="preserve">44. </w:t>
      </w:r>
      <w:r w:rsidR="00B72888" w:rsidRPr="00ED12B7">
        <w:rPr>
          <w:sz w:val="22"/>
          <w:szCs w:val="22"/>
        </w:rPr>
        <w:t xml:space="preserve">Grosse </w:t>
      </w:r>
      <w:proofErr w:type="spellStart"/>
      <w:r w:rsidR="00B72888" w:rsidRPr="00ED12B7">
        <w:rPr>
          <w:sz w:val="22"/>
          <w:szCs w:val="22"/>
        </w:rPr>
        <w:t>Holtforth</w:t>
      </w:r>
      <w:proofErr w:type="spellEnd"/>
      <w:r w:rsidR="00B72888" w:rsidRPr="00ED12B7">
        <w:rPr>
          <w:sz w:val="22"/>
          <w:szCs w:val="22"/>
        </w:rPr>
        <w:t xml:space="preserve">, M., </w:t>
      </w:r>
      <w:proofErr w:type="spellStart"/>
      <w:r w:rsidR="00B72888" w:rsidRPr="00ED12B7">
        <w:rPr>
          <w:sz w:val="22"/>
          <w:szCs w:val="22"/>
        </w:rPr>
        <w:t>Altenstein</w:t>
      </w:r>
      <w:proofErr w:type="spellEnd"/>
      <w:r w:rsidR="00B72888" w:rsidRPr="00ED12B7">
        <w:rPr>
          <w:sz w:val="22"/>
          <w:szCs w:val="22"/>
        </w:rPr>
        <w:t xml:space="preserve">, D., Krieger, T., </w:t>
      </w:r>
      <w:proofErr w:type="spellStart"/>
      <w:r w:rsidR="00B72888" w:rsidRPr="00ED12B7">
        <w:rPr>
          <w:sz w:val="22"/>
          <w:szCs w:val="22"/>
        </w:rPr>
        <w:t>Flückiger</w:t>
      </w:r>
      <w:proofErr w:type="spellEnd"/>
      <w:r w:rsidR="00B72888" w:rsidRPr="00ED12B7">
        <w:rPr>
          <w:sz w:val="22"/>
          <w:szCs w:val="22"/>
        </w:rPr>
        <w:t xml:space="preserve">, C., </w:t>
      </w:r>
      <w:r w:rsidR="00B72888" w:rsidRPr="00ED12B7">
        <w:rPr>
          <w:b/>
          <w:sz w:val="22"/>
          <w:szCs w:val="22"/>
        </w:rPr>
        <w:t>Wright, A.G.C.</w:t>
      </w:r>
      <w:r w:rsidR="00B72888" w:rsidRPr="00ED12B7">
        <w:rPr>
          <w:sz w:val="22"/>
          <w:szCs w:val="22"/>
        </w:rPr>
        <w:t xml:space="preserve">, &amp; Caspar, F. (2014). </w:t>
      </w:r>
      <w:r w:rsidR="00B72888" w:rsidRPr="00ED12B7">
        <w:rPr>
          <w:bCs/>
          <w:sz w:val="22"/>
          <w:szCs w:val="22"/>
        </w:rPr>
        <w:t>Interpersonal differentiation within depression diagnosis: Relating interpersonal subgroups to symptom load and the quality of the early therapeutic alliance</w:t>
      </w:r>
      <w:r w:rsidR="00B72888" w:rsidRPr="00ED12B7">
        <w:rPr>
          <w:sz w:val="22"/>
          <w:szCs w:val="22"/>
        </w:rPr>
        <w:t xml:space="preserve">. </w:t>
      </w:r>
      <w:r w:rsidR="00B72888" w:rsidRPr="00ED12B7">
        <w:rPr>
          <w:i/>
          <w:sz w:val="22"/>
          <w:szCs w:val="22"/>
        </w:rPr>
        <w:t>Psychotherapy Research, 24(4)</w:t>
      </w:r>
      <w:r w:rsidR="00B72888" w:rsidRPr="00ED12B7">
        <w:rPr>
          <w:sz w:val="22"/>
          <w:szCs w:val="22"/>
        </w:rPr>
        <w:t>, 429-441.</w:t>
      </w:r>
    </w:p>
    <w:p w14:paraId="3C875B85" w14:textId="77777777" w:rsidR="0096039C" w:rsidRPr="00ED12B7" w:rsidRDefault="0096039C" w:rsidP="00B72888">
      <w:pPr>
        <w:pStyle w:val="SubtleEmphasis1"/>
        <w:ind w:hanging="720"/>
        <w:rPr>
          <w:sz w:val="22"/>
          <w:szCs w:val="22"/>
        </w:rPr>
      </w:pPr>
    </w:p>
    <w:p w14:paraId="2FCEC805" w14:textId="2977CCB3" w:rsidR="0096039C" w:rsidRPr="00ED12B7" w:rsidRDefault="00CC05ED" w:rsidP="0096039C">
      <w:pPr>
        <w:pStyle w:val="SubtleEmphasis1"/>
        <w:ind w:hanging="720"/>
        <w:rPr>
          <w:sz w:val="22"/>
          <w:szCs w:val="22"/>
        </w:rPr>
      </w:pPr>
      <w:r w:rsidRPr="00ED12B7">
        <w:rPr>
          <w:sz w:val="22"/>
          <w:szCs w:val="22"/>
        </w:rPr>
        <w:t xml:space="preserve">43. </w:t>
      </w:r>
      <w:r w:rsidR="0096039C" w:rsidRPr="00ED12B7">
        <w:rPr>
          <w:sz w:val="22"/>
          <w:szCs w:val="22"/>
        </w:rPr>
        <w:t xml:space="preserve">Pincus, A.L., Sadler, P., Woody, E., Roche, M.J., Thomas, K.M., &amp; </w:t>
      </w:r>
      <w:r w:rsidR="0096039C" w:rsidRPr="00ED12B7">
        <w:rPr>
          <w:b/>
          <w:sz w:val="22"/>
          <w:szCs w:val="22"/>
        </w:rPr>
        <w:t>Wright, A.G.C.</w:t>
      </w:r>
      <w:r w:rsidR="0096039C" w:rsidRPr="00ED12B7">
        <w:rPr>
          <w:sz w:val="22"/>
          <w:szCs w:val="22"/>
        </w:rPr>
        <w:t xml:space="preserve">, (2014). </w:t>
      </w:r>
      <w:r w:rsidR="0079469E" w:rsidRPr="00ED12B7">
        <w:rPr>
          <w:sz w:val="22"/>
          <w:szCs w:val="22"/>
        </w:rPr>
        <w:t>Multimethod assessment of</w:t>
      </w:r>
      <w:r w:rsidR="0096039C" w:rsidRPr="00ED12B7">
        <w:rPr>
          <w:sz w:val="22"/>
          <w:szCs w:val="22"/>
        </w:rPr>
        <w:t xml:space="preserve"> interpersonal dynamics. In C.J. Hopwood &amp; R.F. Bornstein (Eds.), </w:t>
      </w:r>
      <w:r w:rsidR="0096039C" w:rsidRPr="00ED12B7">
        <w:rPr>
          <w:i/>
          <w:sz w:val="22"/>
          <w:szCs w:val="22"/>
        </w:rPr>
        <w:t>Multimethod clinical assessment</w:t>
      </w:r>
      <w:r w:rsidR="00EB40AD" w:rsidRPr="00ED12B7">
        <w:rPr>
          <w:i/>
          <w:sz w:val="22"/>
          <w:szCs w:val="22"/>
        </w:rPr>
        <w:t xml:space="preserve"> </w:t>
      </w:r>
      <w:r w:rsidR="00EB40AD" w:rsidRPr="00ED12B7">
        <w:rPr>
          <w:sz w:val="22"/>
          <w:szCs w:val="22"/>
        </w:rPr>
        <w:t>(pp. 52-91)</w:t>
      </w:r>
      <w:r w:rsidR="0096039C" w:rsidRPr="00ED12B7">
        <w:rPr>
          <w:sz w:val="22"/>
          <w:szCs w:val="22"/>
        </w:rPr>
        <w:t>. New York, NY: Guilford Press.</w:t>
      </w:r>
    </w:p>
    <w:p w14:paraId="2ADC4554" w14:textId="77777777" w:rsidR="00834151" w:rsidRPr="00ED12B7" w:rsidRDefault="00834151" w:rsidP="0096039C">
      <w:pPr>
        <w:pStyle w:val="SubtleEmphasis1"/>
        <w:ind w:hanging="720"/>
        <w:rPr>
          <w:sz w:val="22"/>
          <w:szCs w:val="22"/>
        </w:rPr>
      </w:pPr>
    </w:p>
    <w:p w14:paraId="5F5C755D" w14:textId="77777777" w:rsidR="00834151" w:rsidRPr="00ED12B7" w:rsidRDefault="00CC05ED" w:rsidP="00834151">
      <w:pPr>
        <w:pStyle w:val="SubtleEmphasis1"/>
        <w:ind w:hanging="720"/>
        <w:rPr>
          <w:sz w:val="22"/>
          <w:szCs w:val="22"/>
        </w:rPr>
      </w:pPr>
      <w:r w:rsidRPr="00ED12B7">
        <w:rPr>
          <w:sz w:val="22"/>
          <w:szCs w:val="22"/>
        </w:rPr>
        <w:lastRenderedPageBreak/>
        <w:t>42.</w:t>
      </w:r>
      <w:r w:rsidRPr="00ED12B7">
        <w:rPr>
          <w:b/>
          <w:sz w:val="22"/>
          <w:szCs w:val="22"/>
        </w:rPr>
        <w:t xml:space="preserve"> </w:t>
      </w:r>
      <w:r w:rsidR="00834151" w:rsidRPr="00ED12B7">
        <w:rPr>
          <w:b/>
          <w:sz w:val="22"/>
          <w:szCs w:val="22"/>
        </w:rPr>
        <w:t>Wright, A.G.C.</w:t>
      </w:r>
      <w:r w:rsidR="00834151" w:rsidRPr="00ED12B7">
        <w:rPr>
          <w:sz w:val="22"/>
          <w:szCs w:val="22"/>
        </w:rPr>
        <w:t xml:space="preserve"> (2014). Integrating trait and </w:t>
      </w:r>
      <w:proofErr w:type="gramStart"/>
      <w:r w:rsidR="00834151" w:rsidRPr="00ED12B7">
        <w:rPr>
          <w:sz w:val="22"/>
          <w:szCs w:val="22"/>
        </w:rPr>
        <w:t>process based</w:t>
      </w:r>
      <w:proofErr w:type="gramEnd"/>
      <w:r w:rsidR="00834151" w:rsidRPr="00ED12B7">
        <w:rPr>
          <w:sz w:val="22"/>
          <w:szCs w:val="22"/>
        </w:rPr>
        <w:t xml:space="preserve"> conceptualizations of pathological narcissism in the DSM-5 era. In A. Besser (Ed.) </w:t>
      </w:r>
      <w:r w:rsidR="00834151" w:rsidRPr="00ED12B7">
        <w:rPr>
          <w:i/>
          <w:sz w:val="22"/>
          <w:szCs w:val="22"/>
        </w:rPr>
        <w:t>Handbook of psychology of narcissism: Diverse perspectives</w:t>
      </w:r>
      <w:r w:rsidR="00834151" w:rsidRPr="00ED12B7">
        <w:rPr>
          <w:sz w:val="22"/>
          <w:szCs w:val="22"/>
        </w:rPr>
        <w:t xml:space="preserve"> (pp. 153-174). Hauppauge, NY: Nova Science Publishers.</w:t>
      </w:r>
    </w:p>
    <w:p w14:paraId="790F666B" w14:textId="77777777" w:rsidR="00834151" w:rsidRPr="00ED12B7" w:rsidRDefault="00834151" w:rsidP="0096039C">
      <w:pPr>
        <w:pStyle w:val="SubtleEmphasis1"/>
        <w:ind w:hanging="720"/>
        <w:rPr>
          <w:sz w:val="22"/>
          <w:szCs w:val="22"/>
        </w:rPr>
      </w:pPr>
    </w:p>
    <w:p w14:paraId="5ED91DD1" w14:textId="77777777" w:rsidR="00834151" w:rsidRPr="00ED12B7" w:rsidRDefault="00CC05ED" w:rsidP="00834151">
      <w:pPr>
        <w:pStyle w:val="SubtleEmphasis1"/>
        <w:ind w:hanging="720"/>
        <w:rPr>
          <w:sz w:val="22"/>
          <w:szCs w:val="22"/>
        </w:rPr>
      </w:pPr>
      <w:r w:rsidRPr="00ED12B7">
        <w:rPr>
          <w:sz w:val="22"/>
          <w:szCs w:val="22"/>
        </w:rPr>
        <w:t>41.</w:t>
      </w:r>
      <w:r w:rsidRPr="00ED12B7">
        <w:rPr>
          <w:b/>
          <w:sz w:val="22"/>
          <w:szCs w:val="22"/>
        </w:rPr>
        <w:t xml:space="preserve"> </w:t>
      </w:r>
      <w:r w:rsidR="00834151" w:rsidRPr="00ED12B7">
        <w:rPr>
          <w:b/>
          <w:sz w:val="22"/>
          <w:szCs w:val="22"/>
        </w:rPr>
        <w:t xml:space="preserve">Wright, A.G.C. </w:t>
      </w:r>
      <w:r w:rsidR="00834151" w:rsidRPr="00ED12B7">
        <w:rPr>
          <w:sz w:val="22"/>
          <w:szCs w:val="22"/>
        </w:rPr>
        <w:t>(2014)</w:t>
      </w:r>
      <w:r w:rsidR="00834151" w:rsidRPr="00ED12B7">
        <w:rPr>
          <w:b/>
          <w:sz w:val="22"/>
          <w:szCs w:val="22"/>
        </w:rPr>
        <w:t xml:space="preserve">. </w:t>
      </w:r>
      <w:r w:rsidR="00834151" w:rsidRPr="00ED12B7">
        <w:rPr>
          <w:sz w:val="22"/>
          <w:szCs w:val="22"/>
        </w:rPr>
        <w:t>Stirring up the personality and psychopathology pond</w:t>
      </w:r>
      <w:r w:rsidR="00834151" w:rsidRPr="00ED12B7">
        <w:rPr>
          <w:i/>
          <w:sz w:val="22"/>
          <w:szCs w:val="22"/>
        </w:rPr>
        <w:t xml:space="preserve">. European Journal of Personality, </w:t>
      </w:r>
      <w:r w:rsidR="002C2651" w:rsidRPr="00ED12B7">
        <w:rPr>
          <w:i/>
          <w:sz w:val="22"/>
          <w:szCs w:val="22"/>
        </w:rPr>
        <w:t xml:space="preserve">28(4), </w:t>
      </w:r>
      <w:r w:rsidR="002C2651" w:rsidRPr="00ED12B7">
        <w:rPr>
          <w:sz w:val="22"/>
          <w:szCs w:val="22"/>
        </w:rPr>
        <w:t>403-404.</w:t>
      </w:r>
    </w:p>
    <w:p w14:paraId="4A59BA02" w14:textId="77777777" w:rsidR="008A5879" w:rsidRPr="00ED12B7" w:rsidRDefault="008A5879" w:rsidP="00834151">
      <w:pPr>
        <w:pStyle w:val="SubtleEmphasis1"/>
        <w:ind w:hanging="720"/>
        <w:rPr>
          <w:sz w:val="22"/>
          <w:szCs w:val="22"/>
        </w:rPr>
      </w:pPr>
    </w:p>
    <w:p w14:paraId="6F41CBD2" w14:textId="77777777" w:rsidR="008A5879" w:rsidRPr="00ED12B7" w:rsidRDefault="00CC05ED" w:rsidP="008A5879">
      <w:pPr>
        <w:pStyle w:val="SubtleEmphasis1"/>
        <w:ind w:hanging="720"/>
        <w:rPr>
          <w:i/>
          <w:sz w:val="22"/>
          <w:szCs w:val="22"/>
        </w:rPr>
      </w:pPr>
      <w:r w:rsidRPr="00ED12B7">
        <w:rPr>
          <w:sz w:val="22"/>
          <w:szCs w:val="22"/>
        </w:rPr>
        <w:t>40.</w:t>
      </w:r>
      <w:r w:rsidRPr="00ED12B7">
        <w:rPr>
          <w:b/>
          <w:sz w:val="22"/>
          <w:szCs w:val="22"/>
        </w:rPr>
        <w:t xml:space="preserve"> </w:t>
      </w:r>
      <w:r w:rsidR="008A5879" w:rsidRPr="00ED12B7">
        <w:rPr>
          <w:b/>
          <w:sz w:val="22"/>
          <w:szCs w:val="22"/>
        </w:rPr>
        <w:t>Wright, A.G.C.</w:t>
      </w:r>
      <w:r w:rsidR="008A5879" w:rsidRPr="00ED12B7">
        <w:rPr>
          <w:sz w:val="22"/>
          <w:szCs w:val="22"/>
        </w:rPr>
        <w:t xml:space="preserve"> (2014). Narcissism and its discontents. </w:t>
      </w:r>
      <w:r w:rsidR="008A5879" w:rsidRPr="00ED12B7">
        <w:rPr>
          <w:i/>
          <w:sz w:val="22"/>
          <w:szCs w:val="22"/>
        </w:rPr>
        <w:t xml:space="preserve">Personality Disorders: Theory, Research, and Treatment, 5(2), </w:t>
      </w:r>
      <w:r w:rsidR="008A5879" w:rsidRPr="00ED12B7">
        <w:rPr>
          <w:sz w:val="22"/>
          <w:szCs w:val="22"/>
        </w:rPr>
        <w:t>232-233</w:t>
      </w:r>
      <w:r w:rsidR="008A5879" w:rsidRPr="00ED12B7">
        <w:rPr>
          <w:i/>
          <w:sz w:val="22"/>
          <w:szCs w:val="22"/>
        </w:rPr>
        <w:t xml:space="preserve">. </w:t>
      </w:r>
    </w:p>
    <w:p w14:paraId="4A35231C" w14:textId="77777777" w:rsidR="008A5879" w:rsidRPr="00ED12B7" w:rsidRDefault="008A5879" w:rsidP="008A5879">
      <w:pPr>
        <w:pStyle w:val="SubtleEmphasis1"/>
        <w:ind w:hanging="720"/>
        <w:rPr>
          <w:sz w:val="22"/>
          <w:szCs w:val="22"/>
        </w:rPr>
      </w:pPr>
    </w:p>
    <w:p w14:paraId="7390D1B2" w14:textId="77777777" w:rsidR="008A5879" w:rsidRPr="00ED12B7" w:rsidRDefault="00CC05ED" w:rsidP="008A5879">
      <w:pPr>
        <w:pStyle w:val="SubtleEmphasis1"/>
        <w:ind w:hanging="720"/>
        <w:rPr>
          <w:sz w:val="22"/>
          <w:szCs w:val="22"/>
        </w:rPr>
      </w:pPr>
      <w:r w:rsidRPr="00ED12B7">
        <w:rPr>
          <w:sz w:val="22"/>
          <w:szCs w:val="22"/>
        </w:rPr>
        <w:t xml:space="preserve">39. </w:t>
      </w:r>
      <w:r w:rsidR="008A5879" w:rsidRPr="00ED12B7">
        <w:rPr>
          <w:sz w:val="22"/>
          <w:szCs w:val="22"/>
        </w:rPr>
        <w:t xml:space="preserve">Krueger, R.F., Hopwood, C.J., </w:t>
      </w:r>
      <w:r w:rsidR="008A5879" w:rsidRPr="00ED12B7">
        <w:rPr>
          <w:b/>
          <w:sz w:val="22"/>
          <w:szCs w:val="22"/>
        </w:rPr>
        <w:t>Wright, A.G.C.</w:t>
      </w:r>
      <w:r w:rsidR="008A5879" w:rsidRPr="00ED12B7">
        <w:rPr>
          <w:sz w:val="22"/>
          <w:szCs w:val="22"/>
        </w:rPr>
        <w:t xml:space="preserve">, &amp; </w:t>
      </w:r>
      <w:proofErr w:type="spellStart"/>
      <w:r w:rsidR="008A5879" w:rsidRPr="00ED12B7">
        <w:rPr>
          <w:sz w:val="22"/>
          <w:szCs w:val="22"/>
        </w:rPr>
        <w:t>Markon</w:t>
      </w:r>
      <w:proofErr w:type="spellEnd"/>
      <w:r w:rsidR="008A5879" w:rsidRPr="00ED12B7">
        <w:rPr>
          <w:sz w:val="22"/>
          <w:szCs w:val="22"/>
        </w:rPr>
        <w:t xml:space="preserve">, K.E. (2014). The role of DSM-5 along the road towards the empirical classification of personality and psychopathology. </w:t>
      </w:r>
      <w:r w:rsidR="008A5879" w:rsidRPr="00ED12B7">
        <w:rPr>
          <w:i/>
          <w:sz w:val="22"/>
          <w:szCs w:val="22"/>
        </w:rPr>
        <w:t xml:space="preserve">Clinical Psychology: Science and Practice, 21(3), </w:t>
      </w:r>
      <w:r w:rsidR="008A5879" w:rsidRPr="00ED12B7">
        <w:rPr>
          <w:sz w:val="22"/>
          <w:szCs w:val="22"/>
        </w:rPr>
        <w:t>245-261.</w:t>
      </w:r>
    </w:p>
    <w:p w14:paraId="15C9826B" w14:textId="77777777" w:rsidR="008A5879" w:rsidRPr="00ED12B7" w:rsidRDefault="008A5879" w:rsidP="008A5879">
      <w:pPr>
        <w:pStyle w:val="SubtleEmphasis1"/>
        <w:ind w:hanging="720"/>
        <w:rPr>
          <w:sz w:val="22"/>
          <w:szCs w:val="22"/>
        </w:rPr>
      </w:pPr>
    </w:p>
    <w:p w14:paraId="6E9CF3F2" w14:textId="77777777" w:rsidR="008A5879" w:rsidRPr="00ED12B7" w:rsidRDefault="00CC05ED" w:rsidP="008A5879">
      <w:pPr>
        <w:pStyle w:val="SubtleEmphasis1"/>
        <w:ind w:hanging="720"/>
        <w:rPr>
          <w:sz w:val="22"/>
          <w:szCs w:val="22"/>
        </w:rPr>
      </w:pPr>
      <w:r w:rsidRPr="00ED12B7">
        <w:rPr>
          <w:sz w:val="22"/>
          <w:szCs w:val="22"/>
        </w:rPr>
        <w:t xml:space="preserve">38. </w:t>
      </w:r>
      <w:r w:rsidR="008A5879" w:rsidRPr="00ED12B7">
        <w:rPr>
          <w:sz w:val="22"/>
          <w:szCs w:val="22"/>
        </w:rPr>
        <w:t xml:space="preserve">Trucco, E.M., </w:t>
      </w:r>
      <w:r w:rsidR="008A5879" w:rsidRPr="00ED12B7">
        <w:rPr>
          <w:b/>
          <w:sz w:val="22"/>
          <w:szCs w:val="22"/>
        </w:rPr>
        <w:t>Wright, A.G.C.</w:t>
      </w:r>
      <w:r w:rsidR="008A5879" w:rsidRPr="00ED12B7">
        <w:rPr>
          <w:sz w:val="22"/>
          <w:szCs w:val="22"/>
        </w:rPr>
        <w:t xml:space="preserve">, &amp; Colder, C.R. (2014). Stability and change of social goals in adolescence. </w:t>
      </w:r>
      <w:r w:rsidR="008A5879" w:rsidRPr="00ED12B7">
        <w:rPr>
          <w:i/>
          <w:sz w:val="22"/>
          <w:szCs w:val="22"/>
        </w:rPr>
        <w:t>Journal of Personality</w:t>
      </w:r>
      <w:r w:rsidR="008A5879" w:rsidRPr="00ED12B7">
        <w:rPr>
          <w:sz w:val="22"/>
          <w:szCs w:val="22"/>
        </w:rPr>
        <w:t xml:space="preserve">, </w:t>
      </w:r>
      <w:r w:rsidR="008A5879" w:rsidRPr="00ED12B7">
        <w:rPr>
          <w:i/>
          <w:sz w:val="22"/>
          <w:szCs w:val="22"/>
        </w:rPr>
        <w:t>82(5)</w:t>
      </w:r>
      <w:r w:rsidR="008A5879" w:rsidRPr="00ED12B7">
        <w:rPr>
          <w:sz w:val="22"/>
          <w:szCs w:val="22"/>
        </w:rPr>
        <w:t>, 379-389.</w:t>
      </w:r>
    </w:p>
    <w:p w14:paraId="16478A25" w14:textId="77777777" w:rsidR="00C37F09" w:rsidRPr="00ED12B7" w:rsidRDefault="00C37F09" w:rsidP="008A5879">
      <w:pPr>
        <w:pStyle w:val="SubtleEmphasis1"/>
        <w:ind w:hanging="720"/>
        <w:rPr>
          <w:sz w:val="22"/>
          <w:szCs w:val="22"/>
        </w:rPr>
      </w:pPr>
    </w:p>
    <w:p w14:paraId="518B7167" w14:textId="77777777" w:rsidR="00C37F09" w:rsidRPr="00ED12B7" w:rsidRDefault="00CC05ED" w:rsidP="00C37F09">
      <w:pPr>
        <w:pStyle w:val="SubtleEmphasis1"/>
        <w:ind w:hanging="720"/>
        <w:rPr>
          <w:sz w:val="22"/>
          <w:szCs w:val="22"/>
        </w:rPr>
      </w:pPr>
      <w:r w:rsidRPr="00ED12B7">
        <w:rPr>
          <w:sz w:val="22"/>
          <w:szCs w:val="22"/>
        </w:rPr>
        <w:t xml:space="preserve">37. </w:t>
      </w:r>
      <w:r w:rsidR="00C37F09" w:rsidRPr="00ED12B7">
        <w:rPr>
          <w:sz w:val="22"/>
          <w:szCs w:val="22"/>
        </w:rPr>
        <w:t xml:space="preserve">Pincus, A.L., Cain, N.M., &amp; </w:t>
      </w:r>
      <w:r w:rsidR="00C37F09" w:rsidRPr="00ED12B7">
        <w:rPr>
          <w:b/>
          <w:sz w:val="22"/>
          <w:szCs w:val="22"/>
        </w:rPr>
        <w:t>Wright, A.G.C.</w:t>
      </w:r>
      <w:r w:rsidR="00C37F09" w:rsidRPr="00ED12B7">
        <w:rPr>
          <w:sz w:val="22"/>
          <w:szCs w:val="22"/>
        </w:rPr>
        <w:t xml:space="preserve"> (2014). Narcissistic grandiosity and narcissistic vulnerability in psychotherapy. </w:t>
      </w:r>
      <w:r w:rsidR="00C37F09" w:rsidRPr="00ED12B7">
        <w:rPr>
          <w:i/>
          <w:sz w:val="22"/>
          <w:szCs w:val="22"/>
        </w:rPr>
        <w:t xml:space="preserve">Personality Disorders: Theory, Research, and Treatment, 5(4), </w:t>
      </w:r>
      <w:r w:rsidR="00C37F09" w:rsidRPr="00ED12B7">
        <w:rPr>
          <w:sz w:val="22"/>
          <w:szCs w:val="22"/>
        </w:rPr>
        <w:t>439-443.</w:t>
      </w:r>
    </w:p>
    <w:p w14:paraId="6D8A4C97" w14:textId="77777777" w:rsidR="00925EA1" w:rsidRPr="00ED12B7" w:rsidRDefault="00925EA1" w:rsidP="00C37F09">
      <w:pPr>
        <w:pStyle w:val="SubtleEmphasis1"/>
        <w:ind w:hanging="720"/>
        <w:rPr>
          <w:sz w:val="22"/>
          <w:szCs w:val="22"/>
        </w:rPr>
      </w:pPr>
    </w:p>
    <w:p w14:paraId="6DA92454" w14:textId="77777777" w:rsidR="00925EA1" w:rsidRPr="00ED12B7" w:rsidRDefault="00CC05ED" w:rsidP="00925EA1">
      <w:pPr>
        <w:pStyle w:val="SubtleEmphasis1"/>
        <w:ind w:hanging="720"/>
        <w:rPr>
          <w:sz w:val="22"/>
          <w:szCs w:val="22"/>
        </w:rPr>
      </w:pPr>
      <w:r w:rsidRPr="00ED12B7">
        <w:rPr>
          <w:sz w:val="22"/>
          <w:szCs w:val="22"/>
        </w:rPr>
        <w:t xml:space="preserve">36. </w:t>
      </w:r>
      <w:r w:rsidR="00925EA1" w:rsidRPr="00ED12B7">
        <w:rPr>
          <w:sz w:val="22"/>
          <w:szCs w:val="22"/>
        </w:rPr>
        <w:t xml:space="preserve">Krueger, R.F., Hopwood, C.J., </w:t>
      </w:r>
      <w:r w:rsidR="00925EA1" w:rsidRPr="00ED12B7">
        <w:rPr>
          <w:b/>
          <w:sz w:val="22"/>
          <w:szCs w:val="22"/>
        </w:rPr>
        <w:t>Wright, A.G.C.</w:t>
      </w:r>
      <w:r w:rsidR="00925EA1" w:rsidRPr="00ED12B7">
        <w:rPr>
          <w:sz w:val="22"/>
          <w:szCs w:val="22"/>
        </w:rPr>
        <w:t xml:space="preserve">, &amp; </w:t>
      </w:r>
      <w:proofErr w:type="spellStart"/>
      <w:r w:rsidR="00925EA1" w:rsidRPr="00ED12B7">
        <w:rPr>
          <w:sz w:val="22"/>
          <w:szCs w:val="22"/>
        </w:rPr>
        <w:t>Markon</w:t>
      </w:r>
      <w:proofErr w:type="spellEnd"/>
      <w:r w:rsidR="00925EA1" w:rsidRPr="00ED12B7">
        <w:rPr>
          <w:sz w:val="22"/>
          <w:szCs w:val="22"/>
        </w:rPr>
        <w:t xml:space="preserve">, K.E. (2014). Challenges and strategies in helping DSM become more dimensional and empirically based. </w:t>
      </w:r>
      <w:r w:rsidR="00925EA1" w:rsidRPr="00ED12B7">
        <w:rPr>
          <w:i/>
          <w:sz w:val="22"/>
          <w:szCs w:val="22"/>
        </w:rPr>
        <w:t xml:space="preserve">Current Psychiatry Reports, 16(12), </w:t>
      </w:r>
      <w:r w:rsidR="00925EA1" w:rsidRPr="00ED12B7">
        <w:rPr>
          <w:sz w:val="22"/>
          <w:szCs w:val="22"/>
        </w:rPr>
        <w:t>1-6.</w:t>
      </w:r>
    </w:p>
    <w:p w14:paraId="0CE3A4E1" w14:textId="77777777" w:rsidR="0012040F" w:rsidRPr="00ED12B7" w:rsidRDefault="0012040F" w:rsidP="00925EA1">
      <w:pPr>
        <w:pStyle w:val="SubtleEmphasis1"/>
        <w:ind w:hanging="720"/>
        <w:rPr>
          <w:sz w:val="22"/>
          <w:szCs w:val="22"/>
        </w:rPr>
      </w:pPr>
    </w:p>
    <w:p w14:paraId="1438F0AE" w14:textId="77777777" w:rsidR="008A5879" w:rsidRPr="00ED12B7" w:rsidRDefault="00CC05ED" w:rsidP="00A76A81">
      <w:pPr>
        <w:pStyle w:val="SubtleEmphasis1"/>
        <w:ind w:hanging="720"/>
        <w:rPr>
          <w:i/>
          <w:sz w:val="22"/>
          <w:szCs w:val="22"/>
        </w:rPr>
      </w:pPr>
      <w:r w:rsidRPr="00ED12B7">
        <w:rPr>
          <w:sz w:val="22"/>
          <w:szCs w:val="22"/>
        </w:rPr>
        <w:t>35.</w:t>
      </w:r>
      <w:r w:rsidRPr="00ED12B7">
        <w:rPr>
          <w:b/>
          <w:sz w:val="22"/>
          <w:szCs w:val="22"/>
        </w:rPr>
        <w:t xml:space="preserve"> </w:t>
      </w:r>
      <w:r w:rsidR="0012040F" w:rsidRPr="00ED12B7">
        <w:rPr>
          <w:b/>
          <w:sz w:val="22"/>
          <w:szCs w:val="22"/>
        </w:rPr>
        <w:t xml:space="preserve">Wright, A.G.C. </w:t>
      </w:r>
      <w:r w:rsidR="0012040F" w:rsidRPr="00ED12B7">
        <w:rPr>
          <w:sz w:val="22"/>
          <w:szCs w:val="22"/>
        </w:rPr>
        <w:t>(2014)</w:t>
      </w:r>
      <w:r w:rsidR="0012040F" w:rsidRPr="00ED12B7">
        <w:rPr>
          <w:b/>
          <w:sz w:val="22"/>
          <w:szCs w:val="22"/>
        </w:rPr>
        <w:t xml:space="preserve">. </w:t>
      </w:r>
      <w:r w:rsidR="0012040F" w:rsidRPr="00ED12B7">
        <w:rPr>
          <w:sz w:val="22"/>
          <w:szCs w:val="22"/>
        </w:rPr>
        <w:t xml:space="preserve">Current directions in personality science and the potential for advances through computing. </w:t>
      </w:r>
      <w:r w:rsidR="0012040F" w:rsidRPr="00ED12B7">
        <w:rPr>
          <w:i/>
          <w:sz w:val="22"/>
          <w:szCs w:val="22"/>
        </w:rPr>
        <w:t xml:space="preserve">IEEE: Transactions on Affective Computing, 5(3), </w:t>
      </w:r>
      <w:r w:rsidR="0012040F" w:rsidRPr="00ED12B7">
        <w:rPr>
          <w:sz w:val="22"/>
          <w:szCs w:val="22"/>
        </w:rPr>
        <w:t>292-296.</w:t>
      </w:r>
    </w:p>
    <w:p w14:paraId="67760BBD" w14:textId="77777777" w:rsidR="00527B55" w:rsidRPr="00ED12B7" w:rsidRDefault="00527B55" w:rsidP="0096039C">
      <w:pPr>
        <w:pStyle w:val="SubtleEmphasis1"/>
        <w:ind w:left="0"/>
        <w:rPr>
          <w:sz w:val="22"/>
          <w:szCs w:val="22"/>
        </w:rPr>
      </w:pPr>
    </w:p>
    <w:p w14:paraId="36AD4B45" w14:textId="77777777" w:rsidR="00742ED9" w:rsidRPr="00ED12B7" w:rsidRDefault="00742ED9" w:rsidP="0096039C">
      <w:pPr>
        <w:pStyle w:val="SubtleEmphasis1"/>
        <w:ind w:left="0"/>
        <w:rPr>
          <w:sz w:val="22"/>
          <w:szCs w:val="22"/>
        </w:rPr>
      </w:pPr>
    </w:p>
    <w:p w14:paraId="312D6857" w14:textId="77777777" w:rsidR="000F19CD" w:rsidRPr="00ED12B7" w:rsidRDefault="000F19CD" w:rsidP="00235BDC">
      <w:pPr>
        <w:pStyle w:val="SubtleEmphasis1"/>
        <w:ind w:left="0"/>
        <w:rPr>
          <w:sz w:val="22"/>
          <w:szCs w:val="22"/>
        </w:rPr>
      </w:pPr>
      <w:r w:rsidRPr="00ED12B7">
        <w:rPr>
          <w:b/>
          <w:sz w:val="22"/>
          <w:szCs w:val="22"/>
          <w:u w:val="single"/>
        </w:rPr>
        <w:t>2013</w:t>
      </w:r>
    </w:p>
    <w:p w14:paraId="36089604" w14:textId="77777777" w:rsidR="000F19CD" w:rsidRPr="00ED12B7" w:rsidRDefault="000F19CD" w:rsidP="00D431AD">
      <w:pPr>
        <w:pStyle w:val="SubtleEmphasis1"/>
        <w:ind w:hanging="720"/>
        <w:rPr>
          <w:sz w:val="22"/>
          <w:szCs w:val="22"/>
        </w:rPr>
      </w:pPr>
    </w:p>
    <w:p w14:paraId="026FEB14" w14:textId="77777777" w:rsidR="00EE06E3" w:rsidRPr="00ED12B7" w:rsidRDefault="00CC05ED" w:rsidP="00EE06E3">
      <w:pPr>
        <w:pStyle w:val="SubtleEmphasis1"/>
        <w:ind w:hanging="720"/>
        <w:rPr>
          <w:sz w:val="22"/>
          <w:szCs w:val="22"/>
        </w:rPr>
      </w:pPr>
      <w:r w:rsidRPr="00ED12B7">
        <w:rPr>
          <w:sz w:val="22"/>
          <w:szCs w:val="22"/>
        </w:rPr>
        <w:t>34.</w:t>
      </w:r>
      <w:r w:rsidRPr="00ED12B7">
        <w:rPr>
          <w:b/>
          <w:sz w:val="22"/>
          <w:szCs w:val="22"/>
        </w:rPr>
        <w:t xml:space="preserve"> </w:t>
      </w:r>
      <w:r w:rsidR="00EE06E3" w:rsidRPr="00ED12B7">
        <w:rPr>
          <w:b/>
          <w:sz w:val="22"/>
          <w:szCs w:val="22"/>
        </w:rPr>
        <w:t>Wright, A.G.C.,</w:t>
      </w:r>
      <w:r w:rsidR="00EE06E3" w:rsidRPr="00ED12B7">
        <w:rPr>
          <w:sz w:val="22"/>
          <w:szCs w:val="22"/>
        </w:rPr>
        <w:t xml:space="preserve"> Hallquist, M.N., Beeney, J.E., &amp; Pilkonis, P.A. (2013). Borderline personality pathology and the stability of interpersonal problems. </w:t>
      </w:r>
      <w:r w:rsidR="00EE06E3" w:rsidRPr="00ED12B7">
        <w:rPr>
          <w:i/>
          <w:sz w:val="22"/>
          <w:szCs w:val="22"/>
        </w:rPr>
        <w:t>Journal of Abnormal Psychology, 122</w:t>
      </w:r>
      <w:r w:rsidR="00EE06E3" w:rsidRPr="00ED12B7">
        <w:rPr>
          <w:sz w:val="22"/>
          <w:szCs w:val="22"/>
        </w:rPr>
        <w:t>(4)</w:t>
      </w:r>
      <w:r w:rsidR="00EE06E3" w:rsidRPr="00ED12B7">
        <w:rPr>
          <w:i/>
          <w:sz w:val="22"/>
          <w:szCs w:val="22"/>
        </w:rPr>
        <w:t xml:space="preserve">, </w:t>
      </w:r>
      <w:r w:rsidR="00EE06E3" w:rsidRPr="00ED12B7">
        <w:rPr>
          <w:sz w:val="22"/>
          <w:szCs w:val="22"/>
        </w:rPr>
        <w:t>1094-1100.</w:t>
      </w:r>
    </w:p>
    <w:p w14:paraId="1A9A06A8" w14:textId="77777777" w:rsidR="00EE06E3" w:rsidRPr="00ED12B7" w:rsidRDefault="00EE06E3" w:rsidP="00EE06E3">
      <w:pPr>
        <w:pStyle w:val="SubtleEmphasis1"/>
        <w:ind w:hanging="720"/>
        <w:rPr>
          <w:i/>
          <w:sz w:val="22"/>
          <w:szCs w:val="22"/>
        </w:rPr>
      </w:pPr>
    </w:p>
    <w:p w14:paraId="21FE0AD7" w14:textId="77777777" w:rsidR="006C74B8" w:rsidRPr="00ED12B7" w:rsidRDefault="00CC05ED" w:rsidP="006C74B8">
      <w:pPr>
        <w:ind w:left="720" w:hanging="720"/>
        <w:rPr>
          <w:sz w:val="22"/>
          <w:szCs w:val="22"/>
        </w:rPr>
      </w:pPr>
      <w:r w:rsidRPr="00ED12B7">
        <w:rPr>
          <w:sz w:val="22"/>
          <w:szCs w:val="22"/>
        </w:rPr>
        <w:t>33.</w:t>
      </w:r>
      <w:r w:rsidRPr="00ED12B7">
        <w:rPr>
          <w:b/>
          <w:sz w:val="22"/>
          <w:szCs w:val="22"/>
        </w:rPr>
        <w:t xml:space="preserve"> </w:t>
      </w:r>
      <w:r w:rsidR="006C74B8" w:rsidRPr="00ED12B7">
        <w:rPr>
          <w:b/>
          <w:sz w:val="22"/>
          <w:szCs w:val="22"/>
        </w:rPr>
        <w:t>Wright, A.G.C.</w:t>
      </w:r>
      <w:r w:rsidR="006C74B8" w:rsidRPr="00ED12B7">
        <w:rPr>
          <w:sz w:val="22"/>
          <w:szCs w:val="22"/>
        </w:rPr>
        <w:t xml:space="preserve">, Pincus, A.L., &amp; </w:t>
      </w:r>
      <w:proofErr w:type="spellStart"/>
      <w:r w:rsidR="006C74B8" w:rsidRPr="00ED12B7">
        <w:rPr>
          <w:sz w:val="22"/>
          <w:szCs w:val="22"/>
        </w:rPr>
        <w:t>Lenzenweger</w:t>
      </w:r>
      <w:proofErr w:type="spellEnd"/>
      <w:r w:rsidR="006C74B8" w:rsidRPr="00ED12B7">
        <w:rPr>
          <w:sz w:val="22"/>
          <w:szCs w:val="22"/>
        </w:rPr>
        <w:t xml:space="preserve">, M.F. (2013). A parallel process growth model of avoidant personality disorder symptoms and personality traits. </w:t>
      </w:r>
      <w:r w:rsidR="006C74B8" w:rsidRPr="00ED12B7">
        <w:rPr>
          <w:i/>
          <w:sz w:val="22"/>
          <w:szCs w:val="22"/>
        </w:rPr>
        <w:t xml:space="preserve">Personality Disorders: Theory, Research, and Treatment, 4(3), </w:t>
      </w:r>
      <w:r w:rsidR="006C74B8" w:rsidRPr="00ED12B7">
        <w:rPr>
          <w:sz w:val="22"/>
          <w:szCs w:val="22"/>
        </w:rPr>
        <w:t xml:space="preserve">230-238. </w:t>
      </w:r>
    </w:p>
    <w:p w14:paraId="29F2A03D" w14:textId="77777777" w:rsidR="006C74B8" w:rsidRPr="00ED12B7" w:rsidRDefault="006C74B8" w:rsidP="006C74B8">
      <w:pPr>
        <w:ind w:left="720" w:hanging="720"/>
        <w:rPr>
          <w:sz w:val="22"/>
          <w:szCs w:val="22"/>
        </w:rPr>
      </w:pPr>
    </w:p>
    <w:p w14:paraId="5BFA1E99" w14:textId="77777777" w:rsidR="00517AEF" w:rsidRPr="00ED12B7" w:rsidRDefault="002F43E2" w:rsidP="00517AEF">
      <w:pPr>
        <w:ind w:left="720" w:hanging="720"/>
        <w:rPr>
          <w:sz w:val="22"/>
          <w:szCs w:val="22"/>
        </w:rPr>
      </w:pPr>
      <w:r w:rsidRPr="00ED12B7">
        <w:rPr>
          <w:sz w:val="22"/>
          <w:szCs w:val="22"/>
        </w:rPr>
        <w:t>32.</w:t>
      </w:r>
      <w:r w:rsidRPr="00ED12B7">
        <w:rPr>
          <w:b/>
          <w:sz w:val="22"/>
          <w:szCs w:val="22"/>
        </w:rPr>
        <w:t xml:space="preserve"> </w:t>
      </w:r>
      <w:r w:rsidR="00517AEF" w:rsidRPr="00ED12B7">
        <w:rPr>
          <w:b/>
          <w:sz w:val="22"/>
          <w:szCs w:val="22"/>
        </w:rPr>
        <w:t>Wright, A.G.C.</w:t>
      </w:r>
      <w:r w:rsidR="00517AEF" w:rsidRPr="00ED12B7">
        <w:rPr>
          <w:sz w:val="22"/>
          <w:szCs w:val="22"/>
        </w:rPr>
        <w:t xml:space="preserve">, Hallquist, M.N., Morse, J.Q., Scott, L.N., Stepp, S.D., Nolf, K.A., &amp; Pilkonis, P.A. (2013) Clarifying interpersonal heterogeneity in borderline personality disorder using latent mixture modeling. </w:t>
      </w:r>
      <w:r w:rsidR="00517AEF" w:rsidRPr="00ED12B7">
        <w:rPr>
          <w:i/>
          <w:sz w:val="22"/>
          <w:szCs w:val="22"/>
        </w:rPr>
        <w:t xml:space="preserve">Journal of Personality Disorders, 27(2), </w:t>
      </w:r>
      <w:r w:rsidR="00517AEF" w:rsidRPr="00ED12B7">
        <w:rPr>
          <w:sz w:val="22"/>
          <w:szCs w:val="22"/>
        </w:rPr>
        <w:t xml:space="preserve">125-143. </w:t>
      </w:r>
    </w:p>
    <w:p w14:paraId="2574B6A4" w14:textId="77777777" w:rsidR="00517AEF" w:rsidRPr="00ED12B7" w:rsidRDefault="00517AEF" w:rsidP="00EF3BF7">
      <w:pPr>
        <w:ind w:left="720" w:hanging="720"/>
        <w:rPr>
          <w:b/>
          <w:sz w:val="22"/>
          <w:szCs w:val="22"/>
        </w:rPr>
      </w:pPr>
    </w:p>
    <w:p w14:paraId="098F6A01" w14:textId="77777777" w:rsidR="00EF3BF7" w:rsidRPr="00ED12B7" w:rsidRDefault="002F43E2" w:rsidP="00EF3BF7">
      <w:pPr>
        <w:ind w:left="720" w:hanging="720"/>
        <w:rPr>
          <w:sz w:val="22"/>
          <w:szCs w:val="22"/>
        </w:rPr>
      </w:pPr>
      <w:r w:rsidRPr="00ED12B7">
        <w:rPr>
          <w:sz w:val="22"/>
          <w:szCs w:val="22"/>
        </w:rPr>
        <w:t xml:space="preserve">31. </w:t>
      </w:r>
      <w:r w:rsidR="00EF3BF7" w:rsidRPr="00ED12B7">
        <w:rPr>
          <w:b/>
          <w:sz w:val="22"/>
          <w:szCs w:val="22"/>
        </w:rPr>
        <w:t>Wright, A.G.C.</w:t>
      </w:r>
      <w:r w:rsidR="00EF3BF7" w:rsidRPr="00ED12B7">
        <w:rPr>
          <w:sz w:val="22"/>
          <w:szCs w:val="22"/>
        </w:rPr>
        <w:t xml:space="preserve">, Krueger, R.F., Hobbs, M.J., </w:t>
      </w:r>
      <w:proofErr w:type="spellStart"/>
      <w:r w:rsidR="00EF3BF7" w:rsidRPr="00ED12B7">
        <w:rPr>
          <w:sz w:val="22"/>
          <w:szCs w:val="22"/>
        </w:rPr>
        <w:t>Markon</w:t>
      </w:r>
      <w:proofErr w:type="spellEnd"/>
      <w:r w:rsidR="00EF3BF7" w:rsidRPr="00ED12B7">
        <w:rPr>
          <w:sz w:val="22"/>
          <w:szCs w:val="22"/>
        </w:rPr>
        <w:t>, K.E., Eaton, N.R., &amp; Slade, T. (</w:t>
      </w:r>
      <w:r w:rsidR="00031C89" w:rsidRPr="00ED12B7">
        <w:rPr>
          <w:sz w:val="22"/>
          <w:szCs w:val="22"/>
        </w:rPr>
        <w:t>2013</w:t>
      </w:r>
      <w:r w:rsidR="00EF3BF7" w:rsidRPr="00ED12B7">
        <w:rPr>
          <w:sz w:val="22"/>
          <w:szCs w:val="22"/>
        </w:rPr>
        <w:t xml:space="preserve">). The structure of psychopathology: Toward an expanded quantitative empirical model. </w:t>
      </w:r>
      <w:r w:rsidR="00EF3BF7" w:rsidRPr="00ED12B7">
        <w:rPr>
          <w:i/>
          <w:sz w:val="22"/>
          <w:szCs w:val="22"/>
        </w:rPr>
        <w:t xml:space="preserve">Journal of Abnormal Psychology, 122(1), </w:t>
      </w:r>
      <w:r w:rsidR="00EF3BF7" w:rsidRPr="00ED12B7">
        <w:rPr>
          <w:sz w:val="22"/>
          <w:szCs w:val="22"/>
        </w:rPr>
        <w:t>281-294</w:t>
      </w:r>
      <w:r w:rsidR="00EF3BF7" w:rsidRPr="00ED12B7">
        <w:rPr>
          <w:i/>
          <w:sz w:val="22"/>
          <w:szCs w:val="22"/>
        </w:rPr>
        <w:t xml:space="preserve">. </w:t>
      </w:r>
    </w:p>
    <w:p w14:paraId="5DE25339" w14:textId="77777777" w:rsidR="00EF3BF7" w:rsidRPr="00ED12B7" w:rsidRDefault="00EF3BF7" w:rsidP="00EF3BF7">
      <w:pPr>
        <w:pStyle w:val="SubtleEmphasis1"/>
        <w:ind w:hanging="720"/>
        <w:rPr>
          <w:sz w:val="22"/>
          <w:szCs w:val="22"/>
        </w:rPr>
      </w:pPr>
    </w:p>
    <w:p w14:paraId="4E9F87A6" w14:textId="77777777" w:rsidR="009843D2" w:rsidRPr="00ED12B7" w:rsidRDefault="002F43E2" w:rsidP="009843D2">
      <w:pPr>
        <w:ind w:left="720" w:hanging="720"/>
        <w:rPr>
          <w:sz w:val="22"/>
          <w:szCs w:val="22"/>
        </w:rPr>
      </w:pPr>
      <w:r w:rsidRPr="00ED12B7">
        <w:rPr>
          <w:sz w:val="22"/>
          <w:szCs w:val="22"/>
        </w:rPr>
        <w:t>30.</w:t>
      </w:r>
      <w:r w:rsidRPr="00ED12B7">
        <w:rPr>
          <w:b/>
          <w:sz w:val="22"/>
          <w:szCs w:val="22"/>
        </w:rPr>
        <w:t xml:space="preserve"> </w:t>
      </w:r>
      <w:r w:rsidR="009843D2" w:rsidRPr="00ED12B7">
        <w:rPr>
          <w:b/>
          <w:sz w:val="22"/>
          <w:szCs w:val="22"/>
        </w:rPr>
        <w:t>Wright, A.G.C.</w:t>
      </w:r>
      <w:r w:rsidR="009843D2" w:rsidRPr="00ED12B7">
        <w:rPr>
          <w:sz w:val="22"/>
          <w:szCs w:val="22"/>
        </w:rPr>
        <w:t xml:space="preserve">, Pincus, A.L., Thomas, K.M., Hopwood, C.J., </w:t>
      </w:r>
      <w:proofErr w:type="spellStart"/>
      <w:r w:rsidR="009843D2" w:rsidRPr="00ED12B7">
        <w:rPr>
          <w:sz w:val="22"/>
          <w:szCs w:val="22"/>
        </w:rPr>
        <w:t>Markon</w:t>
      </w:r>
      <w:proofErr w:type="spellEnd"/>
      <w:r w:rsidR="009843D2" w:rsidRPr="00ED12B7">
        <w:rPr>
          <w:sz w:val="22"/>
          <w:szCs w:val="22"/>
        </w:rPr>
        <w:t xml:space="preserve">, K.E., &amp; Krueger, R.F. (2013). Conceptions of Narcissism and the DSM-5 Pathological Personality Traits. </w:t>
      </w:r>
      <w:r w:rsidR="009843D2" w:rsidRPr="00ED12B7">
        <w:rPr>
          <w:i/>
          <w:sz w:val="22"/>
          <w:szCs w:val="22"/>
        </w:rPr>
        <w:t>Assessment, 20(3)</w:t>
      </w:r>
      <w:r w:rsidR="009843D2" w:rsidRPr="00ED12B7">
        <w:rPr>
          <w:sz w:val="22"/>
          <w:szCs w:val="22"/>
        </w:rPr>
        <w:t xml:space="preserve">, 339-352. </w:t>
      </w:r>
    </w:p>
    <w:p w14:paraId="5923D241" w14:textId="77777777" w:rsidR="009843D2" w:rsidRPr="00ED12B7" w:rsidRDefault="009843D2" w:rsidP="004F3057">
      <w:pPr>
        <w:ind w:left="720" w:hanging="720"/>
        <w:rPr>
          <w:sz w:val="22"/>
          <w:szCs w:val="22"/>
        </w:rPr>
      </w:pPr>
    </w:p>
    <w:p w14:paraId="4E45F77B" w14:textId="77777777" w:rsidR="00AB1DF4" w:rsidRPr="00ED12B7" w:rsidRDefault="002F43E2" w:rsidP="00AB1DF4">
      <w:pPr>
        <w:pStyle w:val="SubtleEmphasis1"/>
        <w:ind w:hanging="720"/>
        <w:rPr>
          <w:bCs/>
          <w:sz w:val="22"/>
          <w:szCs w:val="22"/>
        </w:rPr>
      </w:pPr>
      <w:r w:rsidRPr="00ED12B7">
        <w:rPr>
          <w:bCs/>
          <w:sz w:val="22"/>
          <w:szCs w:val="22"/>
        </w:rPr>
        <w:t xml:space="preserve">29. </w:t>
      </w:r>
      <w:r w:rsidR="00AB1DF4" w:rsidRPr="00ED12B7">
        <w:rPr>
          <w:bCs/>
          <w:sz w:val="22"/>
          <w:szCs w:val="22"/>
        </w:rPr>
        <w:t xml:space="preserve">Dawood, S., Thomas, K.M., </w:t>
      </w:r>
      <w:r w:rsidR="00AB1DF4" w:rsidRPr="00ED12B7">
        <w:rPr>
          <w:b/>
          <w:bCs/>
          <w:sz w:val="22"/>
          <w:szCs w:val="22"/>
        </w:rPr>
        <w:t>Wright, A.G.C.</w:t>
      </w:r>
      <w:r w:rsidR="00AB1DF4" w:rsidRPr="00ED12B7">
        <w:rPr>
          <w:bCs/>
          <w:sz w:val="22"/>
          <w:szCs w:val="22"/>
        </w:rPr>
        <w:t xml:space="preserve">, &amp; Hopwood, C.J. (2013). </w:t>
      </w:r>
      <w:r w:rsidR="00AB1DF4" w:rsidRPr="00ED12B7">
        <w:rPr>
          <w:sz w:val="22"/>
          <w:szCs w:val="22"/>
        </w:rPr>
        <w:t>Heterogeneity of interpersonal problems among depressed young adults: Differential risk for substance abuse and pathological personality traits</w:t>
      </w:r>
      <w:r w:rsidR="00AB1DF4" w:rsidRPr="00ED12B7">
        <w:rPr>
          <w:bCs/>
          <w:sz w:val="22"/>
          <w:szCs w:val="22"/>
        </w:rPr>
        <w:t xml:space="preserve">. </w:t>
      </w:r>
      <w:r w:rsidR="00AB1DF4" w:rsidRPr="00ED12B7">
        <w:rPr>
          <w:bCs/>
          <w:i/>
          <w:sz w:val="22"/>
          <w:szCs w:val="22"/>
        </w:rPr>
        <w:t xml:space="preserve">Journal of Personality Assessment, 95(5), </w:t>
      </w:r>
      <w:r w:rsidR="00AB1DF4" w:rsidRPr="00ED12B7">
        <w:rPr>
          <w:bCs/>
          <w:sz w:val="22"/>
          <w:szCs w:val="22"/>
        </w:rPr>
        <w:t>513-522.</w:t>
      </w:r>
    </w:p>
    <w:p w14:paraId="6D340ACA" w14:textId="77777777" w:rsidR="00AB1DF4" w:rsidRPr="00ED12B7" w:rsidRDefault="00AB1DF4" w:rsidP="009843D2">
      <w:pPr>
        <w:ind w:left="720" w:hanging="720"/>
        <w:rPr>
          <w:sz w:val="22"/>
          <w:szCs w:val="22"/>
        </w:rPr>
      </w:pPr>
    </w:p>
    <w:p w14:paraId="008ED0D0" w14:textId="77777777" w:rsidR="009843D2" w:rsidRPr="00ED12B7" w:rsidRDefault="002F43E2" w:rsidP="009843D2">
      <w:pPr>
        <w:ind w:left="720" w:hanging="720"/>
        <w:rPr>
          <w:i/>
          <w:sz w:val="22"/>
          <w:szCs w:val="22"/>
        </w:rPr>
      </w:pPr>
      <w:r w:rsidRPr="00ED12B7">
        <w:rPr>
          <w:sz w:val="22"/>
          <w:szCs w:val="22"/>
        </w:rPr>
        <w:lastRenderedPageBreak/>
        <w:t xml:space="preserve">28. </w:t>
      </w:r>
      <w:r w:rsidR="009843D2" w:rsidRPr="00ED12B7">
        <w:rPr>
          <w:sz w:val="22"/>
          <w:szCs w:val="22"/>
        </w:rPr>
        <w:t xml:space="preserve">Thomas, K.M., </w:t>
      </w:r>
      <w:proofErr w:type="spellStart"/>
      <w:r w:rsidR="009843D2" w:rsidRPr="00ED12B7">
        <w:rPr>
          <w:sz w:val="22"/>
          <w:szCs w:val="22"/>
        </w:rPr>
        <w:t>Yalch</w:t>
      </w:r>
      <w:proofErr w:type="spellEnd"/>
      <w:r w:rsidR="009843D2" w:rsidRPr="00ED12B7">
        <w:rPr>
          <w:sz w:val="22"/>
          <w:szCs w:val="22"/>
        </w:rPr>
        <w:t xml:space="preserve">, M.M., Krueger, R.F., </w:t>
      </w:r>
      <w:r w:rsidR="009843D2" w:rsidRPr="00ED12B7">
        <w:rPr>
          <w:b/>
          <w:sz w:val="22"/>
          <w:szCs w:val="22"/>
        </w:rPr>
        <w:t>Wright, A.G.C.</w:t>
      </w:r>
      <w:r w:rsidR="009843D2" w:rsidRPr="00ED12B7">
        <w:rPr>
          <w:sz w:val="22"/>
          <w:szCs w:val="22"/>
        </w:rPr>
        <w:t xml:space="preserve">, </w:t>
      </w:r>
      <w:proofErr w:type="spellStart"/>
      <w:r w:rsidR="009843D2" w:rsidRPr="00ED12B7">
        <w:rPr>
          <w:sz w:val="22"/>
          <w:szCs w:val="22"/>
        </w:rPr>
        <w:t>Markon</w:t>
      </w:r>
      <w:proofErr w:type="spellEnd"/>
      <w:r w:rsidR="009843D2" w:rsidRPr="00ED12B7">
        <w:rPr>
          <w:sz w:val="22"/>
          <w:szCs w:val="22"/>
        </w:rPr>
        <w:t>, K.E., &amp; Hopwood, C.J. (</w:t>
      </w:r>
      <w:r w:rsidR="00C1531D" w:rsidRPr="00ED12B7">
        <w:rPr>
          <w:sz w:val="22"/>
          <w:szCs w:val="22"/>
        </w:rPr>
        <w:t>2013</w:t>
      </w:r>
      <w:r w:rsidR="009843D2" w:rsidRPr="00ED12B7">
        <w:rPr>
          <w:sz w:val="22"/>
          <w:szCs w:val="22"/>
        </w:rPr>
        <w:t xml:space="preserve">). The convergent structure of DSM-5 personality trait facets and the five-factor model (FFM) trait domains. </w:t>
      </w:r>
      <w:r w:rsidR="009843D2" w:rsidRPr="00ED12B7">
        <w:rPr>
          <w:i/>
          <w:sz w:val="22"/>
          <w:szCs w:val="22"/>
        </w:rPr>
        <w:t>Assessment, 20(3)</w:t>
      </w:r>
      <w:r w:rsidR="009843D2" w:rsidRPr="00ED12B7">
        <w:rPr>
          <w:sz w:val="22"/>
          <w:szCs w:val="22"/>
        </w:rPr>
        <w:t>, 308-311.</w:t>
      </w:r>
      <w:r w:rsidR="009843D2" w:rsidRPr="00ED12B7">
        <w:rPr>
          <w:i/>
          <w:sz w:val="22"/>
          <w:szCs w:val="22"/>
        </w:rPr>
        <w:t xml:space="preserve"> </w:t>
      </w:r>
    </w:p>
    <w:p w14:paraId="01ED5E8F" w14:textId="77777777" w:rsidR="009843D2" w:rsidRPr="00ED12B7" w:rsidRDefault="009843D2" w:rsidP="009843D2">
      <w:pPr>
        <w:rPr>
          <w:i/>
          <w:sz w:val="22"/>
          <w:szCs w:val="22"/>
        </w:rPr>
      </w:pPr>
    </w:p>
    <w:p w14:paraId="0A5140C3" w14:textId="77777777" w:rsidR="009843D2" w:rsidRPr="00ED12B7" w:rsidRDefault="002F43E2" w:rsidP="009843D2">
      <w:pPr>
        <w:ind w:left="720" w:hanging="720"/>
        <w:rPr>
          <w:sz w:val="22"/>
          <w:szCs w:val="22"/>
        </w:rPr>
      </w:pPr>
      <w:r w:rsidRPr="00ED12B7">
        <w:rPr>
          <w:sz w:val="22"/>
          <w:szCs w:val="22"/>
        </w:rPr>
        <w:t xml:space="preserve">27. </w:t>
      </w:r>
      <w:r w:rsidR="009843D2" w:rsidRPr="00ED12B7">
        <w:rPr>
          <w:sz w:val="22"/>
          <w:szCs w:val="22"/>
        </w:rPr>
        <w:t xml:space="preserve">Hopwood, C.J., </w:t>
      </w:r>
      <w:r w:rsidR="009843D2" w:rsidRPr="00ED12B7">
        <w:rPr>
          <w:b/>
          <w:sz w:val="22"/>
          <w:szCs w:val="22"/>
        </w:rPr>
        <w:t>Wright, A.G.C.</w:t>
      </w:r>
      <w:r w:rsidR="009843D2" w:rsidRPr="00ED12B7">
        <w:rPr>
          <w:sz w:val="22"/>
          <w:szCs w:val="22"/>
        </w:rPr>
        <w:t xml:space="preserve">, Krueger, R.F., Shade, N., </w:t>
      </w:r>
      <w:proofErr w:type="spellStart"/>
      <w:r w:rsidR="009843D2" w:rsidRPr="00ED12B7">
        <w:rPr>
          <w:sz w:val="22"/>
          <w:szCs w:val="22"/>
        </w:rPr>
        <w:t>Markon</w:t>
      </w:r>
      <w:proofErr w:type="spellEnd"/>
      <w:r w:rsidR="009843D2" w:rsidRPr="00ED12B7">
        <w:rPr>
          <w:sz w:val="22"/>
          <w:szCs w:val="22"/>
        </w:rPr>
        <w:t>, K.E., &amp; Morey, L.C. (</w:t>
      </w:r>
      <w:r w:rsidR="00C1531D" w:rsidRPr="00ED12B7">
        <w:rPr>
          <w:sz w:val="22"/>
          <w:szCs w:val="22"/>
        </w:rPr>
        <w:t>2013</w:t>
      </w:r>
      <w:r w:rsidR="009843D2" w:rsidRPr="00ED12B7">
        <w:rPr>
          <w:sz w:val="22"/>
          <w:szCs w:val="22"/>
        </w:rPr>
        <w:t xml:space="preserve">). DSM-5 Pathological personality traits and the Personality Assessment Inventory. </w:t>
      </w:r>
      <w:r w:rsidR="009843D2" w:rsidRPr="00ED12B7">
        <w:rPr>
          <w:i/>
          <w:sz w:val="22"/>
          <w:szCs w:val="22"/>
        </w:rPr>
        <w:t>Assessment, 20(3)</w:t>
      </w:r>
      <w:r w:rsidR="009843D2" w:rsidRPr="00ED12B7">
        <w:rPr>
          <w:sz w:val="22"/>
          <w:szCs w:val="22"/>
        </w:rPr>
        <w:t xml:space="preserve">, 269-285. </w:t>
      </w:r>
    </w:p>
    <w:p w14:paraId="6A2E2947" w14:textId="77777777" w:rsidR="009843D2" w:rsidRPr="00ED12B7" w:rsidRDefault="009843D2" w:rsidP="009843D2">
      <w:pPr>
        <w:rPr>
          <w:sz w:val="22"/>
          <w:szCs w:val="22"/>
        </w:rPr>
      </w:pPr>
    </w:p>
    <w:p w14:paraId="07F26F58" w14:textId="77777777" w:rsidR="004F3057" w:rsidRPr="00ED12B7" w:rsidRDefault="002F43E2" w:rsidP="004F3057">
      <w:pPr>
        <w:ind w:left="720" w:hanging="720"/>
        <w:rPr>
          <w:sz w:val="22"/>
          <w:szCs w:val="22"/>
        </w:rPr>
      </w:pPr>
      <w:r w:rsidRPr="00ED12B7">
        <w:rPr>
          <w:sz w:val="22"/>
          <w:szCs w:val="22"/>
        </w:rPr>
        <w:t xml:space="preserve">26. </w:t>
      </w:r>
      <w:r w:rsidR="004F3057" w:rsidRPr="00ED12B7">
        <w:rPr>
          <w:sz w:val="22"/>
          <w:szCs w:val="22"/>
        </w:rPr>
        <w:t xml:space="preserve">Hopwood, C.J., </w:t>
      </w:r>
      <w:r w:rsidR="004F3057" w:rsidRPr="00ED12B7">
        <w:rPr>
          <w:b/>
          <w:sz w:val="22"/>
          <w:szCs w:val="22"/>
        </w:rPr>
        <w:t>Wright, A.G.C.</w:t>
      </w:r>
      <w:r w:rsidR="004F3057" w:rsidRPr="00ED12B7">
        <w:rPr>
          <w:sz w:val="22"/>
          <w:szCs w:val="22"/>
        </w:rPr>
        <w:t>, Ansell, E.B., &amp; Pincus, A.L. (</w:t>
      </w:r>
      <w:r w:rsidR="00C12193" w:rsidRPr="00ED12B7">
        <w:rPr>
          <w:sz w:val="22"/>
          <w:szCs w:val="22"/>
        </w:rPr>
        <w:t>2013</w:t>
      </w:r>
      <w:r w:rsidR="004F3057" w:rsidRPr="00ED12B7">
        <w:rPr>
          <w:sz w:val="22"/>
          <w:szCs w:val="22"/>
        </w:rPr>
        <w:t xml:space="preserve">). The interpersonal core of personality pathology. </w:t>
      </w:r>
      <w:r w:rsidR="004F3057" w:rsidRPr="00ED12B7">
        <w:rPr>
          <w:i/>
          <w:sz w:val="22"/>
          <w:szCs w:val="22"/>
        </w:rPr>
        <w:t xml:space="preserve">Journal of Personality Disorders, 27(3), </w:t>
      </w:r>
      <w:r w:rsidR="004F3057" w:rsidRPr="00ED12B7">
        <w:rPr>
          <w:sz w:val="22"/>
          <w:szCs w:val="22"/>
        </w:rPr>
        <w:t xml:space="preserve">271-295. </w:t>
      </w:r>
    </w:p>
    <w:p w14:paraId="7AA64893" w14:textId="77777777" w:rsidR="004F3057" w:rsidRPr="00ED12B7" w:rsidRDefault="004F3057" w:rsidP="000B5D25">
      <w:pPr>
        <w:pStyle w:val="SubtleEmphasis1"/>
        <w:ind w:hanging="720"/>
        <w:rPr>
          <w:sz w:val="22"/>
          <w:szCs w:val="22"/>
        </w:rPr>
      </w:pPr>
    </w:p>
    <w:p w14:paraId="583B25CA" w14:textId="77777777" w:rsidR="00EF3BF7" w:rsidRPr="00ED12B7" w:rsidRDefault="002F43E2" w:rsidP="000B5D25">
      <w:pPr>
        <w:pStyle w:val="SubtleEmphasis1"/>
        <w:ind w:hanging="720"/>
        <w:rPr>
          <w:i/>
          <w:sz w:val="22"/>
          <w:szCs w:val="22"/>
        </w:rPr>
      </w:pPr>
      <w:r w:rsidRPr="00ED12B7">
        <w:rPr>
          <w:sz w:val="22"/>
          <w:szCs w:val="22"/>
        </w:rPr>
        <w:t xml:space="preserve">25. </w:t>
      </w:r>
      <w:r w:rsidR="000F19CD" w:rsidRPr="00ED12B7">
        <w:rPr>
          <w:sz w:val="22"/>
          <w:szCs w:val="22"/>
        </w:rPr>
        <w:t xml:space="preserve">Trucco, E.M., </w:t>
      </w:r>
      <w:r w:rsidR="000F19CD" w:rsidRPr="00ED12B7">
        <w:rPr>
          <w:b/>
          <w:sz w:val="22"/>
          <w:szCs w:val="22"/>
        </w:rPr>
        <w:t>Wright, A.G.C.</w:t>
      </w:r>
      <w:r w:rsidR="000F19CD" w:rsidRPr="00ED12B7">
        <w:rPr>
          <w:sz w:val="22"/>
          <w:szCs w:val="22"/>
        </w:rPr>
        <w:t xml:space="preserve">, &amp; Colder C.R. (2013). A revised interpersonal circumplex measure of children’s social goals. </w:t>
      </w:r>
      <w:r w:rsidR="000F19CD" w:rsidRPr="00ED12B7">
        <w:rPr>
          <w:i/>
          <w:sz w:val="22"/>
          <w:szCs w:val="22"/>
        </w:rPr>
        <w:t xml:space="preserve">Assessment, 20(1), </w:t>
      </w:r>
      <w:r w:rsidR="000F19CD" w:rsidRPr="00ED12B7">
        <w:rPr>
          <w:sz w:val="22"/>
          <w:szCs w:val="22"/>
        </w:rPr>
        <w:t xml:space="preserve">98-113. </w:t>
      </w:r>
      <w:r w:rsidR="000F19CD" w:rsidRPr="00ED12B7">
        <w:rPr>
          <w:i/>
          <w:sz w:val="22"/>
          <w:szCs w:val="22"/>
        </w:rPr>
        <w:t xml:space="preserve"> </w:t>
      </w:r>
    </w:p>
    <w:p w14:paraId="70258FEB" w14:textId="77777777" w:rsidR="00BC404C" w:rsidRPr="00ED12B7" w:rsidRDefault="00BC404C" w:rsidP="000B5D25">
      <w:pPr>
        <w:pStyle w:val="SubtleEmphasis1"/>
        <w:ind w:hanging="720"/>
        <w:rPr>
          <w:i/>
          <w:sz w:val="22"/>
          <w:szCs w:val="22"/>
        </w:rPr>
      </w:pPr>
    </w:p>
    <w:p w14:paraId="6C0F2CE5" w14:textId="77777777" w:rsidR="00BC404C" w:rsidRPr="00ED12B7" w:rsidRDefault="002F43E2" w:rsidP="00BC404C">
      <w:pPr>
        <w:ind w:left="720" w:hanging="720"/>
        <w:rPr>
          <w:sz w:val="22"/>
          <w:szCs w:val="22"/>
        </w:rPr>
      </w:pPr>
      <w:r w:rsidRPr="00ED12B7">
        <w:rPr>
          <w:sz w:val="22"/>
          <w:szCs w:val="22"/>
        </w:rPr>
        <w:t xml:space="preserve">24. </w:t>
      </w:r>
      <w:r w:rsidR="00BC404C" w:rsidRPr="00ED12B7">
        <w:rPr>
          <w:sz w:val="22"/>
          <w:szCs w:val="22"/>
        </w:rPr>
        <w:t xml:space="preserve">Hopwood, C.J., Schade, N., Krueger, R.F., </w:t>
      </w:r>
      <w:r w:rsidR="00BC404C" w:rsidRPr="00ED12B7">
        <w:rPr>
          <w:b/>
          <w:sz w:val="22"/>
          <w:szCs w:val="22"/>
        </w:rPr>
        <w:t>Wright, A.G.C.</w:t>
      </w:r>
      <w:r w:rsidR="00BC404C" w:rsidRPr="00ED12B7">
        <w:rPr>
          <w:sz w:val="22"/>
          <w:szCs w:val="22"/>
        </w:rPr>
        <w:t xml:space="preserve">, &amp; </w:t>
      </w:r>
      <w:proofErr w:type="spellStart"/>
      <w:r w:rsidR="00BC404C" w:rsidRPr="00ED12B7">
        <w:rPr>
          <w:sz w:val="22"/>
          <w:szCs w:val="22"/>
        </w:rPr>
        <w:t>Markon</w:t>
      </w:r>
      <w:proofErr w:type="spellEnd"/>
      <w:r w:rsidR="00BC404C" w:rsidRPr="00ED12B7">
        <w:rPr>
          <w:sz w:val="22"/>
          <w:szCs w:val="22"/>
        </w:rPr>
        <w:t xml:space="preserve">, K.E. (2013). Connecting DSM-5 personality traits and pathological beliefs: Toward a unifying model. </w:t>
      </w:r>
      <w:r w:rsidR="00BC404C" w:rsidRPr="00ED12B7">
        <w:rPr>
          <w:i/>
          <w:sz w:val="22"/>
          <w:szCs w:val="22"/>
        </w:rPr>
        <w:t>Journal of Psychopathology and Behavioral Assessment, 35</w:t>
      </w:r>
      <w:r w:rsidR="00AF31A7" w:rsidRPr="00ED12B7">
        <w:rPr>
          <w:i/>
          <w:sz w:val="22"/>
          <w:szCs w:val="22"/>
        </w:rPr>
        <w:t>(2)</w:t>
      </w:r>
      <w:r w:rsidR="00BC404C" w:rsidRPr="00ED12B7">
        <w:rPr>
          <w:i/>
          <w:sz w:val="22"/>
          <w:szCs w:val="22"/>
        </w:rPr>
        <w:t xml:space="preserve">, </w:t>
      </w:r>
      <w:r w:rsidR="00BC404C" w:rsidRPr="00ED12B7">
        <w:rPr>
          <w:sz w:val="22"/>
          <w:szCs w:val="22"/>
        </w:rPr>
        <w:t xml:space="preserve">162-172.  </w:t>
      </w:r>
    </w:p>
    <w:p w14:paraId="1D3A3738" w14:textId="77777777" w:rsidR="00DA22C8" w:rsidRPr="00ED12B7" w:rsidRDefault="00DA22C8" w:rsidP="00BC404C">
      <w:pPr>
        <w:ind w:left="720" w:hanging="720"/>
        <w:rPr>
          <w:sz w:val="22"/>
          <w:szCs w:val="22"/>
        </w:rPr>
      </w:pPr>
    </w:p>
    <w:p w14:paraId="5D6513B8" w14:textId="77777777" w:rsidR="00DA22C8" w:rsidRPr="00ED12B7" w:rsidRDefault="002F43E2" w:rsidP="00DA22C8">
      <w:pPr>
        <w:pStyle w:val="SubtleEmphasis1"/>
        <w:ind w:hanging="720"/>
        <w:rPr>
          <w:sz w:val="22"/>
          <w:szCs w:val="22"/>
        </w:rPr>
      </w:pPr>
      <w:r w:rsidRPr="00ED12B7">
        <w:rPr>
          <w:rFonts w:ascii="TimesNewRoman" w:eastAsia="Times New Roman" w:hAnsi="TimesNewRoman" w:cs="TimesNewRoman"/>
          <w:color w:val="auto"/>
          <w:sz w:val="22"/>
          <w:szCs w:val="22"/>
        </w:rPr>
        <w:t xml:space="preserve">23. </w:t>
      </w:r>
      <w:r w:rsidR="00DA22C8" w:rsidRPr="00ED12B7">
        <w:rPr>
          <w:rFonts w:ascii="TimesNewRoman" w:eastAsia="Times New Roman" w:hAnsi="TimesNewRoman" w:cs="TimesNewRoman"/>
          <w:color w:val="auto"/>
          <w:sz w:val="22"/>
          <w:szCs w:val="22"/>
        </w:rPr>
        <w:t xml:space="preserve">Scott, L.N., Kim, Y., Nolf, K.A., Hallquist, M.N., </w:t>
      </w:r>
      <w:r w:rsidR="00DA22C8" w:rsidRPr="00ED12B7">
        <w:rPr>
          <w:rFonts w:ascii="TimesNewRoman" w:eastAsia="Times New Roman" w:hAnsi="TimesNewRoman" w:cs="TimesNewRoman"/>
          <w:b/>
          <w:color w:val="auto"/>
          <w:sz w:val="22"/>
          <w:szCs w:val="22"/>
        </w:rPr>
        <w:t>Wright, A.G.C.</w:t>
      </w:r>
      <w:r w:rsidR="00DA22C8" w:rsidRPr="00ED12B7">
        <w:rPr>
          <w:rFonts w:ascii="TimesNewRoman" w:eastAsia="Times New Roman" w:hAnsi="TimesNewRoman" w:cs="TimesNewRoman"/>
          <w:color w:val="auto"/>
          <w:sz w:val="22"/>
          <w:szCs w:val="22"/>
        </w:rPr>
        <w:t>, Stepp, S.D., Morse, J.Q., &amp; Pilkonis, P.A. (</w:t>
      </w:r>
      <w:r w:rsidR="00AF31A7" w:rsidRPr="00ED12B7">
        <w:rPr>
          <w:rFonts w:ascii="TimesNewRoman" w:eastAsia="Times New Roman" w:hAnsi="TimesNewRoman" w:cs="TimesNewRoman"/>
          <w:color w:val="auto"/>
          <w:sz w:val="22"/>
          <w:szCs w:val="22"/>
        </w:rPr>
        <w:t>2013</w:t>
      </w:r>
      <w:r w:rsidR="00DA22C8" w:rsidRPr="00ED12B7">
        <w:rPr>
          <w:rFonts w:ascii="TimesNewRoman" w:eastAsia="Times New Roman" w:hAnsi="TimesNewRoman" w:cs="TimesNewRoman"/>
          <w:color w:val="auto"/>
          <w:sz w:val="22"/>
          <w:szCs w:val="22"/>
        </w:rPr>
        <w:t xml:space="preserve">). Preoccupied attachment and emotional dysregulation: Specific aspects of borderline personality disorder or general dimensions of personality pathology? </w:t>
      </w:r>
      <w:r w:rsidR="00DA22C8" w:rsidRPr="00ED12B7">
        <w:rPr>
          <w:rFonts w:ascii="TimesNewRoman" w:eastAsia="Times New Roman" w:hAnsi="TimesNewRoman" w:cs="TimesNewRoman"/>
          <w:i/>
          <w:color w:val="auto"/>
          <w:sz w:val="22"/>
          <w:szCs w:val="22"/>
        </w:rPr>
        <w:t xml:space="preserve">Journal of Personality Disorders, 27(4), </w:t>
      </w:r>
      <w:r w:rsidR="00DA22C8" w:rsidRPr="00ED12B7">
        <w:rPr>
          <w:rFonts w:ascii="TimesNewRoman" w:eastAsia="Times New Roman" w:hAnsi="TimesNewRoman" w:cs="TimesNewRoman"/>
          <w:color w:val="auto"/>
          <w:sz w:val="22"/>
          <w:szCs w:val="22"/>
        </w:rPr>
        <w:t>473-495.</w:t>
      </w:r>
    </w:p>
    <w:p w14:paraId="19105473" w14:textId="77777777" w:rsidR="00742ED9" w:rsidRPr="00ED12B7" w:rsidRDefault="00742ED9" w:rsidP="00226079">
      <w:pPr>
        <w:pStyle w:val="SubtleEmphasis1"/>
        <w:ind w:left="0"/>
        <w:rPr>
          <w:b/>
          <w:sz w:val="22"/>
          <w:szCs w:val="22"/>
          <w:u w:val="single"/>
        </w:rPr>
      </w:pPr>
    </w:p>
    <w:p w14:paraId="68B2E95A" w14:textId="77777777" w:rsidR="00226079" w:rsidRPr="00ED12B7" w:rsidRDefault="00226079" w:rsidP="00226079">
      <w:pPr>
        <w:pStyle w:val="SubtleEmphasis1"/>
        <w:ind w:left="0"/>
        <w:rPr>
          <w:b/>
          <w:sz w:val="22"/>
          <w:szCs w:val="22"/>
          <w:u w:val="single"/>
        </w:rPr>
      </w:pPr>
    </w:p>
    <w:p w14:paraId="22846C23" w14:textId="77777777" w:rsidR="00FF2B26" w:rsidRPr="00ED12B7" w:rsidRDefault="00FF2B26" w:rsidP="00D431AD">
      <w:pPr>
        <w:pStyle w:val="SubtleEmphasis1"/>
        <w:ind w:hanging="720"/>
        <w:rPr>
          <w:b/>
          <w:sz w:val="22"/>
          <w:szCs w:val="22"/>
          <w:u w:val="single"/>
        </w:rPr>
      </w:pPr>
      <w:r w:rsidRPr="00ED12B7">
        <w:rPr>
          <w:b/>
          <w:sz w:val="22"/>
          <w:szCs w:val="22"/>
          <w:u w:val="single"/>
        </w:rPr>
        <w:t>2012</w:t>
      </w:r>
    </w:p>
    <w:p w14:paraId="4D354292" w14:textId="77777777" w:rsidR="004800E1" w:rsidRPr="00ED12B7" w:rsidRDefault="004800E1" w:rsidP="00D431AD">
      <w:pPr>
        <w:pStyle w:val="SubtleEmphasis1"/>
        <w:ind w:hanging="720"/>
        <w:rPr>
          <w:b/>
          <w:sz w:val="22"/>
          <w:szCs w:val="22"/>
          <w:u w:val="single"/>
        </w:rPr>
      </w:pPr>
    </w:p>
    <w:p w14:paraId="0F47BC4D" w14:textId="77777777" w:rsidR="004800E1" w:rsidRPr="00ED12B7" w:rsidRDefault="002F43E2" w:rsidP="00D431AD">
      <w:pPr>
        <w:ind w:left="720" w:hanging="720"/>
        <w:rPr>
          <w:sz w:val="22"/>
          <w:szCs w:val="22"/>
        </w:rPr>
      </w:pPr>
      <w:r w:rsidRPr="00ED12B7">
        <w:rPr>
          <w:sz w:val="22"/>
          <w:szCs w:val="22"/>
        </w:rPr>
        <w:t>22.</w:t>
      </w:r>
      <w:r w:rsidRPr="00ED12B7">
        <w:rPr>
          <w:b/>
          <w:sz w:val="22"/>
          <w:szCs w:val="22"/>
        </w:rPr>
        <w:t xml:space="preserve"> </w:t>
      </w:r>
      <w:r w:rsidR="004800E1" w:rsidRPr="00ED12B7">
        <w:rPr>
          <w:b/>
          <w:sz w:val="22"/>
          <w:szCs w:val="22"/>
        </w:rPr>
        <w:t>Wright, A.G.C.</w:t>
      </w:r>
      <w:r w:rsidR="004800E1" w:rsidRPr="00ED12B7">
        <w:rPr>
          <w:sz w:val="22"/>
          <w:szCs w:val="22"/>
        </w:rPr>
        <w:t xml:space="preserve">, Pincus, A.L., &amp; </w:t>
      </w:r>
      <w:proofErr w:type="spellStart"/>
      <w:r w:rsidR="004800E1" w:rsidRPr="00ED12B7">
        <w:rPr>
          <w:sz w:val="22"/>
          <w:szCs w:val="22"/>
        </w:rPr>
        <w:t>Lenzenweger</w:t>
      </w:r>
      <w:proofErr w:type="spellEnd"/>
      <w:r w:rsidR="004800E1" w:rsidRPr="00ED12B7">
        <w:rPr>
          <w:sz w:val="22"/>
          <w:szCs w:val="22"/>
        </w:rPr>
        <w:t xml:space="preserve">, M.F. (2012). An empirical examination of distributional assumptions underlying the relationship between personality disorder symptoms and personality traits. </w:t>
      </w:r>
      <w:r w:rsidR="004800E1" w:rsidRPr="00ED12B7">
        <w:rPr>
          <w:i/>
          <w:sz w:val="22"/>
          <w:szCs w:val="22"/>
        </w:rPr>
        <w:t xml:space="preserve">Journal of Abnormal Psychology, 121(3), </w:t>
      </w:r>
      <w:r w:rsidR="004800E1" w:rsidRPr="00ED12B7">
        <w:rPr>
          <w:sz w:val="22"/>
          <w:szCs w:val="22"/>
        </w:rPr>
        <w:t xml:space="preserve">699-706. </w:t>
      </w:r>
    </w:p>
    <w:p w14:paraId="4E0F809B" w14:textId="77777777" w:rsidR="00FE2A38" w:rsidRPr="00ED12B7" w:rsidRDefault="00FE2A38" w:rsidP="00D431AD">
      <w:pPr>
        <w:ind w:left="720" w:hanging="720"/>
        <w:rPr>
          <w:sz w:val="22"/>
          <w:szCs w:val="22"/>
        </w:rPr>
      </w:pPr>
    </w:p>
    <w:p w14:paraId="43C5A1B6" w14:textId="77777777" w:rsidR="00D52994" w:rsidRPr="00ED12B7" w:rsidRDefault="002F43E2" w:rsidP="00D52994">
      <w:pPr>
        <w:ind w:left="720" w:hanging="720"/>
        <w:rPr>
          <w:sz w:val="22"/>
          <w:szCs w:val="22"/>
        </w:rPr>
      </w:pPr>
      <w:r w:rsidRPr="00ED12B7">
        <w:rPr>
          <w:sz w:val="22"/>
          <w:szCs w:val="22"/>
        </w:rPr>
        <w:t>21.</w:t>
      </w:r>
      <w:r w:rsidRPr="00ED12B7">
        <w:rPr>
          <w:b/>
          <w:sz w:val="22"/>
          <w:szCs w:val="22"/>
        </w:rPr>
        <w:t xml:space="preserve"> </w:t>
      </w:r>
      <w:r w:rsidR="00D52994" w:rsidRPr="00ED12B7">
        <w:rPr>
          <w:b/>
          <w:sz w:val="22"/>
          <w:szCs w:val="22"/>
        </w:rPr>
        <w:t>Wright, A.G.C.</w:t>
      </w:r>
      <w:r w:rsidR="00D52994" w:rsidRPr="00ED12B7">
        <w:rPr>
          <w:sz w:val="22"/>
          <w:szCs w:val="22"/>
        </w:rPr>
        <w:t xml:space="preserve">, Thomas, K.M., Hopwood, C.J., </w:t>
      </w:r>
      <w:proofErr w:type="spellStart"/>
      <w:r w:rsidR="00D52994" w:rsidRPr="00ED12B7">
        <w:rPr>
          <w:sz w:val="22"/>
          <w:szCs w:val="22"/>
        </w:rPr>
        <w:t>Markon</w:t>
      </w:r>
      <w:proofErr w:type="spellEnd"/>
      <w:r w:rsidR="00D52994" w:rsidRPr="00ED12B7">
        <w:rPr>
          <w:sz w:val="22"/>
          <w:szCs w:val="22"/>
        </w:rPr>
        <w:t>, K.E., Pincus</w:t>
      </w:r>
      <w:r w:rsidR="00840D15" w:rsidRPr="00ED12B7">
        <w:rPr>
          <w:sz w:val="22"/>
          <w:szCs w:val="22"/>
        </w:rPr>
        <w:t>, A.L. &amp; Krueger, R.F. (2012</w:t>
      </w:r>
      <w:r w:rsidR="00D52994" w:rsidRPr="00ED12B7">
        <w:rPr>
          <w:sz w:val="22"/>
          <w:szCs w:val="22"/>
        </w:rPr>
        <w:t xml:space="preserve">). The hierarchical structure of DSM-5 pathological personality traits. </w:t>
      </w:r>
      <w:r w:rsidR="00D52994" w:rsidRPr="00ED12B7">
        <w:rPr>
          <w:i/>
          <w:sz w:val="22"/>
          <w:szCs w:val="22"/>
        </w:rPr>
        <w:t xml:space="preserve">Journal of Abnormal Psychology, 121(4), </w:t>
      </w:r>
      <w:r w:rsidR="00D52994" w:rsidRPr="00ED12B7">
        <w:rPr>
          <w:sz w:val="22"/>
          <w:szCs w:val="22"/>
        </w:rPr>
        <w:t xml:space="preserve">951-957. </w:t>
      </w:r>
    </w:p>
    <w:p w14:paraId="0FD99012" w14:textId="77777777" w:rsidR="00D52994" w:rsidRPr="00ED12B7" w:rsidRDefault="00D52994" w:rsidP="00D431AD">
      <w:pPr>
        <w:ind w:left="720" w:hanging="720"/>
        <w:rPr>
          <w:b/>
          <w:sz w:val="22"/>
          <w:szCs w:val="22"/>
        </w:rPr>
      </w:pPr>
    </w:p>
    <w:p w14:paraId="2878CAEC" w14:textId="77777777" w:rsidR="00FE2A38" w:rsidRPr="00ED12B7" w:rsidRDefault="002F43E2" w:rsidP="00D431AD">
      <w:pPr>
        <w:ind w:left="720" w:hanging="720"/>
        <w:rPr>
          <w:sz w:val="22"/>
          <w:szCs w:val="22"/>
        </w:rPr>
      </w:pPr>
      <w:r w:rsidRPr="00ED12B7">
        <w:rPr>
          <w:sz w:val="22"/>
          <w:szCs w:val="22"/>
        </w:rPr>
        <w:t>20.</w:t>
      </w:r>
      <w:r w:rsidRPr="00ED12B7">
        <w:rPr>
          <w:b/>
          <w:sz w:val="22"/>
          <w:szCs w:val="22"/>
        </w:rPr>
        <w:t xml:space="preserve"> </w:t>
      </w:r>
      <w:r w:rsidR="00FE2A38" w:rsidRPr="00ED12B7">
        <w:rPr>
          <w:b/>
          <w:sz w:val="22"/>
          <w:szCs w:val="22"/>
        </w:rPr>
        <w:t>Wright, A.G.C.</w:t>
      </w:r>
      <w:r w:rsidR="00FE2A38" w:rsidRPr="00ED12B7">
        <w:rPr>
          <w:sz w:val="22"/>
          <w:szCs w:val="22"/>
        </w:rPr>
        <w:t xml:space="preserve">, Pincus, A.L., &amp; </w:t>
      </w:r>
      <w:proofErr w:type="spellStart"/>
      <w:r w:rsidR="00FE2A38" w:rsidRPr="00ED12B7">
        <w:rPr>
          <w:sz w:val="22"/>
          <w:szCs w:val="22"/>
        </w:rPr>
        <w:t>Lenzenweger</w:t>
      </w:r>
      <w:proofErr w:type="spellEnd"/>
      <w:r w:rsidR="00FE2A38" w:rsidRPr="00ED12B7">
        <w:rPr>
          <w:sz w:val="22"/>
          <w:szCs w:val="22"/>
        </w:rPr>
        <w:t>, M.F. (</w:t>
      </w:r>
      <w:r w:rsidR="00E445A6" w:rsidRPr="00ED12B7">
        <w:rPr>
          <w:sz w:val="22"/>
          <w:szCs w:val="22"/>
        </w:rPr>
        <w:t>2012</w:t>
      </w:r>
      <w:r w:rsidR="00FE2A38" w:rsidRPr="00ED12B7">
        <w:rPr>
          <w:sz w:val="22"/>
          <w:szCs w:val="22"/>
        </w:rPr>
        <w:t>). Interpersonal development, stability, and change in young adulthood. </w:t>
      </w:r>
      <w:r w:rsidR="00FE2A38" w:rsidRPr="00ED12B7">
        <w:rPr>
          <w:i/>
          <w:sz w:val="22"/>
          <w:szCs w:val="22"/>
        </w:rPr>
        <w:t>Journal of Personalit</w:t>
      </w:r>
      <w:r w:rsidR="00AA1C80" w:rsidRPr="00ED12B7">
        <w:rPr>
          <w:i/>
          <w:sz w:val="22"/>
          <w:szCs w:val="22"/>
        </w:rPr>
        <w:t>y</w:t>
      </w:r>
      <w:r w:rsidR="00FE2A38" w:rsidRPr="00ED12B7">
        <w:rPr>
          <w:i/>
          <w:sz w:val="22"/>
          <w:szCs w:val="22"/>
        </w:rPr>
        <w:t xml:space="preserve">, 80(5), </w:t>
      </w:r>
      <w:r w:rsidR="00FE2A38" w:rsidRPr="00ED12B7">
        <w:rPr>
          <w:sz w:val="22"/>
          <w:szCs w:val="22"/>
        </w:rPr>
        <w:t>1339-137</w:t>
      </w:r>
      <w:r w:rsidR="00290DA1" w:rsidRPr="00ED12B7">
        <w:rPr>
          <w:sz w:val="22"/>
          <w:szCs w:val="22"/>
        </w:rPr>
        <w:t>2</w:t>
      </w:r>
      <w:r w:rsidR="00FE2A38" w:rsidRPr="00ED12B7">
        <w:rPr>
          <w:i/>
          <w:sz w:val="22"/>
          <w:szCs w:val="22"/>
        </w:rPr>
        <w:t>.</w:t>
      </w:r>
      <w:r w:rsidR="00FE2A38" w:rsidRPr="00ED12B7">
        <w:rPr>
          <w:sz w:val="22"/>
          <w:szCs w:val="22"/>
        </w:rPr>
        <w:t xml:space="preserve"> </w:t>
      </w:r>
    </w:p>
    <w:p w14:paraId="3D0D850B" w14:textId="77777777" w:rsidR="00FF2B26" w:rsidRPr="00ED12B7" w:rsidRDefault="00FF2B26" w:rsidP="00D431AD">
      <w:pPr>
        <w:pStyle w:val="SubtleEmphasis1"/>
        <w:ind w:hanging="720"/>
        <w:rPr>
          <w:sz w:val="22"/>
          <w:szCs w:val="22"/>
        </w:rPr>
      </w:pPr>
    </w:p>
    <w:p w14:paraId="4AB5D182" w14:textId="77777777" w:rsidR="008505FE" w:rsidRPr="00ED12B7" w:rsidRDefault="002F43E2" w:rsidP="00D431AD">
      <w:pPr>
        <w:ind w:left="720" w:hanging="720"/>
        <w:rPr>
          <w:i/>
          <w:sz w:val="22"/>
          <w:szCs w:val="22"/>
        </w:rPr>
      </w:pPr>
      <w:r w:rsidRPr="00ED12B7">
        <w:rPr>
          <w:sz w:val="22"/>
          <w:szCs w:val="22"/>
        </w:rPr>
        <w:t>19.</w:t>
      </w:r>
      <w:r w:rsidRPr="00ED12B7">
        <w:rPr>
          <w:b/>
          <w:sz w:val="22"/>
          <w:szCs w:val="22"/>
        </w:rPr>
        <w:t xml:space="preserve"> </w:t>
      </w:r>
      <w:r w:rsidR="008505FE" w:rsidRPr="00ED12B7">
        <w:rPr>
          <w:b/>
          <w:sz w:val="22"/>
          <w:szCs w:val="22"/>
        </w:rPr>
        <w:t>Wright, A.G.C.</w:t>
      </w:r>
      <w:r w:rsidR="008505FE" w:rsidRPr="00ED12B7">
        <w:rPr>
          <w:sz w:val="22"/>
          <w:szCs w:val="22"/>
        </w:rPr>
        <w:t xml:space="preserve">, Pincus, A.L., Hopwood, C.J., Thomas, K.M., </w:t>
      </w:r>
      <w:proofErr w:type="spellStart"/>
      <w:r w:rsidR="008505FE" w:rsidRPr="00ED12B7">
        <w:rPr>
          <w:sz w:val="22"/>
          <w:szCs w:val="22"/>
        </w:rPr>
        <w:t>Markon</w:t>
      </w:r>
      <w:proofErr w:type="spellEnd"/>
      <w:r w:rsidR="008505FE" w:rsidRPr="00ED12B7">
        <w:rPr>
          <w:sz w:val="22"/>
          <w:szCs w:val="22"/>
        </w:rPr>
        <w:t>, K.E., &amp; Krueger, R.F. (</w:t>
      </w:r>
      <w:r w:rsidR="004800E1" w:rsidRPr="00ED12B7">
        <w:rPr>
          <w:sz w:val="22"/>
          <w:szCs w:val="22"/>
        </w:rPr>
        <w:t>2012</w:t>
      </w:r>
      <w:r w:rsidR="008505FE" w:rsidRPr="00ED12B7">
        <w:rPr>
          <w:sz w:val="22"/>
          <w:szCs w:val="22"/>
        </w:rPr>
        <w:t>). An interpersonal analysis of pathological personality traits in DSM-5</w:t>
      </w:r>
      <w:r w:rsidR="008505FE" w:rsidRPr="00ED12B7">
        <w:rPr>
          <w:i/>
          <w:sz w:val="22"/>
          <w:szCs w:val="22"/>
        </w:rPr>
        <w:t>.</w:t>
      </w:r>
      <w:r w:rsidR="008505FE" w:rsidRPr="00ED12B7">
        <w:rPr>
          <w:sz w:val="22"/>
          <w:szCs w:val="22"/>
        </w:rPr>
        <w:t xml:space="preserve"> </w:t>
      </w:r>
      <w:r w:rsidR="008505FE" w:rsidRPr="00ED12B7">
        <w:rPr>
          <w:i/>
          <w:sz w:val="22"/>
          <w:szCs w:val="22"/>
        </w:rPr>
        <w:t xml:space="preserve">Assessment, 19(3), </w:t>
      </w:r>
      <w:r w:rsidR="008505FE" w:rsidRPr="00ED12B7">
        <w:rPr>
          <w:sz w:val="22"/>
          <w:szCs w:val="22"/>
        </w:rPr>
        <w:t>263-275</w:t>
      </w:r>
      <w:r w:rsidR="008505FE" w:rsidRPr="00ED12B7">
        <w:rPr>
          <w:i/>
          <w:sz w:val="22"/>
          <w:szCs w:val="22"/>
        </w:rPr>
        <w:t>.</w:t>
      </w:r>
      <w:r w:rsidR="008505FE" w:rsidRPr="00ED12B7">
        <w:rPr>
          <w:rFonts w:ascii="Arial" w:hAnsi="Arial" w:cs="Arial"/>
          <w:sz w:val="22"/>
          <w:szCs w:val="22"/>
        </w:rPr>
        <w:t xml:space="preserve"> </w:t>
      </w:r>
    </w:p>
    <w:p w14:paraId="3C335240" w14:textId="77777777" w:rsidR="008505FE" w:rsidRPr="00ED12B7" w:rsidRDefault="008505FE" w:rsidP="00D431AD">
      <w:pPr>
        <w:pStyle w:val="SubtleEmphasis1"/>
        <w:ind w:hanging="720"/>
        <w:rPr>
          <w:sz w:val="22"/>
          <w:szCs w:val="22"/>
        </w:rPr>
      </w:pPr>
    </w:p>
    <w:p w14:paraId="17E73BEA" w14:textId="77777777" w:rsidR="004E3616" w:rsidRPr="00ED12B7" w:rsidRDefault="002F43E2" w:rsidP="00D431AD">
      <w:pPr>
        <w:pStyle w:val="SubtleEmphasis1"/>
        <w:ind w:hanging="720"/>
        <w:rPr>
          <w:sz w:val="22"/>
          <w:szCs w:val="22"/>
        </w:rPr>
      </w:pPr>
      <w:r w:rsidRPr="00ED12B7">
        <w:rPr>
          <w:sz w:val="22"/>
          <w:szCs w:val="22"/>
        </w:rPr>
        <w:t xml:space="preserve">18. </w:t>
      </w:r>
      <w:r w:rsidR="004E3616" w:rsidRPr="00ED12B7">
        <w:rPr>
          <w:sz w:val="22"/>
          <w:szCs w:val="22"/>
        </w:rPr>
        <w:t xml:space="preserve">Cain, N.M., Ansell, E.B., </w:t>
      </w:r>
      <w:r w:rsidR="004E3616" w:rsidRPr="00ED12B7">
        <w:rPr>
          <w:b/>
          <w:sz w:val="22"/>
          <w:szCs w:val="22"/>
        </w:rPr>
        <w:t>Wright, A.G.C.</w:t>
      </w:r>
      <w:r w:rsidR="004E3616" w:rsidRPr="00ED12B7">
        <w:rPr>
          <w:sz w:val="22"/>
          <w:szCs w:val="22"/>
        </w:rPr>
        <w:t xml:space="preserve">, Hopwood, C.J., Thomas, K.M., Pinto, A.N., Markowitz, J.C., </w:t>
      </w:r>
      <w:proofErr w:type="spellStart"/>
      <w:r w:rsidR="004E3616" w:rsidRPr="00ED12B7">
        <w:rPr>
          <w:sz w:val="22"/>
          <w:szCs w:val="22"/>
        </w:rPr>
        <w:t>Sanislow</w:t>
      </w:r>
      <w:proofErr w:type="spellEnd"/>
      <w:r w:rsidR="004E3616" w:rsidRPr="00ED12B7">
        <w:rPr>
          <w:sz w:val="22"/>
          <w:szCs w:val="22"/>
        </w:rPr>
        <w:t xml:space="preserve">, C.A., </w:t>
      </w:r>
      <w:proofErr w:type="spellStart"/>
      <w:r w:rsidR="004E3616" w:rsidRPr="00ED12B7">
        <w:rPr>
          <w:sz w:val="22"/>
          <w:szCs w:val="22"/>
        </w:rPr>
        <w:t>Zanarini</w:t>
      </w:r>
      <w:proofErr w:type="spellEnd"/>
      <w:r w:rsidR="004E3616" w:rsidRPr="00ED12B7">
        <w:rPr>
          <w:sz w:val="22"/>
          <w:szCs w:val="22"/>
        </w:rPr>
        <w:t xml:space="preserve">, M., Shea, M.T., Morey, L.C., McGlashan, T.H., </w:t>
      </w:r>
      <w:proofErr w:type="spellStart"/>
      <w:r w:rsidR="004E3616" w:rsidRPr="00ED12B7">
        <w:rPr>
          <w:sz w:val="22"/>
          <w:szCs w:val="22"/>
        </w:rPr>
        <w:t>Skodol</w:t>
      </w:r>
      <w:proofErr w:type="spellEnd"/>
      <w:r w:rsidR="004E3616" w:rsidRPr="00ED12B7">
        <w:rPr>
          <w:sz w:val="22"/>
          <w:szCs w:val="22"/>
        </w:rPr>
        <w:t xml:space="preserve">, C.M., &amp; </w:t>
      </w:r>
      <w:proofErr w:type="spellStart"/>
      <w:r w:rsidR="004E3616" w:rsidRPr="00ED12B7">
        <w:rPr>
          <w:sz w:val="22"/>
          <w:szCs w:val="22"/>
        </w:rPr>
        <w:t>Grilo</w:t>
      </w:r>
      <w:proofErr w:type="spellEnd"/>
      <w:r w:rsidR="004E3616" w:rsidRPr="00ED12B7">
        <w:rPr>
          <w:sz w:val="22"/>
          <w:szCs w:val="22"/>
        </w:rPr>
        <w:t>, C.M. (</w:t>
      </w:r>
      <w:r w:rsidR="00620F6A" w:rsidRPr="00ED12B7">
        <w:rPr>
          <w:sz w:val="22"/>
          <w:szCs w:val="22"/>
        </w:rPr>
        <w:t>2012</w:t>
      </w:r>
      <w:r w:rsidR="004E3616" w:rsidRPr="00ED12B7">
        <w:rPr>
          <w:sz w:val="22"/>
          <w:szCs w:val="22"/>
        </w:rPr>
        <w:t xml:space="preserve">). Interpersonal pathoplasticity </w:t>
      </w:r>
      <w:proofErr w:type="gramStart"/>
      <w:r w:rsidR="004E3616" w:rsidRPr="00ED12B7">
        <w:rPr>
          <w:sz w:val="22"/>
          <w:szCs w:val="22"/>
        </w:rPr>
        <w:t>in the course of</w:t>
      </w:r>
      <w:proofErr w:type="gramEnd"/>
      <w:r w:rsidR="004E3616" w:rsidRPr="00ED12B7">
        <w:rPr>
          <w:sz w:val="22"/>
          <w:szCs w:val="22"/>
        </w:rPr>
        <w:t xml:space="preserve"> major depression. </w:t>
      </w:r>
      <w:r w:rsidR="004E3616" w:rsidRPr="00ED12B7">
        <w:rPr>
          <w:i/>
          <w:sz w:val="22"/>
          <w:szCs w:val="22"/>
        </w:rPr>
        <w:t xml:space="preserve">Journal of Consulting and Clinical Psychology, 80(1), </w:t>
      </w:r>
      <w:r w:rsidR="004E3616" w:rsidRPr="00ED12B7">
        <w:rPr>
          <w:sz w:val="22"/>
          <w:szCs w:val="22"/>
        </w:rPr>
        <w:t xml:space="preserve">78-86. </w:t>
      </w:r>
    </w:p>
    <w:p w14:paraId="1CF2519B" w14:textId="77777777" w:rsidR="004E3616" w:rsidRPr="00ED12B7" w:rsidRDefault="004E3616" w:rsidP="00D431AD">
      <w:pPr>
        <w:pStyle w:val="SubtleEmphasis1"/>
        <w:ind w:hanging="720"/>
        <w:rPr>
          <w:sz w:val="22"/>
          <w:szCs w:val="22"/>
        </w:rPr>
      </w:pPr>
    </w:p>
    <w:p w14:paraId="173179BC" w14:textId="77777777" w:rsidR="00FF2B26" w:rsidRPr="00ED12B7" w:rsidRDefault="002F43E2" w:rsidP="00D431AD">
      <w:pPr>
        <w:pStyle w:val="SubtleEmphasis1"/>
        <w:ind w:hanging="720"/>
        <w:rPr>
          <w:sz w:val="22"/>
          <w:szCs w:val="22"/>
        </w:rPr>
      </w:pPr>
      <w:r w:rsidRPr="00ED12B7">
        <w:rPr>
          <w:sz w:val="22"/>
          <w:szCs w:val="22"/>
        </w:rPr>
        <w:t xml:space="preserve">17. </w:t>
      </w:r>
      <w:r w:rsidR="00FF2B26" w:rsidRPr="00ED12B7">
        <w:rPr>
          <w:sz w:val="22"/>
          <w:szCs w:val="22"/>
        </w:rPr>
        <w:t xml:space="preserve">Donnellan, M.B., Hopwood, C.J., &amp; </w:t>
      </w:r>
      <w:r w:rsidR="00FF2B26" w:rsidRPr="00ED12B7">
        <w:rPr>
          <w:b/>
          <w:sz w:val="22"/>
          <w:szCs w:val="22"/>
        </w:rPr>
        <w:t>Wright, A.G.C.</w:t>
      </w:r>
      <w:r w:rsidR="00FF2B26" w:rsidRPr="00ED12B7">
        <w:rPr>
          <w:sz w:val="22"/>
          <w:szCs w:val="22"/>
        </w:rPr>
        <w:t xml:space="preserve"> (2012). Reevaluating the evidence for the general factor of personality in the Multidimensional Personality Questionnaire: Concerns about Rushton and </w:t>
      </w:r>
      <w:proofErr w:type="spellStart"/>
      <w:r w:rsidR="00FF2B26" w:rsidRPr="00ED12B7">
        <w:rPr>
          <w:sz w:val="22"/>
          <w:szCs w:val="22"/>
        </w:rPr>
        <w:t>Irwing</w:t>
      </w:r>
      <w:proofErr w:type="spellEnd"/>
      <w:r w:rsidR="00FF2B26" w:rsidRPr="00ED12B7">
        <w:rPr>
          <w:sz w:val="22"/>
          <w:szCs w:val="22"/>
        </w:rPr>
        <w:t xml:space="preserve"> (2009). </w:t>
      </w:r>
      <w:r w:rsidR="00FF2B26" w:rsidRPr="00ED12B7">
        <w:rPr>
          <w:i/>
          <w:sz w:val="22"/>
          <w:szCs w:val="22"/>
        </w:rPr>
        <w:t>Personality and Individual Differences, 52(2)</w:t>
      </w:r>
      <w:r w:rsidR="00FF2B26" w:rsidRPr="00ED12B7">
        <w:rPr>
          <w:sz w:val="22"/>
          <w:szCs w:val="22"/>
        </w:rPr>
        <w:t>, 285-289.</w:t>
      </w:r>
      <w:r w:rsidR="00FA7BD6" w:rsidRPr="00ED12B7">
        <w:rPr>
          <w:sz w:val="22"/>
          <w:szCs w:val="22"/>
        </w:rPr>
        <w:t xml:space="preserve"> </w:t>
      </w:r>
    </w:p>
    <w:p w14:paraId="6017CD47" w14:textId="77777777" w:rsidR="00DD6523" w:rsidRPr="00ED12B7" w:rsidRDefault="00DD6523" w:rsidP="00D431AD">
      <w:pPr>
        <w:pStyle w:val="SubtleEmphasis1"/>
        <w:ind w:hanging="720"/>
        <w:rPr>
          <w:sz w:val="22"/>
          <w:szCs w:val="22"/>
        </w:rPr>
      </w:pPr>
    </w:p>
    <w:p w14:paraId="0C2B0E8A" w14:textId="77777777" w:rsidR="00DD6523" w:rsidRPr="00ED12B7" w:rsidRDefault="002F43E2" w:rsidP="00D431AD">
      <w:pPr>
        <w:ind w:left="720" w:hanging="720"/>
        <w:rPr>
          <w:sz w:val="22"/>
          <w:szCs w:val="22"/>
        </w:rPr>
      </w:pPr>
      <w:r w:rsidRPr="00ED12B7">
        <w:rPr>
          <w:sz w:val="22"/>
          <w:szCs w:val="22"/>
        </w:rPr>
        <w:t xml:space="preserve">16. </w:t>
      </w:r>
      <w:r w:rsidR="00DD6523" w:rsidRPr="00ED12B7">
        <w:rPr>
          <w:sz w:val="22"/>
          <w:szCs w:val="22"/>
        </w:rPr>
        <w:t xml:space="preserve">Thomas, K.M., </w:t>
      </w:r>
      <w:r w:rsidR="00DD6523" w:rsidRPr="00ED12B7">
        <w:rPr>
          <w:b/>
          <w:sz w:val="22"/>
          <w:szCs w:val="22"/>
        </w:rPr>
        <w:t>Wright, A.G.C.</w:t>
      </w:r>
      <w:r w:rsidR="00DD6523" w:rsidRPr="00ED12B7">
        <w:rPr>
          <w:sz w:val="22"/>
          <w:szCs w:val="22"/>
        </w:rPr>
        <w:t xml:space="preserve">, </w:t>
      </w:r>
      <w:proofErr w:type="spellStart"/>
      <w:r w:rsidR="00DD6523" w:rsidRPr="00ED12B7">
        <w:rPr>
          <w:sz w:val="22"/>
          <w:szCs w:val="22"/>
        </w:rPr>
        <w:t>Lukowitsky</w:t>
      </w:r>
      <w:proofErr w:type="spellEnd"/>
      <w:r w:rsidR="00DD6523" w:rsidRPr="00ED12B7">
        <w:rPr>
          <w:sz w:val="22"/>
          <w:szCs w:val="22"/>
        </w:rPr>
        <w:t>, M.R., Donnellan, M.B., &amp; Hopwood, C.J. (</w:t>
      </w:r>
      <w:r w:rsidR="00C800CC" w:rsidRPr="00ED12B7">
        <w:rPr>
          <w:sz w:val="22"/>
          <w:szCs w:val="22"/>
        </w:rPr>
        <w:t>2012</w:t>
      </w:r>
      <w:r w:rsidR="00DD6523" w:rsidRPr="00ED12B7">
        <w:rPr>
          <w:sz w:val="22"/>
          <w:szCs w:val="22"/>
        </w:rPr>
        <w:t xml:space="preserve">). Evidence for the criterion validity and clinical utility of the Pathological Narcissism Inventory. </w:t>
      </w:r>
      <w:r w:rsidR="00DD6523" w:rsidRPr="00ED12B7">
        <w:rPr>
          <w:i/>
          <w:sz w:val="22"/>
          <w:szCs w:val="22"/>
        </w:rPr>
        <w:t xml:space="preserve">Assessment, 19(2), </w:t>
      </w:r>
      <w:r w:rsidR="00DD6523" w:rsidRPr="00ED12B7">
        <w:rPr>
          <w:sz w:val="22"/>
          <w:szCs w:val="22"/>
        </w:rPr>
        <w:t>135-145.</w:t>
      </w:r>
      <w:r w:rsidR="00DD6523" w:rsidRPr="00ED12B7">
        <w:rPr>
          <w:rFonts w:ascii="Arial" w:hAnsi="Arial" w:cs="Arial"/>
          <w:sz w:val="22"/>
          <w:szCs w:val="22"/>
        </w:rPr>
        <w:t xml:space="preserve"> </w:t>
      </w:r>
      <w:r w:rsidR="004C1010" w:rsidRPr="00ED12B7">
        <w:rPr>
          <w:sz w:val="22"/>
          <w:szCs w:val="22"/>
        </w:rPr>
        <w:t xml:space="preserve"> </w:t>
      </w:r>
    </w:p>
    <w:p w14:paraId="6AD96D44" w14:textId="77777777" w:rsidR="006C4657" w:rsidRPr="00ED12B7" w:rsidRDefault="006C4657" w:rsidP="00D431AD">
      <w:pPr>
        <w:ind w:left="720" w:hanging="720"/>
        <w:rPr>
          <w:sz w:val="22"/>
          <w:szCs w:val="22"/>
        </w:rPr>
      </w:pPr>
    </w:p>
    <w:p w14:paraId="3241BF31" w14:textId="77777777" w:rsidR="00CF75B7" w:rsidRPr="00ED12B7" w:rsidRDefault="002F43E2" w:rsidP="00D431AD">
      <w:pPr>
        <w:pStyle w:val="SubtleEmphasis1"/>
        <w:ind w:hanging="720"/>
        <w:rPr>
          <w:sz w:val="22"/>
          <w:szCs w:val="22"/>
        </w:rPr>
      </w:pPr>
      <w:r w:rsidRPr="00ED12B7">
        <w:rPr>
          <w:sz w:val="22"/>
          <w:szCs w:val="22"/>
        </w:rPr>
        <w:t xml:space="preserve">15. </w:t>
      </w:r>
      <w:r w:rsidR="00CF75B7" w:rsidRPr="00ED12B7">
        <w:rPr>
          <w:sz w:val="22"/>
          <w:szCs w:val="22"/>
        </w:rPr>
        <w:t xml:space="preserve">Hopwood, C.J., Thomas, K.M., </w:t>
      </w:r>
      <w:proofErr w:type="spellStart"/>
      <w:r w:rsidR="00CF75B7" w:rsidRPr="00ED12B7">
        <w:rPr>
          <w:sz w:val="22"/>
          <w:szCs w:val="22"/>
        </w:rPr>
        <w:t>Markon</w:t>
      </w:r>
      <w:proofErr w:type="spellEnd"/>
      <w:r w:rsidR="00CF75B7" w:rsidRPr="00ED12B7">
        <w:rPr>
          <w:sz w:val="22"/>
          <w:szCs w:val="22"/>
        </w:rPr>
        <w:t xml:space="preserve">, K.E., </w:t>
      </w:r>
      <w:r w:rsidR="00CF75B7" w:rsidRPr="00ED12B7">
        <w:rPr>
          <w:b/>
          <w:sz w:val="22"/>
          <w:szCs w:val="22"/>
        </w:rPr>
        <w:t>Wright, A.G.C.</w:t>
      </w:r>
      <w:r w:rsidR="00CF75B7" w:rsidRPr="00ED12B7">
        <w:rPr>
          <w:sz w:val="22"/>
          <w:szCs w:val="22"/>
        </w:rPr>
        <w:t>, &amp; Krueger, R.F. (</w:t>
      </w:r>
      <w:r w:rsidR="00301A0C" w:rsidRPr="00ED12B7">
        <w:rPr>
          <w:sz w:val="22"/>
          <w:szCs w:val="22"/>
        </w:rPr>
        <w:t>2012</w:t>
      </w:r>
      <w:r w:rsidR="00CF75B7" w:rsidRPr="00ED12B7">
        <w:rPr>
          <w:sz w:val="22"/>
          <w:szCs w:val="22"/>
        </w:rPr>
        <w:t xml:space="preserve">). DSM-5 personality traits and DSM-IV personality disorders. </w:t>
      </w:r>
      <w:r w:rsidR="00CF75B7" w:rsidRPr="00ED12B7">
        <w:rPr>
          <w:i/>
          <w:sz w:val="22"/>
          <w:szCs w:val="22"/>
        </w:rPr>
        <w:t xml:space="preserve">Journal of Abnormal Psychology, 121(2), </w:t>
      </w:r>
      <w:r w:rsidR="00CF75B7" w:rsidRPr="00ED12B7">
        <w:rPr>
          <w:sz w:val="22"/>
          <w:szCs w:val="22"/>
        </w:rPr>
        <w:t>424-432</w:t>
      </w:r>
      <w:r w:rsidR="00CF75B7" w:rsidRPr="00ED12B7">
        <w:rPr>
          <w:i/>
          <w:sz w:val="22"/>
          <w:szCs w:val="22"/>
        </w:rPr>
        <w:t xml:space="preserve">. </w:t>
      </w:r>
    </w:p>
    <w:p w14:paraId="1F508D73" w14:textId="77777777" w:rsidR="00CF75B7" w:rsidRPr="00ED12B7" w:rsidRDefault="00CF75B7" w:rsidP="00D431AD">
      <w:pPr>
        <w:pStyle w:val="SubtleEmphasis1"/>
        <w:ind w:hanging="720"/>
        <w:rPr>
          <w:sz w:val="22"/>
          <w:szCs w:val="22"/>
        </w:rPr>
      </w:pPr>
    </w:p>
    <w:p w14:paraId="704F35AA" w14:textId="77777777" w:rsidR="006C4657" w:rsidRPr="00ED12B7" w:rsidRDefault="002F43E2" w:rsidP="00D431AD">
      <w:pPr>
        <w:pStyle w:val="SubtleEmphasis1"/>
        <w:ind w:hanging="720"/>
        <w:rPr>
          <w:sz w:val="22"/>
          <w:szCs w:val="22"/>
        </w:rPr>
      </w:pPr>
      <w:r w:rsidRPr="00ED12B7">
        <w:rPr>
          <w:sz w:val="22"/>
          <w:szCs w:val="22"/>
        </w:rPr>
        <w:t xml:space="preserve">14. </w:t>
      </w:r>
      <w:r w:rsidR="006C4657" w:rsidRPr="00ED12B7">
        <w:rPr>
          <w:sz w:val="22"/>
          <w:szCs w:val="22"/>
        </w:rPr>
        <w:t xml:space="preserve">Hopwood, C.J. &amp; </w:t>
      </w:r>
      <w:r w:rsidR="006C4657" w:rsidRPr="00ED12B7">
        <w:rPr>
          <w:b/>
          <w:sz w:val="22"/>
          <w:szCs w:val="22"/>
        </w:rPr>
        <w:t>Wright, A.G.C.</w:t>
      </w:r>
      <w:r w:rsidR="006C4657" w:rsidRPr="00ED12B7">
        <w:rPr>
          <w:sz w:val="22"/>
          <w:szCs w:val="22"/>
        </w:rPr>
        <w:t xml:space="preserve"> (</w:t>
      </w:r>
      <w:r w:rsidR="00F72790" w:rsidRPr="00ED12B7">
        <w:rPr>
          <w:sz w:val="22"/>
          <w:szCs w:val="22"/>
        </w:rPr>
        <w:t>2012</w:t>
      </w:r>
      <w:r w:rsidR="006C4657" w:rsidRPr="00ED12B7">
        <w:rPr>
          <w:sz w:val="22"/>
          <w:szCs w:val="22"/>
        </w:rPr>
        <w:t xml:space="preserve">). A comparison of passive aggressive and negativistic personality. </w:t>
      </w:r>
      <w:r w:rsidR="006C4657" w:rsidRPr="00ED12B7">
        <w:rPr>
          <w:i/>
          <w:sz w:val="22"/>
          <w:szCs w:val="22"/>
        </w:rPr>
        <w:t xml:space="preserve">Journal of Personality Assessment, 94(3), </w:t>
      </w:r>
      <w:r w:rsidR="006C4657" w:rsidRPr="00ED12B7">
        <w:rPr>
          <w:sz w:val="22"/>
          <w:szCs w:val="22"/>
        </w:rPr>
        <w:t>296-303</w:t>
      </w:r>
      <w:r w:rsidR="006C4657" w:rsidRPr="00ED12B7">
        <w:rPr>
          <w:i/>
          <w:sz w:val="22"/>
          <w:szCs w:val="22"/>
        </w:rPr>
        <w:t>.</w:t>
      </w:r>
      <w:r w:rsidR="006C4657" w:rsidRPr="00ED12B7">
        <w:rPr>
          <w:sz w:val="22"/>
          <w:szCs w:val="22"/>
        </w:rPr>
        <w:t xml:space="preserve"> </w:t>
      </w:r>
    </w:p>
    <w:p w14:paraId="29CAA023" w14:textId="77777777" w:rsidR="00FF2B26" w:rsidRPr="00ED12B7" w:rsidRDefault="00FF2B26" w:rsidP="00D431AD">
      <w:pPr>
        <w:pStyle w:val="SubtleEmphasis1"/>
        <w:ind w:hanging="720"/>
        <w:rPr>
          <w:sz w:val="22"/>
          <w:szCs w:val="22"/>
        </w:rPr>
      </w:pPr>
    </w:p>
    <w:p w14:paraId="5D6E2F69" w14:textId="77777777" w:rsidR="00BE2AB3" w:rsidRPr="00ED12B7" w:rsidRDefault="00BE2AB3" w:rsidP="00D431AD">
      <w:pPr>
        <w:pStyle w:val="SubtleEmphasis1"/>
        <w:ind w:hanging="720"/>
        <w:rPr>
          <w:b/>
          <w:sz w:val="22"/>
          <w:szCs w:val="22"/>
          <w:u w:val="single"/>
        </w:rPr>
      </w:pPr>
    </w:p>
    <w:p w14:paraId="671DC109" w14:textId="77777777" w:rsidR="00384E8D" w:rsidRPr="00ED12B7" w:rsidRDefault="00553402" w:rsidP="00D431AD">
      <w:pPr>
        <w:pStyle w:val="SubtleEmphasis1"/>
        <w:ind w:hanging="720"/>
        <w:rPr>
          <w:b/>
          <w:sz w:val="22"/>
          <w:szCs w:val="22"/>
          <w:u w:val="single"/>
        </w:rPr>
      </w:pPr>
      <w:r w:rsidRPr="00ED12B7">
        <w:rPr>
          <w:b/>
          <w:sz w:val="22"/>
          <w:szCs w:val="22"/>
          <w:u w:val="single"/>
        </w:rPr>
        <w:t>2011</w:t>
      </w:r>
    </w:p>
    <w:p w14:paraId="7B8353B4" w14:textId="77777777" w:rsidR="00A00344" w:rsidRPr="00ED12B7" w:rsidRDefault="00A00344" w:rsidP="00D431AD">
      <w:pPr>
        <w:pStyle w:val="SubtleEmphasis1"/>
        <w:ind w:hanging="720"/>
        <w:rPr>
          <w:b/>
          <w:sz w:val="22"/>
          <w:szCs w:val="22"/>
        </w:rPr>
      </w:pPr>
    </w:p>
    <w:p w14:paraId="782F0DA2" w14:textId="77777777" w:rsidR="001E20FF" w:rsidRPr="00ED12B7" w:rsidRDefault="002F43E2" w:rsidP="00D431AD">
      <w:pPr>
        <w:pStyle w:val="SubtleEmphasis1"/>
        <w:ind w:hanging="720"/>
        <w:rPr>
          <w:sz w:val="22"/>
          <w:szCs w:val="22"/>
        </w:rPr>
      </w:pPr>
      <w:r w:rsidRPr="00ED12B7">
        <w:rPr>
          <w:sz w:val="22"/>
          <w:szCs w:val="22"/>
        </w:rPr>
        <w:t>13.</w:t>
      </w:r>
      <w:r w:rsidRPr="00ED12B7">
        <w:rPr>
          <w:b/>
          <w:sz w:val="22"/>
          <w:szCs w:val="22"/>
        </w:rPr>
        <w:t xml:space="preserve"> </w:t>
      </w:r>
      <w:r w:rsidR="0052397A" w:rsidRPr="00ED12B7">
        <w:rPr>
          <w:b/>
          <w:sz w:val="22"/>
          <w:szCs w:val="22"/>
        </w:rPr>
        <w:t>Wright, A.G.C.</w:t>
      </w:r>
      <w:r w:rsidR="0052397A" w:rsidRPr="00ED12B7">
        <w:rPr>
          <w:sz w:val="22"/>
          <w:szCs w:val="22"/>
        </w:rPr>
        <w:t xml:space="preserve">, Pincus, A.L., &amp; </w:t>
      </w:r>
      <w:proofErr w:type="spellStart"/>
      <w:r w:rsidR="0052397A" w:rsidRPr="00ED12B7">
        <w:rPr>
          <w:sz w:val="22"/>
          <w:szCs w:val="22"/>
        </w:rPr>
        <w:t>Lenzenweger</w:t>
      </w:r>
      <w:proofErr w:type="spellEnd"/>
      <w:r w:rsidR="0052397A" w:rsidRPr="00ED12B7">
        <w:rPr>
          <w:sz w:val="22"/>
          <w:szCs w:val="22"/>
        </w:rPr>
        <w:t xml:space="preserve">, M.F. (2011). Development of personality and the remission and onset of personality pathology. </w:t>
      </w:r>
      <w:r w:rsidR="0052397A" w:rsidRPr="00ED12B7">
        <w:rPr>
          <w:i/>
          <w:sz w:val="22"/>
          <w:szCs w:val="22"/>
        </w:rPr>
        <w:t xml:space="preserve">Journal of Personality and Social Psychology, 101(6), </w:t>
      </w:r>
      <w:r w:rsidR="0052397A" w:rsidRPr="00ED12B7">
        <w:rPr>
          <w:sz w:val="22"/>
          <w:szCs w:val="22"/>
        </w:rPr>
        <w:t xml:space="preserve">1351-1358. </w:t>
      </w:r>
      <w:r w:rsidR="00384E8D" w:rsidRPr="00ED12B7">
        <w:rPr>
          <w:sz w:val="22"/>
          <w:szCs w:val="22"/>
        </w:rPr>
        <w:t xml:space="preserve"> </w:t>
      </w:r>
    </w:p>
    <w:p w14:paraId="402AF9C3" w14:textId="77777777" w:rsidR="001E20FF" w:rsidRPr="00ED12B7" w:rsidRDefault="001E20FF" w:rsidP="00D431AD">
      <w:pPr>
        <w:ind w:left="720" w:hanging="720"/>
        <w:rPr>
          <w:b/>
          <w:sz w:val="22"/>
          <w:szCs w:val="22"/>
        </w:rPr>
      </w:pPr>
    </w:p>
    <w:p w14:paraId="4BBC75B2" w14:textId="77777777" w:rsidR="00553402" w:rsidRPr="00ED12B7" w:rsidRDefault="002F43E2" w:rsidP="00D431AD">
      <w:pPr>
        <w:ind w:left="720" w:hanging="720"/>
        <w:rPr>
          <w:bCs/>
          <w:sz w:val="22"/>
          <w:szCs w:val="22"/>
        </w:rPr>
      </w:pPr>
      <w:r w:rsidRPr="00ED12B7">
        <w:rPr>
          <w:sz w:val="22"/>
          <w:szCs w:val="22"/>
        </w:rPr>
        <w:t>12.</w:t>
      </w:r>
      <w:r w:rsidRPr="00ED12B7">
        <w:rPr>
          <w:b/>
          <w:sz w:val="22"/>
          <w:szCs w:val="22"/>
        </w:rPr>
        <w:t xml:space="preserve"> </w:t>
      </w:r>
      <w:r w:rsidR="00553402" w:rsidRPr="00ED12B7">
        <w:rPr>
          <w:b/>
          <w:sz w:val="22"/>
          <w:szCs w:val="22"/>
        </w:rPr>
        <w:t>Wright, A.G.C.</w:t>
      </w:r>
      <w:r w:rsidR="00553402" w:rsidRPr="00ED12B7">
        <w:rPr>
          <w:sz w:val="22"/>
          <w:szCs w:val="22"/>
        </w:rPr>
        <w:t xml:space="preserve"> (2011). Quantitative and qualitative distinctions in personality disorder. </w:t>
      </w:r>
      <w:r w:rsidR="001E20FF" w:rsidRPr="00ED12B7">
        <w:rPr>
          <w:i/>
          <w:sz w:val="22"/>
          <w:szCs w:val="22"/>
        </w:rPr>
        <w:t xml:space="preserve">Journal of Personality </w:t>
      </w:r>
      <w:r w:rsidR="00553402" w:rsidRPr="00ED12B7">
        <w:rPr>
          <w:i/>
          <w:sz w:val="22"/>
          <w:szCs w:val="22"/>
        </w:rPr>
        <w:t xml:space="preserve">Assessment, 93(4), </w:t>
      </w:r>
      <w:r w:rsidR="00553402" w:rsidRPr="00ED12B7">
        <w:rPr>
          <w:sz w:val="22"/>
          <w:szCs w:val="22"/>
        </w:rPr>
        <w:t>370-379</w:t>
      </w:r>
      <w:r w:rsidR="00553402" w:rsidRPr="00ED12B7">
        <w:rPr>
          <w:i/>
          <w:sz w:val="22"/>
          <w:szCs w:val="22"/>
        </w:rPr>
        <w:t xml:space="preserve">. </w:t>
      </w:r>
    </w:p>
    <w:p w14:paraId="17FC0EEC" w14:textId="77777777" w:rsidR="00553402" w:rsidRPr="00ED12B7" w:rsidRDefault="00553402" w:rsidP="00D431AD">
      <w:pPr>
        <w:pStyle w:val="SubtleEmphasis1"/>
        <w:ind w:hanging="720"/>
        <w:rPr>
          <w:sz w:val="22"/>
          <w:szCs w:val="22"/>
        </w:rPr>
      </w:pPr>
    </w:p>
    <w:p w14:paraId="3BD544BC" w14:textId="77777777" w:rsidR="00553402" w:rsidRPr="00ED12B7" w:rsidRDefault="002F43E2" w:rsidP="00D431AD">
      <w:pPr>
        <w:pStyle w:val="SubtleEmphasis1"/>
        <w:ind w:hanging="720"/>
        <w:rPr>
          <w:i/>
          <w:sz w:val="22"/>
          <w:szCs w:val="22"/>
        </w:rPr>
      </w:pPr>
      <w:r w:rsidRPr="00ED12B7">
        <w:rPr>
          <w:sz w:val="22"/>
          <w:szCs w:val="22"/>
        </w:rPr>
        <w:t xml:space="preserve">11. </w:t>
      </w:r>
      <w:r w:rsidR="00553402" w:rsidRPr="00ED12B7">
        <w:rPr>
          <w:sz w:val="22"/>
          <w:szCs w:val="22"/>
        </w:rPr>
        <w:t xml:space="preserve">Hopwood, C.J., Ansell, E.B., Pincus, A.L., </w:t>
      </w:r>
      <w:r w:rsidR="00553402" w:rsidRPr="00ED12B7">
        <w:rPr>
          <w:b/>
          <w:sz w:val="22"/>
          <w:szCs w:val="22"/>
        </w:rPr>
        <w:t>Wright, A.G.C.</w:t>
      </w:r>
      <w:r w:rsidR="00553402" w:rsidRPr="00ED12B7">
        <w:rPr>
          <w:sz w:val="22"/>
          <w:szCs w:val="22"/>
        </w:rPr>
        <w:t xml:space="preserve">, </w:t>
      </w:r>
      <w:proofErr w:type="spellStart"/>
      <w:r w:rsidR="00553402" w:rsidRPr="00ED12B7">
        <w:rPr>
          <w:sz w:val="22"/>
          <w:szCs w:val="22"/>
        </w:rPr>
        <w:t>Lukowitsky</w:t>
      </w:r>
      <w:proofErr w:type="spellEnd"/>
      <w:r w:rsidR="00553402" w:rsidRPr="00ED12B7">
        <w:rPr>
          <w:sz w:val="22"/>
          <w:szCs w:val="22"/>
        </w:rPr>
        <w:t xml:space="preserve">, M.R., &amp; Roche, M.J. (2011). The circumplex structure of interpersonal sensitivities. </w:t>
      </w:r>
      <w:r w:rsidR="00553402" w:rsidRPr="00ED12B7">
        <w:rPr>
          <w:i/>
          <w:sz w:val="22"/>
          <w:szCs w:val="22"/>
        </w:rPr>
        <w:t xml:space="preserve">Journal of Personality, 79(4), </w:t>
      </w:r>
      <w:r w:rsidR="00553402" w:rsidRPr="00ED12B7">
        <w:rPr>
          <w:sz w:val="22"/>
          <w:szCs w:val="22"/>
        </w:rPr>
        <w:t>707-740.</w:t>
      </w:r>
      <w:r w:rsidR="00FA7BD6" w:rsidRPr="00ED12B7">
        <w:rPr>
          <w:sz w:val="22"/>
          <w:szCs w:val="22"/>
        </w:rPr>
        <w:t xml:space="preserve"> </w:t>
      </w:r>
    </w:p>
    <w:p w14:paraId="7FBAA155" w14:textId="77777777" w:rsidR="008100D8" w:rsidRPr="00ED12B7" w:rsidRDefault="008100D8" w:rsidP="00D431AD">
      <w:pPr>
        <w:pStyle w:val="SubtleEmphasis1"/>
        <w:ind w:hanging="720"/>
        <w:rPr>
          <w:i/>
          <w:sz w:val="22"/>
          <w:szCs w:val="22"/>
        </w:rPr>
      </w:pPr>
    </w:p>
    <w:p w14:paraId="35CC2D32" w14:textId="77777777" w:rsidR="00303C51" w:rsidRPr="00ED12B7" w:rsidRDefault="002F43E2" w:rsidP="00D431AD">
      <w:pPr>
        <w:pStyle w:val="SubtleEmphasis1"/>
        <w:ind w:hanging="720"/>
        <w:rPr>
          <w:sz w:val="22"/>
          <w:szCs w:val="22"/>
        </w:rPr>
      </w:pPr>
      <w:r w:rsidRPr="00ED12B7">
        <w:rPr>
          <w:sz w:val="22"/>
          <w:szCs w:val="22"/>
        </w:rPr>
        <w:t xml:space="preserve">10. </w:t>
      </w:r>
      <w:r w:rsidR="008100D8" w:rsidRPr="00ED12B7">
        <w:rPr>
          <w:sz w:val="22"/>
          <w:szCs w:val="22"/>
        </w:rPr>
        <w:t xml:space="preserve">Hopwood, C.J., </w:t>
      </w:r>
      <w:r w:rsidR="008100D8" w:rsidRPr="00ED12B7">
        <w:rPr>
          <w:b/>
          <w:sz w:val="22"/>
          <w:szCs w:val="22"/>
        </w:rPr>
        <w:t>Wright, A.G.C.,</w:t>
      </w:r>
      <w:r w:rsidR="008100D8" w:rsidRPr="00ED12B7">
        <w:rPr>
          <w:sz w:val="22"/>
          <w:szCs w:val="22"/>
        </w:rPr>
        <w:t xml:space="preserve"> &amp; Donnellan, M.B. (</w:t>
      </w:r>
      <w:r w:rsidR="00B13D86" w:rsidRPr="00ED12B7">
        <w:rPr>
          <w:sz w:val="22"/>
          <w:szCs w:val="22"/>
        </w:rPr>
        <w:t>2011</w:t>
      </w:r>
      <w:r w:rsidR="008100D8" w:rsidRPr="00ED12B7">
        <w:rPr>
          <w:sz w:val="22"/>
          <w:szCs w:val="22"/>
        </w:rPr>
        <w:t xml:space="preserve">). Evaluating the evidence for the general factor of personality across multiple inventories. </w:t>
      </w:r>
      <w:r w:rsidR="008100D8" w:rsidRPr="00ED12B7">
        <w:rPr>
          <w:i/>
          <w:sz w:val="22"/>
          <w:szCs w:val="22"/>
        </w:rPr>
        <w:t xml:space="preserve">Journal of Research in Personality, 45(5), </w:t>
      </w:r>
      <w:r w:rsidR="008100D8" w:rsidRPr="00ED12B7">
        <w:rPr>
          <w:sz w:val="22"/>
          <w:szCs w:val="22"/>
        </w:rPr>
        <w:t xml:space="preserve">468-478. </w:t>
      </w:r>
    </w:p>
    <w:p w14:paraId="74EE9F9E" w14:textId="77777777" w:rsidR="00E14CFC" w:rsidRPr="00ED12B7" w:rsidRDefault="00E14CFC" w:rsidP="00D431AD">
      <w:pPr>
        <w:pStyle w:val="SubtleEmphasis1"/>
        <w:ind w:hanging="720"/>
        <w:rPr>
          <w:sz w:val="22"/>
          <w:szCs w:val="22"/>
        </w:rPr>
      </w:pPr>
    </w:p>
    <w:p w14:paraId="016E630B" w14:textId="77777777" w:rsidR="00303C51" w:rsidRPr="00ED12B7" w:rsidRDefault="002F43E2" w:rsidP="00D431AD">
      <w:pPr>
        <w:pStyle w:val="SubtleEmphasis1"/>
        <w:ind w:hanging="720"/>
        <w:rPr>
          <w:bCs/>
          <w:sz w:val="22"/>
          <w:szCs w:val="22"/>
        </w:rPr>
      </w:pPr>
      <w:r w:rsidRPr="00ED12B7">
        <w:rPr>
          <w:sz w:val="22"/>
          <w:szCs w:val="22"/>
        </w:rPr>
        <w:t xml:space="preserve">9. </w:t>
      </w:r>
      <w:r w:rsidR="00303C51" w:rsidRPr="00ED12B7">
        <w:rPr>
          <w:sz w:val="22"/>
          <w:szCs w:val="22"/>
        </w:rPr>
        <w:t>Pincus, A.L. &amp;</w:t>
      </w:r>
      <w:r w:rsidR="00303C51" w:rsidRPr="00ED12B7">
        <w:rPr>
          <w:b/>
          <w:sz w:val="22"/>
          <w:szCs w:val="22"/>
        </w:rPr>
        <w:t xml:space="preserve"> Wright, A.G.C. </w:t>
      </w:r>
      <w:r w:rsidR="00303C51" w:rsidRPr="00ED12B7">
        <w:rPr>
          <w:sz w:val="22"/>
          <w:szCs w:val="22"/>
        </w:rPr>
        <w:t xml:space="preserve">(2011). Interpersonal diagnosis of psychopathology. In L.M. Horowitz and S. Strack (Eds.) </w:t>
      </w:r>
      <w:r w:rsidR="00303C51" w:rsidRPr="00ED12B7">
        <w:rPr>
          <w:i/>
          <w:sz w:val="22"/>
          <w:szCs w:val="22"/>
        </w:rPr>
        <w:t xml:space="preserve">Handbook of Interpersonal Psychology: </w:t>
      </w:r>
      <w:r w:rsidR="00303C51" w:rsidRPr="00ED12B7">
        <w:rPr>
          <w:bCs/>
          <w:i/>
          <w:sz w:val="22"/>
          <w:szCs w:val="22"/>
        </w:rPr>
        <w:t xml:space="preserve">Theory, Research, Assessment, and Therapeutic Interventions </w:t>
      </w:r>
      <w:r w:rsidR="00303C51" w:rsidRPr="00ED12B7">
        <w:rPr>
          <w:bCs/>
          <w:sz w:val="22"/>
          <w:szCs w:val="22"/>
        </w:rPr>
        <w:t>(pp. 359-381)</w:t>
      </w:r>
      <w:r w:rsidR="00303C51" w:rsidRPr="00ED12B7">
        <w:rPr>
          <w:bCs/>
          <w:i/>
          <w:sz w:val="22"/>
          <w:szCs w:val="22"/>
        </w:rPr>
        <w:t xml:space="preserve">. </w:t>
      </w:r>
      <w:r w:rsidR="00303C51" w:rsidRPr="00ED12B7">
        <w:rPr>
          <w:bCs/>
          <w:sz w:val="22"/>
          <w:szCs w:val="22"/>
        </w:rPr>
        <w:t>New York: Wiley.</w:t>
      </w:r>
    </w:p>
    <w:p w14:paraId="02DA4D2E" w14:textId="77777777" w:rsidR="00665D27" w:rsidRPr="00ED12B7" w:rsidRDefault="00665D27" w:rsidP="00031C89">
      <w:pPr>
        <w:pStyle w:val="SubtleEmphasis1"/>
        <w:ind w:left="0"/>
        <w:rPr>
          <w:b/>
          <w:sz w:val="22"/>
          <w:szCs w:val="22"/>
          <w:u w:val="single"/>
        </w:rPr>
      </w:pPr>
    </w:p>
    <w:p w14:paraId="0BCF8953" w14:textId="77777777" w:rsidR="00742ED9" w:rsidRPr="00ED12B7" w:rsidRDefault="00742ED9" w:rsidP="00031C89">
      <w:pPr>
        <w:pStyle w:val="SubtleEmphasis1"/>
        <w:ind w:left="0"/>
        <w:rPr>
          <w:b/>
          <w:sz w:val="22"/>
          <w:szCs w:val="22"/>
          <w:u w:val="single"/>
        </w:rPr>
      </w:pPr>
    </w:p>
    <w:p w14:paraId="33D3E930" w14:textId="77777777" w:rsidR="00553402" w:rsidRPr="00ED12B7" w:rsidRDefault="00553402" w:rsidP="00D431AD">
      <w:pPr>
        <w:pStyle w:val="SubtleEmphasis1"/>
        <w:ind w:hanging="720"/>
        <w:rPr>
          <w:b/>
          <w:sz w:val="22"/>
          <w:szCs w:val="22"/>
          <w:u w:val="single"/>
        </w:rPr>
      </w:pPr>
      <w:r w:rsidRPr="00ED12B7">
        <w:rPr>
          <w:b/>
          <w:sz w:val="22"/>
          <w:szCs w:val="22"/>
          <w:u w:val="single"/>
        </w:rPr>
        <w:t>2010</w:t>
      </w:r>
    </w:p>
    <w:p w14:paraId="63A5B232" w14:textId="77777777" w:rsidR="00553402" w:rsidRPr="00ED12B7" w:rsidRDefault="00553402" w:rsidP="00D431AD">
      <w:pPr>
        <w:pStyle w:val="SubtleEmphasis1"/>
        <w:ind w:hanging="720"/>
        <w:rPr>
          <w:sz w:val="22"/>
          <w:szCs w:val="22"/>
        </w:rPr>
      </w:pPr>
    </w:p>
    <w:p w14:paraId="66B20E24" w14:textId="77777777" w:rsidR="00743FBF" w:rsidRPr="00ED12B7" w:rsidRDefault="002F43E2" w:rsidP="00D431AD">
      <w:pPr>
        <w:pStyle w:val="SubtleEmphasis1"/>
        <w:ind w:hanging="720"/>
        <w:rPr>
          <w:sz w:val="22"/>
          <w:szCs w:val="22"/>
        </w:rPr>
      </w:pPr>
      <w:r w:rsidRPr="00ED12B7">
        <w:rPr>
          <w:sz w:val="22"/>
          <w:szCs w:val="22"/>
        </w:rPr>
        <w:t>8.</w:t>
      </w:r>
      <w:r w:rsidRPr="00ED12B7">
        <w:rPr>
          <w:b/>
          <w:sz w:val="22"/>
          <w:szCs w:val="22"/>
        </w:rPr>
        <w:t xml:space="preserve"> </w:t>
      </w:r>
      <w:r w:rsidR="00743FBF" w:rsidRPr="00ED12B7">
        <w:rPr>
          <w:b/>
          <w:sz w:val="22"/>
          <w:szCs w:val="22"/>
        </w:rPr>
        <w:t>Wright, A.G.C.</w:t>
      </w:r>
      <w:r w:rsidR="00743FBF" w:rsidRPr="00ED12B7">
        <w:rPr>
          <w:sz w:val="22"/>
          <w:szCs w:val="22"/>
        </w:rPr>
        <w:t xml:space="preserve">, Pincus, A.L., &amp; </w:t>
      </w:r>
      <w:proofErr w:type="spellStart"/>
      <w:r w:rsidR="00743FBF" w:rsidRPr="00ED12B7">
        <w:rPr>
          <w:sz w:val="22"/>
          <w:szCs w:val="22"/>
        </w:rPr>
        <w:t>Lenzenweger</w:t>
      </w:r>
      <w:proofErr w:type="spellEnd"/>
      <w:r w:rsidR="00743FBF" w:rsidRPr="00ED12B7">
        <w:rPr>
          <w:sz w:val="22"/>
          <w:szCs w:val="22"/>
        </w:rPr>
        <w:t xml:space="preserve">, M.F. (2010). Modeling stability and change in borderline personality disorder symptoms using the Revised Interpersonal Adjective Scales - Big Five (IASR-B5). </w:t>
      </w:r>
      <w:r w:rsidR="00743FBF" w:rsidRPr="00ED12B7">
        <w:rPr>
          <w:i/>
          <w:sz w:val="22"/>
          <w:szCs w:val="22"/>
        </w:rPr>
        <w:t>Journal of Personality Assessment, 92</w:t>
      </w:r>
      <w:r w:rsidR="0014518B" w:rsidRPr="00ED12B7">
        <w:rPr>
          <w:i/>
          <w:sz w:val="22"/>
          <w:szCs w:val="22"/>
        </w:rPr>
        <w:t>(6)</w:t>
      </w:r>
      <w:r w:rsidR="00743FBF" w:rsidRPr="00ED12B7">
        <w:rPr>
          <w:i/>
          <w:sz w:val="22"/>
          <w:szCs w:val="22"/>
        </w:rPr>
        <w:t xml:space="preserve">, </w:t>
      </w:r>
      <w:r w:rsidR="00743FBF" w:rsidRPr="00ED12B7">
        <w:rPr>
          <w:sz w:val="22"/>
          <w:szCs w:val="22"/>
        </w:rPr>
        <w:t>501-513</w:t>
      </w:r>
      <w:r w:rsidR="00743FBF" w:rsidRPr="00ED12B7">
        <w:rPr>
          <w:i/>
          <w:sz w:val="22"/>
          <w:szCs w:val="22"/>
        </w:rPr>
        <w:t>.</w:t>
      </w:r>
      <w:r w:rsidR="00384E8D" w:rsidRPr="00ED12B7">
        <w:rPr>
          <w:rFonts w:eastAsia="Times New Roman"/>
          <w:bCs/>
          <w:color w:val="auto"/>
          <w:sz w:val="22"/>
          <w:szCs w:val="22"/>
        </w:rPr>
        <w:t xml:space="preserve"> </w:t>
      </w:r>
    </w:p>
    <w:p w14:paraId="57D55D15" w14:textId="77777777" w:rsidR="00743FBF" w:rsidRPr="00ED12B7" w:rsidRDefault="00743FBF" w:rsidP="00D431AD">
      <w:pPr>
        <w:pStyle w:val="SubtleEmphasis1"/>
        <w:ind w:hanging="720"/>
        <w:rPr>
          <w:i/>
          <w:sz w:val="22"/>
          <w:szCs w:val="22"/>
        </w:rPr>
      </w:pPr>
    </w:p>
    <w:p w14:paraId="2F60DEF3" w14:textId="77777777" w:rsidR="00743FBF" w:rsidRPr="00ED12B7" w:rsidRDefault="002F43E2" w:rsidP="00D431AD">
      <w:pPr>
        <w:pStyle w:val="SubtleEmphasis1"/>
        <w:ind w:hanging="720"/>
        <w:rPr>
          <w:sz w:val="22"/>
          <w:szCs w:val="22"/>
        </w:rPr>
      </w:pPr>
      <w:r w:rsidRPr="00ED12B7">
        <w:rPr>
          <w:sz w:val="22"/>
          <w:szCs w:val="22"/>
        </w:rPr>
        <w:t>7.</w:t>
      </w:r>
      <w:r w:rsidRPr="00ED12B7">
        <w:rPr>
          <w:b/>
          <w:sz w:val="22"/>
          <w:szCs w:val="22"/>
        </w:rPr>
        <w:t xml:space="preserve"> </w:t>
      </w:r>
      <w:r w:rsidR="00743FBF" w:rsidRPr="00ED12B7">
        <w:rPr>
          <w:b/>
          <w:sz w:val="22"/>
          <w:szCs w:val="22"/>
        </w:rPr>
        <w:t>Wright, A.G.C.</w:t>
      </w:r>
      <w:r w:rsidR="00743FBF" w:rsidRPr="00ED12B7">
        <w:rPr>
          <w:sz w:val="22"/>
          <w:szCs w:val="22"/>
        </w:rPr>
        <w:t>,</w:t>
      </w:r>
      <w:r w:rsidR="00743FBF" w:rsidRPr="00ED12B7">
        <w:rPr>
          <w:b/>
          <w:sz w:val="22"/>
          <w:szCs w:val="22"/>
        </w:rPr>
        <w:t xml:space="preserve"> </w:t>
      </w:r>
      <w:proofErr w:type="spellStart"/>
      <w:r w:rsidR="00743FBF" w:rsidRPr="00ED12B7">
        <w:rPr>
          <w:sz w:val="22"/>
          <w:szCs w:val="22"/>
        </w:rPr>
        <w:t>Lukowitsky</w:t>
      </w:r>
      <w:proofErr w:type="spellEnd"/>
      <w:r w:rsidR="00743FBF" w:rsidRPr="00ED12B7">
        <w:rPr>
          <w:sz w:val="22"/>
          <w:szCs w:val="22"/>
        </w:rPr>
        <w:t xml:space="preserve">, M.R., Pincus, A.L., &amp; Conroy, D.E. (2010). The higher-order factor structure and gender invariance of the Pathological Narcissism Inventory. </w:t>
      </w:r>
      <w:r w:rsidR="00743FBF" w:rsidRPr="00ED12B7">
        <w:rPr>
          <w:i/>
          <w:sz w:val="22"/>
          <w:szCs w:val="22"/>
        </w:rPr>
        <w:t>Assessment, 17</w:t>
      </w:r>
      <w:r w:rsidR="0014518B" w:rsidRPr="00ED12B7">
        <w:rPr>
          <w:i/>
          <w:sz w:val="22"/>
          <w:szCs w:val="22"/>
        </w:rPr>
        <w:t>(4)</w:t>
      </w:r>
      <w:r w:rsidR="00743FBF" w:rsidRPr="00ED12B7">
        <w:rPr>
          <w:i/>
          <w:sz w:val="22"/>
          <w:szCs w:val="22"/>
        </w:rPr>
        <w:t xml:space="preserve">, </w:t>
      </w:r>
      <w:r w:rsidR="00743FBF" w:rsidRPr="00ED12B7">
        <w:rPr>
          <w:sz w:val="22"/>
          <w:szCs w:val="22"/>
        </w:rPr>
        <w:t>467-483.</w:t>
      </w:r>
      <w:r w:rsidR="00101120" w:rsidRPr="00ED12B7">
        <w:rPr>
          <w:sz w:val="22"/>
          <w:szCs w:val="22"/>
        </w:rPr>
        <w:t xml:space="preserve"> </w:t>
      </w:r>
    </w:p>
    <w:p w14:paraId="3255CE78" w14:textId="77777777" w:rsidR="00743FBF" w:rsidRPr="00ED12B7" w:rsidRDefault="00743FBF" w:rsidP="00D431AD">
      <w:pPr>
        <w:rPr>
          <w:sz w:val="22"/>
          <w:szCs w:val="22"/>
        </w:rPr>
      </w:pPr>
    </w:p>
    <w:p w14:paraId="20DEA24B" w14:textId="77777777" w:rsidR="00553402" w:rsidRPr="00ED12B7" w:rsidRDefault="002F43E2" w:rsidP="00D431AD">
      <w:pPr>
        <w:pStyle w:val="SubtleEmphasis1"/>
        <w:ind w:hanging="720"/>
        <w:rPr>
          <w:sz w:val="22"/>
          <w:szCs w:val="22"/>
        </w:rPr>
      </w:pPr>
      <w:r w:rsidRPr="00ED12B7">
        <w:rPr>
          <w:sz w:val="22"/>
          <w:szCs w:val="22"/>
        </w:rPr>
        <w:t xml:space="preserve">6. </w:t>
      </w:r>
      <w:r w:rsidR="00553402" w:rsidRPr="00ED12B7">
        <w:rPr>
          <w:sz w:val="22"/>
          <w:szCs w:val="22"/>
        </w:rPr>
        <w:t xml:space="preserve">Pincus, A.L., </w:t>
      </w:r>
      <w:proofErr w:type="spellStart"/>
      <w:r w:rsidR="00553402" w:rsidRPr="00ED12B7">
        <w:rPr>
          <w:sz w:val="22"/>
          <w:szCs w:val="22"/>
        </w:rPr>
        <w:t>Lukowitsky</w:t>
      </w:r>
      <w:proofErr w:type="spellEnd"/>
      <w:r w:rsidR="00553402" w:rsidRPr="00ED12B7">
        <w:rPr>
          <w:sz w:val="22"/>
          <w:szCs w:val="22"/>
        </w:rPr>
        <w:t xml:space="preserve">, M.R., &amp; </w:t>
      </w:r>
      <w:r w:rsidR="00553402" w:rsidRPr="00ED12B7">
        <w:rPr>
          <w:b/>
          <w:sz w:val="22"/>
          <w:szCs w:val="22"/>
        </w:rPr>
        <w:t xml:space="preserve">Wright, A.G.C. </w:t>
      </w:r>
      <w:r w:rsidR="00553402" w:rsidRPr="00ED12B7">
        <w:rPr>
          <w:sz w:val="22"/>
          <w:szCs w:val="22"/>
        </w:rPr>
        <w:t xml:space="preserve">(2010). The interpersonal nexus of personality and psychopathology. In T. </w:t>
      </w:r>
      <w:proofErr w:type="spellStart"/>
      <w:r w:rsidR="00553402" w:rsidRPr="00ED12B7">
        <w:rPr>
          <w:sz w:val="22"/>
          <w:szCs w:val="22"/>
        </w:rPr>
        <w:t>Millon</w:t>
      </w:r>
      <w:proofErr w:type="spellEnd"/>
      <w:r w:rsidR="00553402" w:rsidRPr="00ED12B7">
        <w:rPr>
          <w:sz w:val="22"/>
          <w:szCs w:val="22"/>
        </w:rPr>
        <w:t xml:space="preserve">, R.F. Krueger, &amp; E. Simonsen (Eds.) </w:t>
      </w:r>
      <w:r w:rsidR="00553402" w:rsidRPr="00ED12B7">
        <w:rPr>
          <w:i/>
          <w:sz w:val="22"/>
          <w:szCs w:val="22"/>
        </w:rPr>
        <w:t xml:space="preserve">Contemporary directions in psychopathology: </w:t>
      </w:r>
      <w:r w:rsidR="00553402" w:rsidRPr="00ED12B7">
        <w:rPr>
          <w:i/>
          <w:iCs/>
          <w:sz w:val="22"/>
          <w:szCs w:val="22"/>
        </w:rPr>
        <w:t xml:space="preserve">Scientific Foundations for the DSM-V and ICD-11 </w:t>
      </w:r>
      <w:r w:rsidR="00553402" w:rsidRPr="00ED12B7">
        <w:rPr>
          <w:iCs/>
          <w:sz w:val="22"/>
          <w:szCs w:val="22"/>
        </w:rPr>
        <w:t>(pp. 523-552)</w:t>
      </w:r>
      <w:r w:rsidR="00553402" w:rsidRPr="00ED12B7">
        <w:rPr>
          <w:i/>
          <w:iCs/>
          <w:sz w:val="22"/>
          <w:szCs w:val="22"/>
        </w:rPr>
        <w:t xml:space="preserve">. </w:t>
      </w:r>
      <w:r w:rsidR="00553402" w:rsidRPr="00ED12B7">
        <w:rPr>
          <w:sz w:val="22"/>
          <w:szCs w:val="22"/>
        </w:rPr>
        <w:t>New York</w:t>
      </w:r>
      <w:r w:rsidR="005613F3" w:rsidRPr="00ED12B7">
        <w:rPr>
          <w:sz w:val="22"/>
          <w:szCs w:val="22"/>
        </w:rPr>
        <w:t>, NY</w:t>
      </w:r>
      <w:r w:rsidR="00553402" w:rsidRPr="00ED12B7">
        <w:rPr>
          <w:sz w:val="22"/>
          <w:szCs w:val="22"/>
        </w:rPr>
        <w:t>: Guilford Press.</w:t>
      </w:r>
      <w:r w:rsidR="00CF70CD" w:rsidRPr="00ED12B7">
        <w:rPr>
          <w:sz w:val="22"/>
          <w:szCs w:val="22"/>
        </w:rPr>
        <w:t xml:space="preserve"> </w:t>
      </w:r>
    </w:p>
    <w:p w14:paraId="1804E2C7" w14:textId="77777777" w:rsidR="00FA7BD6" w:rsidRPr="00ED12B7" w:rsidRDefault="00FA7BD6" w:rsidP="00D431AD">
      <w:pPr>
        <w:pStyle w:val="SubtleEmphasis1"/>
        <w:ind w:hanging="720"/>
        <w:rPr>
          <w:sz w:val="22"/>
          <w:szCs w:val="22"/>
        </w:rPr>
      </w:pPr>
    </w:p>
    <w:p w14:paraId="0E7CA35E" w14:textId="77777777" w:rsidR="00553402" w:rsidRPr="00ED12B7" w:rsidRDefault="002F43E2" w:rsidP="00D431AD">
      <w:pPr>
        <w:pStyle w:val="SubtleEmphasis1"/>
        <w:ind w:hanging="720"/>
        <w:rPr>
          <w:sz w:val="22"/>
          <w:szCs w:val="22"/>
        </w:rPr>
      </w:pPr>
      <w:r w:rsidRPr="00ED12B7">
        <w:rPr>
          <w:sz w:val="22"/>
          <w:szCs w:val="22"/>
        </w:rPr>
        <w:t xml:space="preserve">5. </w:t>
      </w:r>
      <w:r w:rsidR="00553402" w:rsidRPr="00ED12B7">
        <w:rPr>
          <w:sz w:val="22"/>
          <w:szCs w:val="22"/>
        </w:rPr>
        <w:t xml:space="preserve">Kraus, D., Boswell, J.F., </w:t>
      </w:r>
      <w:r w:rsidR="00553402" w:rsidRPr="00ED12B7">
        <w:rPr>
          <w:b/>
          <w:sz w:val="22"/>
          <w:szCs w:val="22"/>
        </w:rPr>
        <w:t>Wright, A.G.C.</w:t>
      </w:r>
      <w:r w:rsidR="00553402" w:rsidRPr="00ED12B7">
        <w:rPr>
          <w:sz w:val="22"/>
          <w:szCs w:val="22"/>
        </w:rPr>
        <w:t>,</w:t>
      </w:r>
      <w:r w:rsidR="00553402" w:rsidRPr="00ED12B7">
        <w:rPr>
          <w:b/>
          <w:sz w:val="22"/>
          <w:szCs w:val="22"/>
        </w:rPr>
        <w:t xml:space="preserve"> </w:t>
      </w:r>
      <w:r w:rsidR="00553402" w:rsidRPr="00ED12B7">
        <w:rPr>
          <w:sz w:val="22"/>
          <w:szCs w:val="22"/>
        </w:rPr>
        <w:t xml:space="preserve">Castonguay, L.G., &amp; Pincus, A.L., (2010). Factor structure of the Treatment Outcome Package for children. </w:t>
      </w:r>
      <w:r w:rsidR="00553402" w:rsidRPr="00ED12B7">
        <w:rPr>
          <w:i/>
          <w:sz w:val="22"/>
          <w:szCs w:val="22"/>
        </w:rPr>
        <w:t>Journal of Clinical Psychology, 66</w:t>
      </w:r>
      <w:r w:rsidR="0014518B" w:rsidRPr="00ED12B7">
        <w:rPr>
          <w:i/>
          <w:sz w:val="22"/>
          <w:szCs w:val="22"/>
        </w:rPr>
        <w:t>(6)</w:t>
      </w:r>
      <w:r w:rsidR="00553402" w:rsidRPr="00ED12B7">
        <w:rPr>
          <w:i/>
          <w:sz w:val="22"/>
          <w:szCs w:val="22"/>
        </w:rPr>
        <w:t xml:space="preserve">, </w:t>
      </w:r>
      <w:r w:rsidR="00553402" w:rsidRPr="00ED12B7">
        <w:rPr>
          <w:sz w:val="22"/>
          <w:szCs w:val="22"/>
        </w:rPr>
        <w:t>627-640.</w:t>
      </w:r>
      <w:r w:rsidR="00CF70CD" w:rsidRPr="00ED12B7">
        <w:rPr>
          <w:sz w:val="22"/>
          <w:szCs w:val="22"/>
        </w:rPr>
        <w:t xml:space="preserve"> </w:t>
      </w:r>
    </w:p>
    <w:p w14:paraId="71D14A4C" w14:textId="77777777" w:rsidR="00742ED9" w:rsidRPr="00ED12B7" w:rsidRDefault="00742ED9" w:rsidP="008D0CBA">
      <w:pPr>
        <w:pStyle w:val="SubtleEmphasis1"/>
        <w:ind w:left="0"/>
        <w:rPr>
          <w:b/>
          <w:sz w:val="22"/>
          <w:szCs w:val="22"/>
          <w:u w:val="single"/>
        </w:rPr>
      </w:pPr>
    </w:p>
    <w:p w14:paraId="6A8418A9" w14:textId="77777777" w:rsidR="00226079" w:rsidRPr="00ED12B7" w:rsidRDefault="00226079" w:rsidP="008D0CBA">
      <w:pPr>
        <w:pStyle w:val="SubtleEmphasis1"/>
        <w:ind w:left="0"/>
        <w:rPr>
          <w:b/>
          <w:sz w:val="22"/>
          <w:szCs w:val="22"/>
          <w:u w:val="single"/>
        </w:rPr>
      </w:pPr>
    </w:p>
    <w:p w14:paraId="051C4C2F" w14:textId="77777777" w:rsidR="005D28A0" w:rsidRPr="00ED12B7" w:rsidRDefault="005D28A0" w:rsidP="008D0CBA">
      <w:pPr>
        <w:pStyle w:val="SubtleEmphasis1"/>
        <w:ind w:left="0"/>
        <w:rPr>
          <w:b/>
          <w:sz w:val="22"/>
          <w:szCs w:val="22"/>
          <w:u w:val="single"/>
        </w:rPr>
      </w:pPr>
      <w:r w:rsidRPr="00ED12B7">
        <w:rPr>
          <w:b/>
          <w:sz w:val="22"/>
          <w:szCs w:val="22"/>
          <w:u w:val="single"/>
        </w:rPr>
        <w:t>2009</w:t>
      </w:r>
    </w:p>
    <w:p w14:paraId="29A3633E" w14:textId="77777777" w:rsidR="005D28A0" w:rsidRPr="00ED12B7" w:rsidRDefault="005D28A0" w:rsidP="00D431AD">
      <w:pPr>
        <w:pStyle w:val="SubtleEmphasis1"/>
        <w:ind w:hanging="720"/>
        <w:rPr>
          <w:sz w:val="22"/>
          <w:szCs w:val="22"/>
        </w:rPr>
      </w:pPr>
    </w:p>
    <w:p w14:paraId="7C2315E4" w14:textId="77777777" w:rsidR="00101120" w:rsidRPr="00ED12B7" w:rsidRDefault="002F43E2" w:rsidP="00D431AD">
      <w:pPr>
        <w:ind w:left="720" w:hanging="720"/>
        <w:rPr>
          <w:sz w:val="22"/>
          <w:szCs w:val="22"/>
        </w:rPr>
      </w:pPr>
      <w:r w:rsidRPr="00ED12B7">
        <w:rPr>
          <w:sz w:val="22"/>
          <w:szCs w:val="22"/>
        </w:rPr>
        <w:t>4.</w:t>
      </w:r>
      <w:r w:rsidRPr="00ED12B7">
        <w:rPr>
          <w:b/>
          <w:sz w:val="22"/>
          <w:szCs w:val="22"/>
        </w:rPr>
        <w:t xml:space="preserve"> </w:t>
      </w:r>
      <w:r w:rsidR="00743FBF" w:rsidRPr="00ED12B7">
        <w:rPr>
          <w:b/>
          <w:sz w:val="22"/>
          <w:szCs w:val="22"/>
        </w:rPr>
        <w:t>Wright, A.G.C.</w:t>
      </w:r>
      <w:r w:rsidR="00743FBF" w:rsidRPr="00ED12B7">
        <w:rPr>
          <w:sz w:val="22"/>
          <w:szCs w:val="22"/>
        </w:rPr>
        <w:t xml:space="preserve">, Pincus, A.L., Conroy, D.E., &amp; </w:t>
      </w:r>
      <w:proofErr w:type="spellStart"/>
      <w:r w:rsidR="00743FBF" w:rsidRPr="00ED12B7">
        <w:rPr>
          <w:sz w:val="22"/>
          <w:szCs w:val="22"/>
        </w:rPr>
        <w:t>Hilsenroth</w:t>
      </w:r>
      <w:proofErr w:type="spellEnd"/>
      <w:r w:rsidR="00743FBF" w:rsidRPr="00ED12B7">
        <w:rPr>
          <w:sz w:val="22"/>
          <w:szCs w:val="22"/>
        </w:rPr>
        <w:t xml:space="preserve">, M.J. (2009). Integrating methods to optimize circumplex description and comparison of groups. </w:t>
      </w:r>
      <w:r w:rsidR="00743FBF" w:rsidRPr="00ED12B7">
        <w:rPr>
          <w:i/>
          <w:sz w:val="22"/>
          <w:szCs w:val="22"/>
        </w:rPr>
        <w:t>Journal of Personality Assessment, 91</w:t>
      </w:r>
      <w:r w:rsidR="0014518B" w:rsidRPr="00ED12B7">
        <w:rPr>
          <w:i/>
          <w:sz w:val="22"/>
          <w:szCs w:val="22"/>
        </w:rPr>
        <w:t>(4)</w:t>
      </w:r>
      <w:r w:rsidR="00743FBF" w:rsidRPr="00ED12B7">
        <w:rPr>
          <w:i/>
          <w:sz w:val="22"/>
          <w:szCs w:val="22"/>
        </w:rPr>
        <w:t xml:space="preserve">, </w:t>
      </w:r>
      <w:r w:rsidR="00743FBF" w:rsidRPr="00ED12B7">
        <w:rPr>
          <w:sz w:val="22"/>
          <w:szCs w:val="22"/>
        </w:rPr>
        <w:t>311-322</w:t>
      </w:r>
      <w:r w:rsidR="00F70857" w:rsidRPr="00ED12B7">
        <w:rPr>
          <w:sz w:val="22"/>
          <w:szCs w:val="22"/>
        </w:rPr>
        <w:t>.</w:t>
      </w:r>
      <w:r w:rsidR="00101120" w:rsidRPr="00ED12B7">
        <w:rPr>
          <w:sz w:val="22"/>
          <w:szCs w:val="22"/>
        </w:rPr>
        <w:t xml:space="preserve"> </w:t>
      </w:r>
    </w:p>
    <w:p w14:paraId="690BB9E5" w14:textId="77777777" w:rsidR="00743FBF" w:rsidRPr="00ED12B7" w:rsidRDefault="00743FBF" w:rsidP="00D431AD">
      <w:pPr>
        <w:pStyle w:val="SubtleEmphasis1"/>
        <w:ind w:left="0"/>
        <w:rPr>
          <w:sz w:val="22"/>
          <w:szCs w:val="22"/>
        </w:rPr>
      </w:pPr>
    </w:p>
    <w:p w14:paraId="01E77FF4" w14:textId="77777777" w:rsidR="00743FBF" w:rsidRPr="00ED12B7" w:rsidRDefault="002F43E2" w:rsidP="00D431AD">
      <w:pPr>
        <w:pStyle w:val="SubtleEmphasis1"/>
        <w:ind w:hanging="720"/>
        <w:rPr>
          <w:sz w:val="22"/>
          <w:szCs w:val="22"/>
        </w:rPr>
      </w:pPr>
      <w:r w:rsidRPr="00ED12B7">
        <w:rPr>
          <w:sz w:val="22"/>
          <w:szCs w:val="22"/>
        </w:rPr>
        <w:lastRenderedPageBreak/>
        <w:t>3.</w:t>
      </w:r>
      <w:r w:rsidRPr="00ED12B7">
        <w:rPr>
          <w:b/>
          <w:sz w:val="22"/>
          <w:szCs w:val="22"/>
        </w:rPr>
        <w:t xml:space="preserve"> </w:t>
      </w:r>
      <w:r w:rsidR="00743FBF" w:rsidRPr="00ED12B7">
        <w:rPr>
          <w:b/>
          <w:sz w:val="22"/>
          <w:szCs w:val="22"/>
        </w:rPr>
        <w:t>Wright, A.G.C.</w:t>
      </w:r>
      <w:r w:rsidR="00743FBF" w:rsidRPr="00ED12B7">
        <w:rPr>
          <w:sz w:val="22"/>
          <w:szCs w:val="22"/>
        </w:rPr>
        <w:t>,</w:t>
      </w:r>
      <w:r w:rsidR="00743FBF" w:rsidRPr="00ED12B7">
        <w:rPr>
          <w:b/>
          <w:sz w:val="22"/>
          <w:szCs w:val="22"/>
        </w:rPr>
        <w:t xml:space="preserve"> </w:t>
      </w:r>
      <w:r w:rsidR="00743FBF" w:rsidRPr="00ED12B7">
        <w:rPr>
          <w:sz w:val="22"/>
          <w:szCs w:val="22"/>
        </w:rPr>
        <w:t xml:space="preserve">Pincus, A.L., Conroy, D.E., &amp; Elliot, A. (2009). The </w:t>
      </w:r>
      <w:proofErr w:type="spellStart"/>
      <w:r w:rsidR="00743FBF" w:rsidRPr="00ED12B7">
        <w:rPr>
          <w:sz w:val="22"/>
          <w:szCs w:val="22"/>
        </w:rPr>
        <w:t>pathoplastic</w:t>
      </w:r>
      <w:proofErr w:type="spellEnd"/>
      <w:r w:rsidR="00743FBF" w:rsidRPr="00ED12B7">
        <w:rPr>
          <w:sz w:val="22"/>
          <w:szCs w:val="22"/>
        </w:rPr>
        <w:t xml:space="preserve"> relationship between interpersonal problems and fear of failure. </w:t>
      </w:r>
      <w:r w:rsidR="00743FBF" w:rsidRPr="00ED12B7">
        <w:rPr>
          <w:i/>
          <w:sz w:val="22"/>
          <w:szCs w:val="22"/>
        </w:rPr>
        <w:t>Journal of Personality, 77</w:t>
      </w:r>
      <w:r w:rsidR="0014518B" w:rsidRPr="00ED12B7">
        <w:rPr>
          <w:i/>
          <w:sz w:val="22"/>
          <w:szCs w:val="22"/>
        </w:rPr>
        <w:t>(4)</w:t>
      </w:r>
      <w:r w:rsidR="00743FBF" w:rsidRPr="00ED12B7">
        <w:rPr>
          <w:i/>
          <w:sz w:val="22"/>
          <w:szCs w:val="22"/>
        </w:rPr>
        <w:t xml:space="preserve">, </w:t>
      </w:r>
      <w:r w:rsidR="00743FBF" w:rsidRPr="00ED12B7">
        <w:rPr>
          <w:sz w:val="22"/>
          <w:szCs w:val="22"/>
        </w:rPr>
        <w:t>997-1024.</w:t>
      </w:r>
      <w:r w:rsidR="00B673D5" w:rsidRPr="00ED12B7">
        <w:rPr>
          <w:sz w:val="22"/>
          <w:szCs w:val="22"/>
        </w:rPr>
        <w:t xml:space="preserve"> </w:t>
      </w:r>
    </w:p>
    <w:p w14:paraId="29246D7D" w14:textId="77777777" w:rsidR="00743FBF" w:rsidRPr="00ED12B7" w:rsidRDefault="00743FBF" w:rsidP="00D431AD">
      <w:pPr>
        <w:rPr>
          <w:sz w:val="22"/>
          <w:szCs w:val="22"/>
        </w:rPr>
      </w:pPr>
    </w:p>
    <w:p w14:paraId="75891094" w14:textId="77777777" w:rsidR="00743FBF" w:rsidRPr="00ED12B7" w:rsidRDefault="002F43E2" w:rsidP="00D431AD">
      <w:pPr>
        <w:pStyle w:val="SubtleEmphasis1"/>
        <w:ind w:hanging="720"/>
        <w:rPr>
          <w:sz w:val="22"/>
          <w:szCs w:val="22"/>
        </w:rPr>
      </w:pPr>
      <w:r w:rsidRPr="00ED12B7">
        <w:rPr>
          <w:sz w:val="22"/>
          <w:szCs w:val="22"/>
        </w:rPr>
        <w:t xml:space="preserve">2. </w:t>
      </w:r>
      <w:r w:rsidR="00743FBF" w:rsidRPr="00ED12B7">
        <w:rPr>
          <w:sz w:val="22"/>
          <w:szCs w:val="22"/>
        </w:rPr>
        <w:t xml:space="preserve">Pincus, A.L., Ansell, E.B., Pimentel, C.A., Cain, N.M., </w:t>
      </w:r>
      <w:r w:rsidR="00743FBF" w:rsidRPr="00ED12B7">
        <w:rPr>
          <w:b/>
          <w:sz w:val="22"/>
          <w:szCs w:val="22"/>
        </w:rPr>
        <w:t>Wright, A.G.C.</w:t>
      </w:r>
      <w:r w:rsidR="00743FBF" w:rsidRPr="00ED12B7">
        <w:rPr>
          <w:sz w:val="22"/>
          <w:szCs w:val="22"/>
        </w:rPr>
        <w:t xml:space="preserve">, &amp; Levy, K.N. (2009). The initial development and derivation of the Pathological Narcissism Inventory. </w:t>
      </w:r>
      <w:r w:rsidR="00743FBF" w:rsidRPr="00ED12B7">
        <w:rPr>
          <w:i/>
          <w:sz w:val="22"/>
          <w:szCs w:val="22"/>
        </w:rPr>
        <w:t>Psychological Assessment, 21</w:t>
      </w:r>
      <w:r w:rsidR="0014518B" w:rsidRPr="00ED12B7">
        <w:rPr>
          <w:i/>
          <w:sz w:val="22"/>
          <w:szCs w:val="22"/>
        </w:rPr>
        <w:t>(3)</w:t>
      </w:r>
      <w:r w:rsidR="00743FBF" w:rsidRPr="00ED12B7">
        <w:rPr>
          <w:i/>
          <w:sz w:val="22"/>
          <w:szCs w:val="22"/>
        </w:rPr>
        <w:t xml:space="preserve">, </w:t>
      </w:r>
      <w:r w:rsidR="00743FBF" w:rsidRPr="00ED12B7">
        <w:rPr>
          <w:sz w:val="22"/>
          <w:szCs w:val="22"/>
        </w:rPr>
        <w:t>365-379.</w:t>
      </w:r>
      <w:r w:rsidR="00726262" w:rsidRPr="00ED12B7">
        <w:rPr>
          <w:sz w:val="22"/>
          <w:szCs w:val="22"/>
        </w:rPr>
        <w:t xml:space="preserve"> </w:t>
      </w:r>
    </w:p>
    <w:p w14:paraId="264DE924" w14:textId="77777777" w:rsidR="00743FBF" w:rsidRPr="00ED12B7" w:rsidRDefault="00743FBF" w:rsidP="00D431AD">
      <w:pPr>
        <w:pStyle w:val="SubtleEmphasis1"/>
        <w:ind w:hanging="720"/>
        <w:rPr>
          <w:sz w:val="22"/>
          <w:szCs w:val="22"/>
        </w:rPr>
      </w:pPr>
    </w:p>
    <w:p w14:paraId="15F5C8CC" w14:textId="77777777" w:rsidR="001D7E43" w:rsidRPr="00ED12B7" w:rsidRDefault="002F43E2" w:rsidP="002200D4">
      <w:pPr>
        <w:pStyle w:val="SubtleEmphasis1"/>
        <w:ind w:hanging="720"/>
        <w:rPr>
          <w:sz w:val="22"/>
          <w:szCs w:val="22"/>
        </w:rPr>
      </w:pPr>
      <w:r w:rsidRPr="00ED12B7">
        <w:rPr>
          <w:sz w:val="22"/>
          <w:szCs w:val="22"/>
        </w:rPr>
        <w:t xml:space="preserve">1. </w:t>
      </w:r>
      <w:r w:rsidR="005D28A0" w:rsidRPr="00ED12B7">
        <w:rPr>
          <w:sz w:val="22"/>
          <w:szCs w:val="22"/>
        </w:rPr>
        <w:t xml:space="preserve">Pincus, A.L., </w:t>
      </w:r>
      <w:proofErr w:type="spellStart"/>
      <w:r w:rsidR="005D28A0" w:rsidRPr="00ED12B7">
        <w:rPr>
          <w:sz w:val="22"/>
          <w:szCs w:val="22"/>
        </w:rPr>
        <w:t>Lukowitsky</w:t>
      </w:r>
      <w:proofErr w:type="spellEnd"/>
      <w:r w:rsidR="005D28A0" w:rsidRPr="00ED12B7">
        <w:rPr>
          <w:sz w:val="22"/>
          <w:szCs w:val="22"/>
        </w:rPr>
        <w:t xml:space="preserve">, M.R., </w:t>
      </w:r>
      <w:r w:rsidR="005D28A0" w:rsidRPr="00ED12B7">
        <w:rPr>
          <w:b/>
          <w:sz w:val="22"/>
          <w:szCs w:val="22"/>
        </w:rPr>
        <w:t>Wright, A.G.C.</w:t>
      </w:r>
      <w:r w:rsidR="006809A2" w:rsidRPr="00ED12B7">
        <w:rPr>
          <w:sz w:val="22"/>
          <w:szCs w:val="22"/>
        </w:rPr>
        <w:t>, &amp; Eichler, W.</w:t>
      </w:r>
      <w:r w:rsidR="005D28A0" w:rsidRPr="00ED12B7">
        <w:rPr>
          <w:sz w:val="22"/>
          <w:szCs w:val="22"/>
        </w:rPr>
        <w:t xml:space="preserve">C. (2009). The interpersonal nexus of persons, situations, and psychopathology. </w:t>
      </w:r>
      <w:r w:rsidR="005D28A0" w:rsidRPr="00ED12B7">
        <w:rPr>
          <w:i/>
          <w:sz w:val="22"/>
          <w:szCs w:val="22"/>
        </w:rPr>
        <w:t>Journal of Research in Personality, 43</w:t>
      </w:r>
      <w:r w:rsidR="0014518B" w:rsidRPr="00ED12B7">
        <w:rPr>
          <w:i/>
          <w:sz w:val="22"/>
          <w:szCs w:val="22"/>
        </w:rPr>
        <w:t>(2)</w:t>
      </w:r>
      <w:r w:rsidR="005D28A0" w:rsidRPr="00ED12B7">
        <w:rPr>
          <w:i/>
          <w:sz w:val="22"/>
          <w:szCs w:val="22"/>
        </w:rPr>
        <w:t xml:space="preserve">, </w:t>
      </w:r>
      <w:r w:rsidR="005D28A0" w:rsidRPr="00ED12B7">
        <w:rPr>
          <w:sz w:val="22"/>
          <w:szCs w:val="22"/>
        </w:rPr>
        <w:t>264-265.</w:t>
      </w:r>
      <w:r w:rsidR="00683324" w:rsidRPr="00ED12B7">
        <w:rPr>
          <w:sz w:val="22"/>
          <w:szCs w:val="22"/>
        </w:rPr>
        <w:t xml:space="preserve"> </w:t>
      </w:r>
    </w:p>
    <w:p w14:paraId="1124EEDD" w14:textId="77777777" w:rsidR="005D3227" w:rsidRPr="00ED12B7" w:rsidRDefault="005D3227" w:rsidP="00D431AD">
      <w:pPr>
        <w:pStyle w:val="SubtleEmphasis1"/>
        <w:ind w:hanging="720"/>
        <w:rPr>
          <w:b/>
          <w:sz w:val="22"/>
          <w:szCs w:val="22"/>
          <w:u w:val="single"/>
        </w:rPr>
      </w:pPr>
    </w:p>
    <w:p w14:paraId="4A82F9E5" w14:textId="77777777" w:rsidR="0051553E" w:rsidRPr="00ED12B7" w:rsidRDefault="0051553E" w:rsidP="00926908">
      <w:pPr>
        <w:pStyle w:val="SubtleEmphasis1"/>
        <w:ind w:left="0"/>
        <w:rPr>
          <w:sz w:val="22"/>
          <w:szCs w:val="22"/>
        </w:rPr>
      </w:pPr>
    </w:p>
    <w:p w14:paraId="21D868FA" w14:textId="5EAF3A3C" w:rsidR="00E94916" w:rsidRPr="00ED12B7" w:rsidRDefault="00E94916" w:rsidP="00E94916">
      <w:pPr>
        <w:jc w:val="center"/>
        <w:rPr>
          <w:b/>
          <w:sz w:val="22"/>
          <w:szCs w:val="22"/>
        </w:rPr>
      </w:pPr>
      <w:r w:rsidRPr="00ED12B7">
        <w:rPr>
          <w:b/>
          <w:sz w:val="22"/>
          <w:szCs w:val="22"/>
        </w:rPr>
        <w:t>BOOKS</w:t>
      </w:r>
    </w:p>
    <w:p w14:paraId="3D016252" w14:textId="3FE1C1E4" w:rsidR="004F1605" w:rsidRPr="00ED12B7" w:rsidRDefault="00E94916" w:rsidP="00E94916">
      <w:pPr>
        <w:jc w:val="center"/>
        <w:rPr>
          <w:b/>
          <w:sz w:val="22"/>
          <w:szCs w:val="22"/>
        </w:rPr>
      </w:pPr>
      <w:r w:rsidRPr="00ED12B7">
        <w:rPr>
          <w:b/>
          <w:noProof/>
          <w:sz w:val="22"/>
          <w:szCs w:val="22"/>
        </w:rPr>
        <mc:AlternateContent>
          <mc:Choice Requires="wps">
            <w:drawing>
              <wp:anchor distT="0" distB="0" distL="114300" distR="114300" simplePos="0" relativeHeight="251667456" behindDoc="0" locked="0" layoutInCell="1" allowOverlap="1" wp14:anchorId="6E94B7B0" wp14:editId="089CF577">
                <wp:simplePos x="0" y="0"/>
                <wp:positionH relativeFrom="column">
                  <wp:posOffset>-66463</wp:posOffset>
                </wp:positionH>
                <wp:positionV relativeFrom="paragraph">
                  <wp:posOffset>50165</wp:posOffset>
                </wp:positionV>
                <wp:extent cx="6385560" cy="0"/>
                <wp:effectExtent l="12700" t="10160" r="27940" b="2794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F89F01" id="AutoShape 26" o:spid="_x0000_s1026" type="#_x0000_t32" style="position:absolute;margin-left:-5.25pt;margin-top:3.95pt;width:50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"/>
            </w:pict>
          </mc:Fallback>
        </mc:AlternateContent>
      </w:r>
    </w:p>
    <w:p w14:paraId="37C118C9" w14:textId="77777777" w:rsidR="008F000E" w:rsidRPr="00ED12B7" w:rsidRDefault="008F000E" w:rsidP="00343FB5">
      <w:pPr>
        <w:ind w:left="720" w:hanging="720"/>
        <w:rPr>
          <w:b/>
          <w:sz w:val="22"/>
          <w:szCs w:val="22"/>
        </w:rPr>
      </w:pPr>
    </w:p>
    <w:p w14:paraId="7B61658C" w14:textId="4886243E" w:rsidR="00E94916" w:rsidRPr="00ED12B7" w:rsidRDefault="00E94916" w:rsidP="00343FB5">
      <w:pPr>
        <w:ind w:left="720" w:hanging="720"/>
        <w:rPr>
          <w:sz w:val="22"/>
          <w:szCs w:val="22"/>
        </w:rPr>
      </w:pPr>
      <w:r w:rsidRPr="00ED12B7">
        <w:rPr>
          <w:b/>
          <w:sz w:val="22"/>
          <w:szCs w:val="22"/>
        </w:rPr>
        <w:t>Wright, A.G.C.</w:t>
      </w:r>
      <w:r w:rsidRPr="00ED12B7">
        <w:rPr>
          <w:sz w:val="22"/>
          <w:szCs w:val="22"/>
        </w:rPr>
        <w:t xml:space="preserve">, &amp; Hallquist, M.N. </w:t>
      </w:r>
      <w:r w:rsidR="00475435" w:rsidRPr="00ED12B7">
        <w:rPr>
          <w:sz w:val="22"/>
          <w:szCs w:val="22"/>
        </w:rPr>
        <w:t xml:space="preserve">(Eds.) </w:t>
      </w:r>
      <w:r w:rsidRPr="00ED12B7">
        <w:rPr>
          <w:sz w:val="22"/>
          <w:szCs w:val="22"/>
        </w:rPr>
        <w:t>(</w:t>
      </w:r>
      <w:r w:rsidR="00BC427C">
        <w:rPr>
          <w:sz w:val="22"/>
          <w:szCs w:val="22"/>
        </w:rPr>
        <w:t>2020</w:t>
      </w:r>
      <w:r w:rsidRPr="00ED12B7">
        <w:rPr>
          <w:sz w:val="22"/>
          <w:szCs w:val="22"/>
        </w:rPr>
        <w:t xml:space="preserve">). </w:t>
      </w:r>
      <w:r w:rsidRPr="00ED12B7">
        <w:rPr>
          <w:i/>
          <w:sz w:val="22"/>
          <w:szCs w:val="22"/>
        </w:rPr>
        <w:t>Cambridge handbook of research methods in clinical psychology</w:t>
      </w:r>
      <w:r w:rsidRPr="00ED12B7">
        <w:rPr>
          <w:sz w:val="22"/>
          <w:szCs w:val="22"/>
        </w:rPr>
        <w:t xml:space="preserve">. </w:t>
      </w:r>
      <w:r w:rsidR="006609D3" w:rsidRPr="00ED12B7">
        <w:rPr>
          <w:sz w:val="22"/>
          <w:szCs w:val="22"/>
        </w:rPr>
        <w:t>New York, NY</w:t>
      </w:r>
      <w:r w:rsidRPr="00ED12B7">
        <w:rPr>
          <w:sz w:val="22"/>
          <w:szCs w:val="22"/>
        </w:rPr>
        <w:t xml:space="preserve">: Cambridge University Press. </w:t>
      </w:r>
    </w:p>
    <w:p w14:paraId="565C4A78" w14:textId="77777777" w:rsidR="00343FB5" w:rsidRPr="00ED12B7" w:rsidRDefault="00343FB5" w:rsidP="00343FB5">
      <w:pPr>
        <w:ind w:left="720" w:hanging="720"/>
        <w:rPr>
          <w:b/>
          <w:sz w:val="22"/>
          <w:szCs w:val="22"/>
        </w:rPr>
      </w:pPr>
    </w:p>
    <w:p w14:paraId="62819FB2" w14:textId="75F46BA4" w:rsidR="00E94916" w:rsidRPr="00ED12B7" w:rsidRDefault="00E94916" w:rsidP="003A33E8">
      <w:pPr>
        <w:rPr>
          <w:b/>
          <w:sz w:val="22"/>
          <w:szCs w:val="22"/>
        </w:rPr>
      </w:pPr>
    </w:p>
    <w:p w14:paraId="24C9CC00" w14:textId="77777777" w:rsidR="00E5162B" w:rsidRPr="00ED12B7" w:rsidRDefault="00E5162B" w:rsidP="00E5162B">
      <w:pPr>
        <w:jc w:val="center"/>
        <w:rPr>
          <w:b/>
          <w:sz w:val="22"/>
          <w:szCs w:val="22"/>
        </w:rPr>
      </w:pPr>
      <w:r w:rsidRPr="00ED12B7">
        <w:rPr>
          <w:b/>
          <w:sz w:val="22"/>
          <w:szCs w:val="22"/>
        </w:rPr>
        <w:t>RESEARCH SUPPORT</w:t>
      </w:r>
    </w:p>
    <w:p w14:paraId="01BDFF14" w14:textId="43671241" w:rsidR="00927061" w:rsidRPr="00927061" w:rsidRDefault="00A61DB4" w:rsidP="0065495A">
      <w:pPr>
        <w:rPr>
          <w:sz w:val="22"/>
          <w:szCs w:val="22"/>
        </w:rPr>
      </w:pPr>
      <w:r w:rsidRPr="00ED12B7">
        <w:rPr>
          <w:noProof/>
          <w:sz w:val="22"/>
          <w:szCs w:val="22"/>
        </w:rPr>
        <mc:AlternateContent>
          <mc:Choice Requires="wps">
            <w:drawing>
              <wp:anchor distT="0" distB="0" distL="114300" distR="114300" simplePos="0" relativeHeight="251662336" behindDoc="0" locked="0" layoutInCell="1" allowOverlap="1" wp14:anchorId="58F44936" wp14:editId="2EA983F2">
                <wp:simplePos x="0" y="0"/>
                <wp:positionH relativeFrom="column">
                  <wp:posOffset>0</wp:posOffset>
                </wp:positionH>
                <wp:positionV relativeFrom="paragraph">
                  <wp:posOffset>71755</wp:posOffset>
                </wp:positionV>
                <wp:extent cx="6385560" cy="0"/>
                <wp:effectExtent l="12700" t="8255" r="27940" b="2984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BFCB95" id="AutoShape 23" o:spid="_x0000_s1026" type="#_x0000_t32" style="position:absolute;margin-left:0;margin-top:5.65pt;width:502.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"/>
            </w:pict>
          </mc:Fallback>
        </mc:AlternateContent>
      </w:r>
    </w:p>
    <w:p w14:paraId="281832F1" w14:textId="77777777" w:rsidR="00927061" w:rsidRDefault="00927061" w:rsidP="0065495A">
      <w:pPr>
        <w:rPr>
          <w:b/>
          <w:sz w:val="22"/>
          <w:szCs w:val="22"/>
          <w:u w:val="single"/>
        </w:rPr>
      </w:pPr>
    </w:p>
    <w:p w14:paraId="10482C38" w14:textId="77777777" w:rsidR="00890BAF" w:rsidRPr="00ED12B7" w:rsidRDefault="00890BAF" w:rsidP="00890BAF">
      <w:pPr>
        <w:rPr>
          <w:b/>
          <w:sz w:val="22"/>
          <w:szCs w:val="22"/>
          <w:u w:val="single"/>
        </w:rPr>
      </w:pPr>
      <w:r w:rsidRPr="00ED12B7">
        <w:rPr>
          <w:b/>
          <w:sz w:val="22"/>
          <w:szCs w:val="22"/>
          <w:u w:val="single"/>
        </w:rPr>
        <w:t>Current</w:t>
      </w:r>
    </w:p>
    <w:p w14:paraId="0DC12F45" w14:textId="14B79B3D" w:rsidR="00B94313" w:rsidRDefault="00B94313" w:rsidP="0065495A">
      <w:pPr>
        <w:rPr>
          <w:b/>
          <w:sz w:val="22"/>
          <w:szCs w:val="22"/>
          <w:u w:val="single"/>
        </w:rPr>
      </w:pPr>
    </w:p>
    <w:p w14:paraId="6930F3B9" w14:textId="03D13D17" w:rsidR="00327B15" w:rsidRPr="00ED12B7" w:rsidRDefault="00327B15" w:rsidP="00327B15">
      <w:pPr>
        <w:rPr>
          <w:sz w:val="22"/>
          <w:szCs w:val="22"/>
        </w:rPr>
      </w:pPr>
      <w:r w:rsidRPr="00ED12B7">
        <w:rPr>
          <w:sz w:val="22"/>
          <w:szCs w:val="22"/>
        </w:rPr>
        <w:t xml:space="preserve">R01 </w:t>
      </w:r>
      <w:r>
        <w:rPr>
          <w:sz w:val="22"/>
          <w:szCs w:val="22"/>
        </w:rPr>
        <w:t>AA030744</w:t>
      </w:r>
      <w:r w:rsidRPr="00ED12B7">
        <w:rPr>
          <w:sz w:val="22"/>
          <w:szCs w:val="22"/>
        </w:rPr>
        <w:t xml:space="preserve"> </w:t>
      </w:r>
      <w:r w:rsidRPr="00ED12B7">
        <w:rPr>
          <w:sz w:val="22"/>
          <w:szCs w:val="22"/>
        </w:rPr>
        <w:tab/>
      </w:r>
      <w:r w:rsidRPr="00ED12B7">
        <w:rPr>
          <w:sz w:val="22"/>
          <w:szCs w:val="22"/>
        </w:rPr>
        <w:tab/>
      </w:r>
      <w:r w:rsidRPr="00ED12B7">
        <w:rPr>
          <w:sz w:val="22"/>
          <w:szCs w:val="22"/>
        </w:rPr>
        <w:tab/>
      </w:r>
      <w:r w:rsidRPr="00ED12B7">
        <w:rPr>
          <w:sz w:val="22"/>
          <w:szCs w:val="22"/>
        </w:rPr>
        <w:tab/>
      </w:r>
      <w:r>
        <w:rPr>
          <w:sz w:val="22"/>
          <w:szCs w:val="22"/>
        </w:rPr>
        <w:t>King/Wright</w:t>
      </w:r>
      <w:r w:rsidRPr="00ED12B7">
        <w:rPr>
          <w:sz w:val="22"/>
          <w:szCs w:val="22"/>
        </w:rPr>
        <w:t xml:space="preserve"> (</w:t>
      </w:r>
      <w:r>
        <w:rPr>
          <w:sz w:val="22"/>
          <w:szCs w:val="22"/>
        </w:rPr>
        <w:t>M</w:t>
      </w:r>
      <w:r w:rsidRPr="00ED12B7">
        <w:rPr>
          <w:sz w:val="22"/>
          <w:szCs w:val="22"/>
        </w:rPr>
        <w:t>PI</w:t>
      </w:r>
      <w:r>
        <w:rPr>
          <w:sz w:val="22"/>
          <w:szCs w:val="22"/>
        </w:rPr>
        <w:t>s</w:t>
      </w:r>
      <w:r w:rsidRPr="00ED12B7">
        <w:rPr>
          <w:sz w:val="22"/>
          <w:szCs w:val="22"/>
        </w:rPr>
        <w:t>)</w:t>
      </w:r>
      <w:r w:rsidRPr="00ED12B7">
        <w:rPr>
          <w:sz w:val="22"/>
          <w:szCs w:val="22"/>
        </w:rPr>
        <w:tab/>
      </w:r>
      <w:r w:rsidRPr="00ED12B7">
        <w:rPr>
          <w:sz w:val="22"/>
          <w:szCs w:val="22"/>
        </w:rPr>
        <w:tab/>
      </w:r>
      <w:r w:rsidRPr="00ED12B7">
        <w:rPr>
          <w:sz w:val="22"/>
          <w:szCs w:val="22"/>
        </w:rPr>
        <w:tab/>
      </w:r>
      <w:r>
        <w:rPr>
          <w:sz w:val="22"/>
          <w:szCs w:val="22"/>
        </w:rPr>
        <w:t>04</w:t>
      </w:r>
      <w:r w:rsidRPr="00ED12B7">
        <w:rPr>
          <w:sz w:val="22"/>
          <w:szCs w:val="22"/>
        </w:rPr>
        <w:t>/01/20</w:t>
      </w:r>
      <w:r>
        <w:rPr>
          <w:sz w:val="22"/>
          <w:szCs w:val="22"/>
        </w:rPr>
        <w:t>2</w:t>
      </w:r>
      <w:r w:rsidR="00882C8C">
        <w:rPr>
          <w:sz w:val="22"/>
          <w:szCs w:val="22"/>
        </w:rPr>
        <w:t>4</w:t>
      </w:r>
      <w:r w:rsidRPr="00ED12B7">
        <w:rPr>
          <w:sz w:val="22"/>
          <w:szCs w:val="22"/>
        </w:rPr>
        <w:t>-</w:t>
      </w:r>
      <w:r>
        <w:rPr>
          <w:sz w:val="22"/>
          <w:szCs w:val="22"/>
        </w:rPr>
        <w:t>03</w:t>
      </w:r>
      <w:r w:rsidRPr="00ED12B7">
        <w:rPr>
          <w:sz w:val="22"/>
          <w:szCs w:val="22"/>
        </w:rPr>
        <w:t>/3</w:t>
      </w:r>
      <w:r>
        <w:rPr>
          <w:sz w:val="22"/>
          <w:szCs w:val="22"/>
        </w:rPr>
        <w:t>1</w:t>
      </w:r>
      <w:r w:rsidRPr="00ED12B7">
        <w:rPr>
          <w:sz w:val="22"/>
          <w:szCs w:val="22"/>
        </w:rPr>
        <w:t>/202</w:t>
      </w:r>
      <w:r w:rsidR="00882C8C">
        <w:rPr>
          <w:sz w:val="22"/>
          <w:szCs w:val="22"/>
        </w:rPr>
        <w:t>9</w:t>
      </w:r>
    </w:p>
    <w:p w14:paraId="59B8ED9D" w14:textId="287A5A89" w:rsidR="00327B15" w:rsidRDefault="00327B15" w:rsidP="00327B15">
      <w:pPr>
        <w:rPr>
          <w:sz w:val="22"/>
          <w:szCs w:val="22"/>
        </w:rPr>
      </w:pPr>
      <w:r w:rsidRPr="004A0785">
        <w:rPr>
          <w:sz w:val="22"/>
          <w:szCs w:val="22"/>
        </w:rPr>
        <w:t xml:space="preserve">National Institute of </w:t>
      </w:r>
      <w:r w:rsidR="00916B97" w:rsidRPr="004A0785">
        <w:rPr>
          <w:sz w:val="22"/>
          <w:szCs w:val="22"/>
        </w:rPr>
        <w:t>Alcohol Abuse and Alcoholism</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002D32A9">
        <w:rPr>
          <w:sz w:val="22"/>
          <w:szCs w:val="22"/>
        </w:rPr>
        <w:t>Direct</w:t>
      </w:r>
      <w:r>
        <w:rPr>
          <w:sz w:val="22"/>
          <w:szCs w:val="22"/>
        </w:rPr>
        <w:t xml:space="preserve"> Cost</w:t>
      </w:r>
      <w:r w:rsidRPr="00ED12B7">
        <w:rPr>
          <w:sz w:val="22"/>
          <w:szCs w:val="22"/>
        </w:rPr>
        <w:t>:</w:t>
      </w:r>
      <w:r>
        <w:rPr>
          <w:sz w:val="22"/>
          <w:szCs w:val="22"/>
        </w:rPr>
        <w:t xml:space="preserve"> </w:t>
      </w:r>
      <w:r w:rsidRPr="00ED12B7">
        <w:rPr>
          <w:sz w:val="22"/>
          <w:szCs w:val="22"/>
        </w:rPr>
        <w:t>$</w:t>
      </w:r>
      <w:r w:rsidR="00BE232E">
        <w:rPr>
          <w:sz w:val="22"/>
          <w:szCs w:val="22"/>
        </w:rPr>
        <w:t>2</w:t>
      </w:r>
      <w:r w:rsidRPr="00327B15">
        <w:rPr>
          <w:sz w:val="22"/>
          <w:szCs w:val="22"/>
        </w:rPr>
        <w:t>,</w:t>
      </w:r>
      <w:r w:rsidR="00BE232E">
        <w:rPr>
          <w:sz w:val="22"/>
          <w:szCs w:val="22"/>
        </w:rPr>
        <w:t>498</w:t>
      </w:r>
      <w:r w:rsidRPr="00327B15">
        <w:rPr>
          <w:sz w:val="22"/>
          <w:szCs w:val="22"/>
        </w:rPr>
        <w:t>,</w:t>
      </w:r>
      <w:r w:rsidR="00BE232E">
        <w:rPr>
          <w:sz w:val="22"/>
          <w:szCs w:val="22"/>
        </w:rPr>
        <w:t>2</w:t>
      </w:r>
      <w:r w:rsidRPr="00327B15">
        <w:rPr>
          <w:sz w:val="22"/>
          <w:szCs w:val="22"/>
        </w:rPr>
        <w:t>60</w:t>
      </w:r>
    </w:p>
    <w:p w14:paraId="3BFDDF6E" w14:textId="77777777" w:rsidR="004A0785" w:rsidRDefault="004A0785" w:rsidP="00916B97">
      <w:pPr>
        <w:rPr>
          <w:sz w:val="22"/>
          <w:szCs w:val="22"/>
        </w:rPr>
      </w:pPr>
      <w:r w:rsidRPr="004A0785">
        <w:rPr>
          <w:b/>
          <w:bCs/>
          <w:sz w:val="22"/>
          <w:szCs w:val="22"/>
        </w:rPr>
        <w:t>A Multiverse Analysis of the Affect-Alcohol Use Association</w:t>
      </w:r>
      <w:r w:rsidRPr="004A0785">
        <w:rPr>
          <w:sz w:val="22"/>
          <w:szCs w:val="22"/>
        </w:rPr>
        <w:t xml:space="preserve"> </w:t>
      </w:r>
    </w:p>
    <w:p w14:paraId="45EDD400" w14:textId="18D4EFBD" w:rsidR="00916B97" w:rsidRDefault="00916B97" w:rsidP="00916B97">
      <w:pPr>
        <w:rPr>
          <w:sz w:val="22"/>
          <w:szCs w:val="22"/>
        </w:rPr>
      </w:pPr>
      <w:r w:rsidRPr="00916B97">
        <w:rPr>
          <w:sz w:val="22"/>
          <w:szCs w:val="22"/>
        </w:rPr>
        <w:t xml:space="preserve">The goal of this study is to provide a comprehensive test of multiple accounts of how negative and positive affect may influence alcohol use behaviors. These data will test at what timescales, for what operationalization of affect and alcohol these associations are relevant, as well as when, how, and for whom these effects seem to be of greatest importance. This study will clarify important targets of real-time intervention to reduce the harm of alcohol use. </w:t>
      </w:r>
    </w:p>
    <w:p w14:paraId="66D46DE8" w14:textId="7913FB63" w:rsidR="00916B97" w:rsidRDefault="00916B97" w:rsidP="00916B97">
      <w:pPr>
        <w:rPr>
          <w:sz w:val="22"/>
          <w:szCs w:val="22"/>
        </w:rPr>
      </w:pPr>
      <w:r>
        <w:rPr>
          <w:sz w:val="22"/>
          <w:szCs w:val="22"/>
        </w:rPr>
        <w:t>Role: Multiple Principal Investigator</w:t>
      </w:r>
    </w:p>
    <w:p w14:paraId="0EA001BA" w14:textId="0C78770B" w:rsidR="00916B97" w:rsidRPr="00916B97" w:rsidRDefault="00916B97" w:rsidP="00916B97">
      <w:pPr>
        <w:rPr>
          <w:sz w:val="22"/>
          <w:szCs w:val="22"/>
        </w:rPr>
      </w:pPr>
      <w:r>
        <w:rPr>
          <w:sz w:val="22"/>
          <w:szCs w:val="22"/>
        </w:rPr>
        <w:t>Effort: 20%</w:t>
      </w:r>
    </w:p>
    <w:p w14:paraId="18791F70" w14:textId="77777777" w:rsidR="00916B97" w:rsidRPr="00327B15" w:rsidRDefault="00916B97" w:rsidP="00327B15">
      <w:pPr>
        <w:rPr>
          <w:sz w:val="22"/>
          <w:szCs w:val="22"/>
        </w:rPr>
      </w:pPr>
    </w:p>
    <w:p w14:paraId="51D2A699" w14:textId="616F2E2B" w:rsidR="001A5524" w:rsidRPr="00ED12B7" w:rsidRDefault="001A5524" w:rsidP="001A5524">
      <w:pPr>
        <w:rPr>
          <w:sz w:val="22"/>
          <w:szCs w:val="22"/>
        </w:rPr>
      </w:pPr>
      <w:r w:rsidRPr="00ED12B7">
        <w:rPr>
          <w:sz w:val="22"/>
          <w:szCs w:val="22"/>
        </w:rPr>
        <w:t>R01 MH</w:t>
      </w:r>
      <w:r>
        <w:rPr>
          <w:sz w:val="22"/>
          <w:szCs w:val="22"/>
        </w:rPr>
        <w:t>131606</w:t>
      </w:r>
      <w:r w:rsidRPr="00ED12B7">
        <w:rPr>
          <w:sz w:val="22"/>
          <w:szCs w:val="22"/>
        </w:rPr>
        <w:t xml:space="preserve"> </w:t>
      </w:r>
      <w:r w:rsidRPr="00ED12B7">
        <w:rPr>
          <w:sz w:val="22"/>
          <w:szCs w:val="22"/>
        </w:rPr>
        <w:tab/>
      </w:r>
      <w:r w:rsidRPr="00ED12B7">
        <w:rPr>
          <w:sz w:val="22"/>
          <w:szCs w:val="22"/>
        </w:rPr>
        <w:tab/>
      </w:r>
      <w:r w:rsidRPr="00ED12B7">
        <w:rPr>
          <w:sz w:val="22"/>
          <w:szCs w:val="22"/>
        </w:rPr>
        <w:tab/>
      </w:r>
      <w:r w:rsidRPr="00ED12B7">
        <w:rPr>
          <w:sz w:val="22"/>
          <w:szCs w:val="22"/>
        </w:rPr>
        <w:tab/>
        <w:t>Fournier (PI)</w:t>
      </w:r>
      <w:r w:rsidRPr="00ED12B7">
        <w:rPr>
          <w:sz w:val="22"/>
          <w:szCs w:val="22"/>
        </w:rPr>
        <w:tab/>
      </w:r>
      <w:r w:rsidRPr="00ED12B7">
        <w:rPr>
          <w:sz w:val="22"/>
          <w:szCs w:val="22"/>
        </w:rPr>
        <w:tab/>
      </w:r>
      <w:r w:rsidRPr="00ED12B7">
        <w:rPr>
          <w:sz w:val="22"/>
          <w:szCs w:val="22"/>
        </w:rPr>
        <w:tab/>
      </w:r>
      <w:r w:rsidRPr="00ED12B7">
        <w:rPr>
          <w:sz w:val="22"/>
          <w:szCs w:val="22"/>
        </w:rPr>
        <w:tab/>
      </w:r>
      <w:r>
        <w:rPr>
          <w:sz w:val="22"/>
          <w:szCs w:val="22"/>
        </w:rPr>
        <w:t>0</w:t>
      </w:r>
      <w:r w:rsidR="00E423F1">
        <w:rPr>
          <w:sz w:val="22"/>
          <w:szCs w:val="22"/>
        </w:rPr>
        <w:t>7</w:t>
      </w:r>
      <w:r w:rsidRPr="00ED12B7">
        <w:rPr>
          <w:sz w:val="22"/>
          <w:szCs w:val="22"/>
        </w:rPr>
        <w:t>/01/20</w:t>
      </w:r>
      <w:r>
        <w:rPr>
          <w:sz w:val="22"/>
          <w:szCs w:val="22"/>
        </w:rPr>
        <w:t>2</w:t>
      </w:r>
      <w:r w:rsidR="00E423F1">
        <w:rPr>
          <w:sz w:val="22"/>
          <w:szCs w:val="22"/>
        </w:rPr>
        <w:t>3</w:t>
      </w:r>
      <w:r w:rsidRPr="00ED12B7">
        <w:rPr>
          <w:sz w:val="22"/>
          <w:szCs w:val="22"/>
        </w:rPr>
        <w:t>-</w:t>
      </w:r>
      <w:r>
        <w:rPr>
          <w:sz w:val="22"/>
          <w:szCs w:val="22"/>
        </w:rPr>
        <w:t>0</w:t>
      </w:r>
      <w:r w:rsidR="00294E00">
        <w:rPr>
          <w:sz w:val="22"/>
          <w:szCs w:val="22"/>
        </w:rPr>
        <w:t>4</w:t>
      </w:r>
      <w:r w:rsidRPr="00ED12B7">
        <w:rPr>
          <w:sz w:val="22"/>
          <w:szCs w:val="22"/>
        </w:rPr>
        <w:t>/3</w:t>
      </w:r>
      <w:r w:rsidR="00294E00">
        <w:rPr>
          <w:sz w:val="22"/>
          <w:szCs w:val="22"/>
        </w:rPr>
        <w:t>0</w:t>
      </w:r>
      <w:r w:rsidRPr="00ED12B7">
        <w:rPr>
          <w:sz w:val="22"/>
          <w:szCs w:val="22"/>
        </w:rPr>
        <w:t>/202</w:t>
      </w:r>
      <w:r>
        <w:rPr>
          <w:sz w:val="22"/>
          <w:szCs w:val="22"/>
        </w:rPr>
        <w:t>8</w:t>
      </w:r>
    </w:p>
    <w:p w14:paraId="194E2276" w14:textId="632D0469" w:rsidR="001A5524" w:rsidRPr="00ED12B7" w:rsidRDefault="001A5524" w:rsidP="001A5524">
      <w:pPr>
        <w:rPr>
          <w:sz w:val="22"/>
          <w:szCs w:val="22"/>
        </w:rPr>
      </w:pPr>
      <w:r w:rsidRPr="00ED12B7">
        <w:rPr>
          <w:sz w:val="22"/>
          <w:szCs w:val="22"/>
        </w:rPr>
        <w:t>National Institute of Mental Health</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00882C8C">
        <w:rPr>
          <w:sz w:val="22"/>
          <w:szCs w:val="22"/>
        </w:rPr>
        <w:t>Direct Cost</w:t>
      </w:r>
      <w:r w:rsidRPr="00ED12B7">
        <w:rPr>
          <w:sz w:val="22"/>
          <w:szCs w:val="22"/>
        </w:rPr>
        <w:t>:</w:t>
      </w:r>
      <w:r>
        <w:rPr>
          <w:sz w:val="22"/>
          <w:szCs w:val="22"/>
        </w:rPr>
        <w:t xml:space="preserve"> </w:t>
      </w:r>
      <w:r w:rsidRPr="00ED12B7">
        <w:rPr>
          <w:sz w:val="22"/>
          <w:szCs w:val="22"/>
        </w:rPr>
        <w:t>$</w:t>
      </w:r>
      <w:r>
        <w:rPr>
          <w:sz w:val="22"/>
          <w:szCs w:val="22"/>
        </w:rPr>
        <w:t>2</w:t>
      </w:r>
      <w:r w:rsidRPr="00ED12B7">
        <w:rPr>
          <w:sz w:val="22"/>
          <w:szCs w:val="22"/>
        </w:rPr>
        <w:t>,</w:t>
      </w:r>
      <w:r>
        <w:rPr>
          <w:sz w:val="22"/>
          <w:szCs w:val="22"/>
        </w:rPr>
        <w:t>403</w:t>
      </w:r>
      <w:r w:rsidRPr="00ED12B7">
        <w:rPr>
          <w:sz w:val="22"/>
          <w:szCs w:val="22"/>
        </w:rPr>
        <w:t>,</w:t>
      </w:r>
      <w:r>
        <w:rPr>
          <w:sz w:val="22"/>
          <w:szCs w:val="22"/>
        </w:rPr>
        <w:t>823</w:t>
      </w:r>
    </w:p>
    <w:p w14:paraId="658CCB67" w14:textId="77777777" w:rsidR="001A5524" w:rsidRPr="00ED12B7" w:rsidRDefault="001A5524" w:rsidP="001A5524">
      <w:pPr>
        <w:rPr>
          <w:b/>
          <w:sz w:val="22"/>
          <w:szCs w:val="22"/>
        </w:rPr>
      </w:pPr>
      <w:r w:rsidRPr="00B94313">
        <w:rPr>
          <w:b/>
          <w:sz w:val="22"/>
          <w:szCs w:val="22"/>
        </w:rPr>
        <w:t>Neural and Behavioral Mechanisms of Angry Hostility in Depression</w:t>
      </w:r>
    </w:p>
    <w:p w14:paraId="656413A5" w14:textId="77777777" w:rsidR="001A5524" w:rsidRPr="00ED12B7" w:rsidRDefault="001A5524" w:rsidP="001A5524">
      <w:pPr>
        <w:rPr>
          <w:sz w:val="22"/>
          <w:szCs w:val="22"/>
        </w:rPr>
      </w:pPr>
      <w:r>
        <w:rPr>
          <w:sz w:val="22"/>
          <w:szCs w:val="22"/>
        </w:rPr>
        <w:t>T</w:t>
      </w:r>
      <w:r w:rsidRPr="00B94313">
        <w:rPr>
          <w:sz w:val="22"/>
          <w:szCs w:val="22"/>
        </w:rPr>
        <w:t>his project seeks to describe the neurobiological and behavioral processes underlying a critical dimensional phenotype of depressive illness, Angry Hostility, which refers to the tendency to experience anger, hostility, and irritability following negative experiences and to respond in an aggressive, overly hostile manner</w:t>
      </w:r>
      <w:r w:rsidRPr="00ED12B7">
        <w:rPr>
          <w:sz w:val="22"/>
          <w:szCs w:val="22"/>
        </w:rPr>
        <w:t xml:space="preserve">. My role is to provide expertise on </w:t>
      </w:r>
      <w:r>
        <w:rPr>
          <w:sz w:val="22"/>
          <w:szCs w:val="22"/>
        </w:rPr>
        <w:t>ecological momentary assessment</w:t>
      </w:r>
      <w:r w:rsidRPr="00ED12B7">
        <w:rPr>
          <w:sz w:val="22"/>
          <w:szCs w:val="22"/>
        </w:rPr>
        <w:t xml:space="preserve"> methodology. </w:t>
      </w:r>
    </w:p>
    <w:p w14:paraId="4B5289FE" w14:textId="77777777" w:rsidR="001A5524" w:rsidRPr="00ED12B7" w:rsidRDefault="001A5524" w:rsidP="001A5524">
      <w:pPr>
        <w:rPr>
          <w:sz w:val="22"/>
          <w:szCs w:val="22"/>
        </w:rPr>
      </w:pPr>
      <w:r w:rsidRPr="00ED12B7">
        <w:rPr>
          <w:sz w:val="22"/>
          <w:szCs w:val="22"/>
        </w:rPr>
        <w:t>Role: Co-Investigator</w:t>
      </w:r>
    </w:p>
    <w:p w14:paraId="3884A213" w14:textId="3F671E8B" w:rsidR="001A5524" w:rsidRPr="00ED12B7" w:rsidRDefault="001A5524" w:rsidP="001A5524">
      <w:pPr>
        <w:rPr>
          <w:sz w:val="22"/>
          <w:szCs w:val="22"/>
        </w:rPr>
      </w:pPr>
      <w:r w:rsidRPr="00ED12B7">
        <w:rPr>
          <w:sz w:val="22"/>
          <w:szCs w:val="22"/>
        </w:rPr>
        <w:t xml:space="preserve">Effort: </w:t>
      </w:r>
      <w:r w:rsidR="00D05598">
        <w:rPr>
          <w:sz w:val="22"/>
          <w:szCs w:val="22"/>
        </w:rPr>
        <w:t>7.5</w:t>
      </w:r>
      <w:r w:rsidRPr="00ED12B7">
        <w:rPr>
          <w:sz w:val="22"/>
          <w:szCs w:val="22"/>
        </w:rPr>
        <w:t>%</w:t>
      </w:r>
    </w:p>
    <w:p w14:paraId="6F117AAA" w14:textId="77777777" w:rsidR="001A5524" w:rsidRDefault="001A5524" w:rsidP="00B93015">
      <w:pPr>
        <w:rPr>
          <w:rFonts w:cs="Arial"/>
          <w:bCs/>
          <w:sz w:val="22"/>
          <w:szCs w:val="22"/>
        </w:rPr>
      </w:pPr>
    </w:p>
    <w:p w14:paraId="3400337E" w14:textId="1A16E73B" w:rsidR="001A5524" w:rsidRPr="00ED12B7" w:rsidRDefault="001A5524" w:rsidP="001A5524">
      <w:pPr>
        <w:rPr>
          <w:bCs/>
          <w:sz w:val="22"/>
          <w:szCs w:val="22"/>
        </w:rPr>
      </w:pPr>
      <w:r w:rsidRPr="00ED12B7">
        <w:rPr>
          <w:bCs/>
          <w:sz w:val="22"/>
          <w:szCs w:val="22"/>
        </w:rPr>
        <w:t xml:space="preserve">R01 MH048463 </w:t>
      </w:r>
      <w:r w:rsidRPr="00ED12B7">
        <w:rPr>
          <w:bCs/>
          <w:sz w:val="22"/>
          <w:szCs w:val="22"/>
        </w:rPr>
        <w:tab/>
      </w:r>
      <w:r w:rsidRPr="00ED12B7">
        <w:rPr>
          <w:bCs/>
          <w:sz w:val="22"/>
          <w:szCs w:val="22"/>
        </w:rPr>
        <w:tab/>
      </w:r>
      <w:r w:rsidRPr="00ED12B7">
        <w:rPr>
          <w:bCs/>
          <w:sz w:val="22"/>
          <w:szCs w:val="22"/>
        </w:rPr>
        <w:tab/>
      </w:r>
      <w:r w:rsidRPr="00ED12B7">
        <w:rPr>
          <w:bCs/>
          <w:sz w:val="22"/>
          <w:szCs w:val="22"/>
        </w:rPr>
        <w:tab/>
      </w:r>
      <w:proofErr w:type="spellStart"/>
      <w:r w:rsidRPr="00ED12B7">
        <w:rPr>
          <w:bCs/>
          <w:sz w:val="22"/>
          <w:szCs w:val="22"/>
        </w:rPr>
        <w:t>Dombrovski</w:t>
      </w:r>
      <w:proofErr w:type="spellEnd"/>
      <w:r w:rsidRPr="00ED12B7">
        <w:rPr>
          <w:bCs/>
          <w:sz w:val="22"/>
          <w:szCs w:val="22"/>
        </w:rPr>
        <w:t xml:space="preserve"> (PI)</w:t>
      </w:r>
      <w:r w:rsidRPr="00ED12B7">
        <w:rPr>
          <w:bCs/>
          <w:sz w:val="22"/>
          <w:szCs w:val="22"/>
        </w:rPr>
        <w:tab/>
      </w:r>
      <w:r w:rsidRPr="00ED12B7">
        <w:rPr>
          <w:bCs/>
          <w:sz w:val="22"/>
          <w:szCs w:val="22"/>
        </w:rPr>
        <w:tab/>
      </w:r>
      <w:r w:rsidRPr="00ED12B7">
        <w:rPr>
          <w:bCs/>
          <w:sz w:val="22"/>
          <w:szCs w:val="22"/>
        </w:rPr>
        <w:tab/>
      </w:r>
      <w:r w:rsidR="00D6558F">
        <w:rPr>
          <w:bCs/>
          <w:sz w:val="22"/>
          <w:szCs w:val="22"/>
        </w:rPr>
        <w:t>04</w:t>
      </w:r>
      <w:r w:rsidRPr="00ED12B7">
        <w:rPr>
          <w:bCs/>
          <w:sz w:val="22"/>
          <w:szCs w:val="22"/>
        </w:rPr>
        <w:t>/01/20</w:t>
      </w:r>
      <w:r w:rsidR="00D6558F">
        <w:rPr>
          <w:bCs/>
          <w:sz w:val="22"/>
          <w:szCs w:val="22"/>
        </w:rPr>
        <w:t>23</w:t>
      </w:r>
      <w:r w:rsidRPr="00ED12B7">
        <w:rPr>
          <w:bCs/>
          <w:sz w:val="22"/>
          <w:szCs w:val="22"/>
        </w:rPr>
        <w:t>-</w:t>
      </w:r>
      <w:r>
        <w:rPr>
          <w:bCs/>
          <w:sz w:val="22"/>
          <w:szCs w:val="22"/>
        </w:rPr>
        <w:t>01</w:t>
      </w:r>
      <w:r w:rsidRPr="00ED12B7">
        <w:rPr>
          <w:bCs/>
          <w:sz w:val="22"/>
          <w:szCs w:val="22"/>
        </w:rPr>
        <w:t>/31/202</w:t>
      </w:r>
      <w:r>
        <w:rPr>
          <w:bCs/>
          <w:sz w:val="22"/>
          <w:szCs w:val="22"/>
        </w:rPr>
        <w:t>8</w:t>
      </w:r>
    </w:p>
    <w:p w14:paraId="06C449CF" w14:textId="288A7AA8" w:rsidR="001A5524" w:rsidRPr="00BE232E" w:rsidRDefault="001A5524" w:rsidP="001A5524">
      <w:pPr>
        <w:rPr>
          <w:bCs/>
          <w:sz w:val="22"/>
          <w:szCs w:val="22"/>
        </w:rPr>
      </w:pPr>
      <w:r w:rsidRPr="00ED12B7">
        <w:rPr>
          <w:bCs/>
          <w:sz w:val="22"/>
          <w:szCs w:val="22"/>
        </w:rPr>
        <w:t>National Institute of Mental Health</w:t>
      </w:r>
      <w:r w:rsidRPr="00ED12B7">
        <w:rPr>
          <w:bCs/>
          <w:sz w:val="22"/>
          <w:szCs w:val="22"/>
        </w:rPr>
        <w:tab/>
      </w:r>
      <w:r w:rsidRPr="00ED12B7">
        <w:rPr>
          <w:bCs/>
          <w:sz w:val="22"/>
          <w:szCs w:val="22"/>
        </w:rPr>
        <w:tab/>
      </w:r>
      <w:r w:rsidRPr="00ED12B7">
        <w:rPr>
          <w:bCs/>
          <w:sz w:val="22"/>
          <w:szCs w:val="22"/>
        </w:rPr>
        <w:tab/>
      </w:r>
      <w:r w:rsidRPr="00ED12B7">
        <w:rPr>
          <w:bCs/>
          <w:sz w:val="22"/>
          <w:szCs w:val="22"/>
        </w:rPr>
        <w:tab/>
      </w:r>
      <w:r w:rsidRPr="00ED12B7">
        <w:rPr>
          <w:bCs/>
          <w:sz w:val="22"/>
          <w:szCs w:val="22"/>
        </w:rPr>
        <w:tab/>
      </w:r>
      <w:r w:rsidRPr="00ED12B7">
        <w:rPr>
          <w:bCs/>
          <w:sz w:val="22"/>
          <w:szCs w:val="22"/>
        </w:rPr>
        <w:tab/>
      </w:r>
      <w:r w:rsidRPr="00ED12B7">
        <w:rPr>
          <w:bCs/>
          <w:sz w:val="22"/>
          <w:szCs w:val="22"/>
        </w:rPr>
        <w:tab/>
      </w:r>
      <w:r w:rsidR="00BE232E">
        <w:rPr>
          <w:bCs/>
          <w:sz w:val="22"/>
          <w:szCs w:val="22"/>
        </w:rPr>
        <w:t>Direct</w:t>
      </w:r>
      <w:r w:rsidR="00D6558F">
        <w:rPr>
          <w:bCs/>
          <w:sz w:val="22"/>
          <w:szCs w:val="22"/>
        </w:rPr>
        <w:t xml:space="preserve"> Cost</w:t>
      </w:r>
      <w:r w:rsidRPr="00ED12B7">
        <w:rPr>
          <w:bCs/>
          <w:sz w:val="22"/>
          <w:szCs w:val="22"/>
        </w:rPr>
        <w:t xml:space="preserve">: </w:t>
      </w:r>
      <w:r w:rsidR="00BE232E">
        <w:rPr>
          <w:bCs/>
          <w:sz w:val="22"/>
          <w:szCs w:val="22"/>
        </w:rPr>
        <w:t>$</w:t>
      </w:r>
      <w:r w:rsidR="00BE232E" w:rsidRPr="00BE232E">
        <w:rPr>
          <w:bCs/>
          <w:sz w:val="22"/>
          <w:szCs w:val="22"/>
        </w:rPr>
        <w:t>2,496,911</w:t>
      </w:r>
    </w:p>
    <w:p w14:paraId="3350464B" w14:textId="77777777" w:rsidR="001A5524" w:rsidRPr="00ED12B7" w:rsidRDefault="001A5524" w:rsidP="001A5524">
      <w:pPr>
        <w:rPr>
          <w:bCs/>
          <w:sz w:val="22"/>
          <w:szCs w:val="22"/>
        </w:rPr>
      </w:pPr>
      <w:r w:rsidRPr="00ED12B7">
        <w:rPr>
          <w:b/>
          <w:bCs/>
          <w:sz w:val="22"/>
          <w:szCs w:val="22"/>
        </w:rPr>
        <w:t>Psychobiology of Suicidal Behavior in Borderline Personality</w:t>
      </w:r>
    </w:p>
    <w:p w14:paraId="29A578A6" w14:textId="77777777" w:rsidR="001A5524" w:rsidRPr="00ED12B7" w:rsidRDefault="001A5524" w:rsidP="001A5524">
      <w:pPr>
        <w:rPr>
          <w:bCs/>
          <w:sz w:val="22"/>
          <w:szCs w:val="22"/>
        </w:rPr>
      </w:pPr>
      <w:r w:rsidRPr="00ED12B7">
        <w:rPr>
          <w:bCs/>
          <w:sz w:val="22"/>
          <w:szCs w:val="22"/>
        </w:rPr>
        <w:t xml:space="preserve">This is a competitive renewal of a longstanding longitudinal study of suicidal behavior in borderline personality disorder. The renewal includes a variety of novel methodology including behavioral tasks, fMRI, and ambulatory assessment protocols. On this project I have designed and supervise the ambulatory assessment protocol examining social processes, affect, impulsivity, and suicidality in daily life. </w:t>
      </w:r>
    </w:p>
    <w:p w14:paraId="4C124422" w14:textId="77777777" w:rsidR="001A5524" w:rsidRPr="00ED12B7" w:rsidRDefault="001A5524" w:rsidP="001A5524">
      <w:pPr>
        <w:rPr>
          <w:bCs/>
          <w:sz w:val="22"/>
          <w:szCs w:val="22"/>
        </w:rPr>
      </w:pPr>
      <w:r w:rsidRPr="00ED12B7">
        <w:rPr>
          <w:bCs/>
          <w:sz w:val="22"/>
          <w:szCs w:val="22"/>
        </w:rPr>
        <w:lastRenderedPageBreak/>
        <w:t>Role: Co-Investigator</w:t>
      </w:r>
    </w:p>
    <w:p w14:paraId="73CC9F4B" w14:textId="5809A6B3" w:rsidR="001A5524" w:rsidRPr="00ED12B7" w:rsidRDefault="001A5524" w:rsidP="001A5524">
      <w:pPr>
        <w:rPr>
          <w:rFonts w:cs="Arial"/>
          <w:bCs/>
          <w:sz w:val="22"/>
          <w:szCs w:val="22"/>
        </w:rPr>
      </w:pPr>
      <w:r w:rsidRPr="00ED12B7">
        <w:rPr>
          <w:rFonts w:cs="Arial"/>
          <w:bCs/>
          <w:sz w:val="22"/>
          <w:szCs w:val="22"/>
        </w:rPr>
        <w:t>Effort: 1</w:t>
      </w:r>
      <w:r w:rsidR="00882C8C">
        <w:rPr>
          <w:rFonts w:cs="Arial"/>
          <w:bCs/>
          <w:sz w:val="22"/>
          <w:szCs w:val="22"/>
        </w:rPr>
        <w:t>2.5</w:t>
      </w:r>
      <w:r w:rsidRPr="00ED12B7">
        <w:rPr>
          <w:rFonts w:cs="Arial"/>
          <w:bCs/>
          <w:sz w:val="22"/>
          <w:szCs w:val="22"/>
        </w:rPr>
        <w:t>%</w:t>
      </w:r>
    </w:p>
    <w:p w14:paraId="61E466E5" w14:textId="77777777" w:rsidR="000D61C1" w:rsidRDefault="000D61C1" w:rsidP="00B93015">
      <w:pPr>
        <w:rPr>
          <w:rFonts w:cs="Arial"/>
          <w:bCs/>
          <w:sz w:val="22"/>
          <w:szCs w:val="22"/>
        </w:rPr>
      </w:pPr>
    </w:p>
    <w:p w14:paraId="09FF5AF8" w14:textId="3999F1F7" w:rsidR="00B93015" w:rsidRPr="003C77E2" w:rsidRDefault="00B93015" w:rsidP="00B93015">
      <w:pPr>
        <w:rPr>
          <w:rFonts w:cs="Arial"/>
          <w:bCs/>
          <w:sz w:val="22"/>
          <w:szCs w:val="22"/>
        </w:rPr>
      </w:pPr>
      <w:r w:rsidRPr="00F4403E">
        <w:rPr>
          <w:rFonts w:cs="Arial"/>
          <w:bCs/>
          <w:sz w:val="22"/>
          <w:szCs w:val="22"/>
        </w:rPr>
        <w:t xml:space="preserve">R01 MH124866 </w:t>
      </w:r>
      <w:r>
        <w:rPr>
          <w:rFonts w:cs="Arial"/>
          <w:bCs/>
          <w:sz w:val="22"/>
          <w:szCs w:val="22"/>
        </w:rPr>
        <w:tab/>
      </w:r>
      <w:r>
        <w:rPr>
          <w:rFonts w:cs="Arial"/>
          <w:bCs/>
          <w:sz w:val="22"/>
          <w:szCs w:val="22"/>
        </w:rPr>
        <w:tab/>
      </w:r>
      <w:r>
        <w:rPr>
          <w:rFonts w:cs="Arial"/>
          <w:bCs/>
          <w:sz w:val="22"/>
          <w:szCs w:val="22"/>
        </w:rPr>
        <w:tab/>
      </w:r>
      <w:r w:rsidRPr="00F4403E">
        <w:rPr>
          <w:rFonts w:cs="Arial"/>
          <w:bCs/>
          <w:sz w:val="22"/>
          <w:szCs w:val="22"/>
        </w:rPr>
        <w:t>Silk/Ladouceur</w:t>
      </w:r>
      <w:r>
        <w:rPr>
          <w:rFonts w:cs="Arial"/>
          <w:bCs/>
          <w:sz w:val="22"/>
          <w:szCs w:val="22"/>
        </w:rPr>
        <w:t xml:space="preserve"> (MPIs)</w:t>
      </w:r>
      <w:r w:rsidRPr="00F4403E">
        <w:rPr>
          <w:rFonts w:cs="Arial"/>
          <w:bCs/>
          <w:sz w:val="22"/>
          <w:szCs w:val="22"/>
        </w:rPr>
        <w:t> </w:t>
      </w:r>
      <w:r w:rsidRPr="00F4403E">
        <w:rPr>
          <w:rFonts w:cs="Arial"/>
          <w:bCs/>
          <w:sz w:val="22"/>
          <w:szCs w:val="22"/>
        </w:rPr>
        <w:tab/>
      </w:r>
      <w:r>
        <w:rPr>
          <w:rFonts w:cs="Arial"/>
          <w:bCs/>
          <w:sz w:val="22"/>
          <w:szCs w:val="22"/>
        </w:rPr>
        <w:tab/>
      </w:r>
      <w:r>
        <w:rPr>
          <w:rFonts w:cs="Arial"/>
          <w:bCs/>
          <w:sz w:val="22"/>
          <w:szCs w:val="22"/>
        </w:rPr>
        <w:tab/>
      </w:r>
      <w:r>
        <w:rPr>
          <w:rFonts w:cs="Arial"/>
          <w:bCs/>
          <w:sz w:val="22"/>
          <w:szCs w:val="22"/>
        </w:rPr>
        <w:tab/>
      </w:r>
      <w:r w:rsidRPr="00F4403E">
        <w:rPr>
          <w:rFonts w:cs="Arial"/>
          <w:bCs/>
          <w:sz w:val="22"/>
          <w:szCs w:val="22"/>
        </w:rPr>
        <w:t>8/</w:t>
      </w:r>
      <w:r>
        <w:rPr>
          <w:rFonts w:cs="Arial"/>
          <w:bCs/>
          <w:sz w:val="22"/>
          <w:szCs w:val="22"/>
        </w:rPr>
        <w:t>0</w:t>
      </w:r>
      <w:r w:rsidRPr="00F4403E">
        <w:rPr>
          <w:rFonts w:cs="Arial"/>
          <w:bCs/>
          <w:sz w:val="22"/>
          <w:szCs w:val="22"/>
        </w:rPr>
        <w:t>1/</w:t>
      </w:r>
      <w:r>
        <w:rPr>
          <w:rFonts w:cs="Arial"/>
          <w:bCs/>
          <w:sz w:val="22"/>
          <w:szCs w:val="22"/>
        </w:rPr>
        <w:t>20</w:t>
      </w:r>
      <w:r w:rsidRPr="00F4403E">
        <w:rPr>
          <w:rFonts w:cs="Arial"/>
          <w:bCs/>
          <w:sz w:val="22"/>
          <w:szCs w:val="22"/>
        </w:rPr>
        <w:t xml:space="preserve">21 - </w:t>
      </w:r>
      <w:r>
        <w:rPr>
          <w:rFonts w:cs="Arial"/>
          <w:bCs/>
          <w:sz w:val="22"/>
          <w:szCs w:val="22"/>
        </w:rPr>
        <w:t>0</w:t>
      </w:r>
      <w:r w:rsidRPr="00F4403E">
        <w:rPr>
          <w:rFonts w:cs="Arial"/>
          <w:bCs/>
          <w:sz w:val="22"/>
          <w:szCs w:val="22"/>
        </w:rPr>
        <w:t>5/31/</w:t>
      </w:r>
      <w:r>
        <w:rPr>
          <w:rFonts w:cs="Arial"/>
          <w:bCs/>
          <w:sz w:val="22"/>
          <w:szCs w:val="22"/>
        </w:rPr>
        <w:t>20</w:t>
      </w:r>
      <w:r w:rsidRPr="00F4403E">
        <w:rPr>
          <w:rFonts w:cs="Arial"/>
          <w:bCs/>
          <w:sz w:val="22"/>
          <w:szCs w:val="22"/>
        </w:rPr>
        <w:t>26</w:t>
      </w:r>
      <w:r w:rsidRPr="00F4403E">
        <w:rPr>
          <w:rFonts w:cs="Arial"/>
          <w:bCs/>
          <w:sz w:val="22"/>
          <w:szCs w:val="22"/>
        </w:rPr>
        <w:br/>
        <w:t>N</w:t>
      </w:r>
      <w:r>
        <w:rPr>
          <w:rFonts w:cs="Arial"/>
          <w:bCs/>
          <w:sz w:val="22"/>
          <w:szCs w:val="22"/>
        </w:rPr>
        <w:t>ational Institute of Mental Health</w:t>
      </w:r>
      <w:r w:rsidRPr="003C77E2">
        <w:rPr>
          <w:rFonts w:ascii="Helvetica" w:hAnsi="Helvetica"/>
          <w:color w:val="000000"/>
          <w:sz w:val="18"/>
          <w:szCs w:val="18"/>
        </w:rPr>
        <w:t xml:space="preserve"> </w:t>
      </w:r>
      <w:r>
        <w:rPr>
          <w:rFonts w:ascii="Helvetica" w:hAnsi="Helvetica"/>
          <w:color w:val="000000"/>
          <w:sz w:val="18"/>
          <w:szCs w:val="18"/>
        </w:rPr>
        <w:tab/>
      </w:r>
      <w:r>
        <w:rPr>
          <w:rFonts w:ascii="Helvetica" w:hAnsi="Helvetica"/>
          <w:color w:val="000000"/>
          <w:sz w:val="18"/>
          <w:szCs w:val="18"/>
        </w:rPr>
        <w:tab/>
      </w:r>
      <w:r>
        <w:rPr>
          <w:rFonts w:ascii="Helvetica" w:hAnsi="Helvetica"/>
          <w:color w:val="000000"/>
          <w:sz w:val="18"/>
          <w:szCs w:val="18"/>
        </w:rPr>
        <w:tab/>
      </w:r>
      <w:r>
        <w:rPr>
          <w:rFonts w:ascii="Helvetica" w:hAnsi="Helvetica"/>
          <w:color w:val="000000"/>
          <w:sz w:val="18"/>
          <w:szCs w:val="18"/>
        </w:rPr>
        <w:tab/>
      </w:r>
      <w:r>
        <w:rPr>
          <w:rFonts w:ascii="Helvetica" w:hAnsi="Helvetica"/>
          <w:color w:val="000000"/>
          <w:sz w:val="18"/>
          <w:szCs w:val="18"/>
        </w:rPr>
        <w:tab/>
      </w:r>
      <w:r>
        <w:rPr>
          <w:rFonts w:ascii="Helvetica" w:hAnsi="Helvetica"/>
          <w:color w:val="000000"/>
          <w:sz w:val="18"/>
          <w:szCs w:val="18"/>
        </w:rPr>
        <w:tab/>
      </w:r>
      <w:r>
        <w:rPr>
          <w:rFonts w:ascii="Helvetica" w:hAnsi="Helvetica"/>
          <w:color w:val="000000"/>
          <w:sz w:val="18"/>
          <w:szCs w:val="18"/>
        </w:rPr>
        <w:tab/>
      </w:r>
      <w:r w:rsidRPr="00927061">
        <w:rPr>
          <w:color w:val="000000"/>
          <w:sz w:val="22"/>
          <w:szCs w:val="22"/>
        </w:rPr>
        <w:t>Total costs:</w:t>
      </w:r>
      <w:r>
        <w:rPr>
          <w:rFonts w:ascii="Helvetica" w:hAnsi="Helvetica"/>
          <w:color w:val="000000"/>
          <w:sz w:val="18"/>
          <w:szCs w:val="18"/>
        </w:rPr>
        <w:t xml:space="preserve"> </w:t>
      </w:r>
      <w:r w:rsidRPr="003C77E2">
        <w:rPr>
          <w:rFonts w:cs="Arial"/>
          <w:bCs/>
          <w:sz w:val="22"/>
          <w:szCs w:val="22"/>
        </w:rPr>
        <w:t>$3,766,287</w:t>
      </w:r>
      <w:r w:rsidRPr="00F4403E">
        <w:rPr>
          <w:rFonts w:cs="Arial"/>
          <w:bCs/>
          <w:sz w:val="22"/>
          <w:szCs w:val="22"/>
        </w:rPr>
        <w:br/>
      </w:r>
      <w:r w:rsidRPr="00F4403E">
        <w:rPr>
          <w:rFonts w:cs="Arial"/>
          <w:b/>
          <w:sz w:val="22"/>
          <w:szCs w:val="22"/>
        </w:rPr>
        <w:t>Neural sensitivity to social evaluation and daily online and in-person social experience with peers: Predicting fluctuations in suicidality, self-harm, and depressive symptoms in adolescent girls</w:t>
      </w:r>
    </w:p>
    <w:p w14:paraId="2451A2AE" w14:textId="77777777" w:rsidR="00B93015" w:rsidRPr="00F4403E" w:rsidRDefault="00B93015" w:rsidP="00B93015">
      <w:pPr>
        <w:rPr>
          <w:rFonts w:cs="Arial"/>
          <w:bCs/>
          <w:sz w:val="22"/>
          <w:szCs w:val="22"/>
        </w:rPr>
      </w:pPr>
      <w:r w:rsidRPr="00F4403E">
        <w:rPr>
          <w:rFonts w:cs="Arial"/>
          <w:bCs/>
          <w:sz w:val="22"/>
          <w:szCs w:val="22"/>
        </w:rPr>
        <w:t>This study examines how socially threatening and rewarding peer interactions-experienced online or in-person-contribute to real-time fluctuations in suicidality, self-harm, and depressive symptoms, independently and in interaction with neural vulnerabilities.</w:t>
      </w:r>
    </w:p>
    <w:p w14:paraId="6ADAA4BB" w14:textId="6F696BBF" w:rsidR="00B93015" w:rsidRDefault="00B93015" w:rsidP="00B93015">
      <w:pPr>
        <w:rPr>
          <w:rFonts w:cs="Arial"/>
          <w:bCs/>
          <w:sz w:val="22"/>
          <w:szCs w:val="22"/>
        </w:rPr>
      </w:pPr>
      <w:r>
        <w:rPr>
          <w:rFonts w:cs="Arial"/>
          <w:bCs/>
          <w:sz w:val="22"/>
          <w:szCs w:val="22"/>
        </w:rPr>
        <w:t xml:space="preserve">Role: </w:t>
      </w:r>
      <w:r w:rsidR="004A414B">
        <w:rPr>
          <w:rFonts w:cs="Arial"/>
          <w:bCs/>
          <w:sz w:val="22"/>
          <w:szCs w:val="22"/>
        </w:rPr>
        <w:t>Consultant</w:t>
      </w:r>
    </w:p>
    <w:p w14:paraId="60EE8AA0" w14:textId="194842C7" w:rsidR="00B93015" w:rsidRPr="00ED12B7" w:rsidRDefault="00B93015" w:rsidP="00B93015">
      <w:pPr>
        <w:rPr>
          <w:rFonts w:cs="Arial"/>
          <w:bCs/>
          <w:sz w:val="22"/>
          <w:szCs w:val="22"/>
        </w:rPr>
      </w:pPr>
      <w:r>
        <w:rPr>
          <w:rFonts w:cs="Arial"/>
          <w:bCs/>
          <w:sz w:val="22"/>
          <w:szCs w:val="22"/>
        </w:rPr>
        <w:t xml:space="preserve">Effort: </w:t>
      </w:r>
      <w:r w:rsidR="004A414B">
        <w:rPr>
          <w:rFonts w:cs="Arial"/>
          <w:bCs/>
          <w:sz w:val="22"/>
          <w:szCs w:val="22"/>
        </w:rPr>
        <w:t>20hrs/year</w:t>
      </w:r>
    </w:p>
    <w:p w14:paraId="1D24C9FD" w14:textId="77777777" w:rsidR="00B93015" w:rsidRDefault="00B93015" w:rsidP="0045196B">
      <w:pPr>
        <w:rPr>
          <w:sz w:val="22"/>
          <w:szCs w:val="22"/>
        </w:rPr>
      </w:pPr>
    </w:p>
    <w:p w14:paraId="478ADCE9" w14:textId="77777777" w:rsidR="00B93015" w:rsidRDefault="00B93015" w:rsidP="00B93015">
      <w:pPr>
        <w:rPr>
          <w:rFonts w:cs="Arial"/>
          <w:bCs/>
          <w:sz w:val="22"/>
          <w:szCs w:val="22"/>
        </w:rPr>
      </w:pPr>
      <w:r w:rsidRPr="00490FF8">
        <w:rPr>
          <w:rFonts w:cs="Arial"/>
          <w:bCs/>
          <w:sz w:val="22"/>
          <w:szCs w:val="22"/>
        </w:rPr>
        <w:t>R01 MH124899</w:t>
      </w:r>
      <w:r>
        <w:rPr>
          <w:rFonts w:cs="Arial"/>
          <w:bCs/>
          <w:sz w:val="22"/>
          <w:szCs w:val="22"/>
        </w:rPr>
        <w:tab/>
      </w:r>
      <w:r>
        <w:rPr>
          <w:rFonts w:cs="Arial"/>
          <w:bCs/>
          <w:sz w:val="22"/>
          <w:szCs w:val="22"/>
        </w:rPr>
        <w:tab/>
      </w:r>
      <w:r>
        <w:rPr>
          <w:rFonts w:cs="Arial"/>
          <w:bCs/>
          <w:sz w:val="22"/>
          <w:szCs w:val="22"/>
        </w:rPr>
        <w:tab/>
      </w:r>
      <w:r>
        <w:rPr>
          <w:rFonts w:cs="Arial"/>
          <w:bCs/>
          <w:sz w:val="22"/>
          <w:szCs w:val="22"/>
        </w:rPr>
        <w:tab/>
        <w:t>Kleiman, Glenn, Liu (MPIs)</w:t>
      </w:r>
      <w:r>
        <w:rPr>
          <w:rFonts w:cs="Arial"/>
          <w:bCs/>
          <w:sz w:val="22"/>
          <w:szCs w:val="22"/>
        </w:rPr>
        <w:tab/>
      </w:r>
      <w:r>
        <w:rPr>
          <w:rFonts w:cs="Arial"/>
          <w:bCs/>
          <w:sz w:val="22"/>
          <w:szCs w:val="22"/>
        </w:rPr>
        <w:tab/>
      </w:r>
      <w:r>
        <w:rPr>
          <w:rFonts w:cs="Arial"/>
          <w:bCs/>
          <w:sz w:val="22"/>
          <w:szCs w:val="22"/>
        </w:rPr>
        <w:tab/>
        <w:t>06/01/2021-03/31/2025</w:t>
      </w:r>
    </w:p>
    <w:p w14:paraId="3549B222" w14:textId="77777777" w:rsidR="00B93015" w:rsidRPr="00490FF8" w:rsidRDefault="00B93015" w:rsidP="00B93015">
      <w:pPr>
        <w:rPr>
          <w:rFonts w:cs="Arial"/>
          <w:bCs/>
          <w:sz w:val="22"/>
          <w:szCs w:val="22"/>
        </w:rPr>
      </w:pPr>
      <w:r w:rsidRPr="00490FF8">
        <w:rPr>
          <w:rFonts w:cs="Arial"/>
          <w:bCs/>
          <w:sz w:val="22"/>
          <w:szCs w:val="22"/>
        </w:rPr>
        <w:t xml:space="preserve">National Institute of Mental Health </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490FF8">
        <w:rPr>
          <w:rFonts w:cs="Arial"/>
          <w:bCs/>
          <w:sz w:val="22"/>
          <w:szCs w:val="22"/>
        </w:rPr>
        <w:t>Total costs: $3,013,149</w:t>
      </w:r>
    </w:p>
    <w:p w14:paraId="674393DF" w14:textId="77777777" w:rsidR="00B93015" w:rsidRDefault="00B93015" w:rsidP="00B93015">
      <w:pPr>
        <w:rPr>
          <w:rFonts w:cs="Arial"/>
          <w:b/>
          <w:sz w:val="22"/>
          <w:szCs w:val="22"/>
        </w:rPr>
      </w:pPr>
      <w:r w:rsidRPr="00490FF8">
        <w:rPr>
          <w:rFonts w:cs="Arial"/>
          <w:b/>
          <w:sz w:val="22"/>
          <w:szCs w:val="22"/>
        </w:rPr>
        <w:t>Clarifying proximal mechanisms linking interpersonal stressors to suicidal behavior in youth: A multi-informant real-time monitoring study</w:t>
      </w:r>
    </w:p>
    <w:p w14:paraId="268CC3D4" w14:textId="77777777" w:rsidR="00B93015" w:rsidRPr="00490FF8" w:rsidRDefault="00B93015" w:rsidP="00B93015">
      <w:pPr>
        <w:rPr>
          <w:rFonts w:cs="Arial"/>
          <w:bCs/>
          <w:sz w:val="22"/>
          <w:szCs w:val="22"/>
        </w:rPr>
      </w:pPr>
      <w:r>
        <w:rPr>
          <w:rFonts w:cs="Arial"/>
          <w:bCs/>
          <w:sz w:val="22"/>
          <w:szCs w:val="22"/>
        </w:rPr>
        <w:t>This project investigates the role and mechanisms associated with interpersonal negative life events as proximal risk factors for suicide in adolescents. My role is to provide consultation on ecological momentary assessment protocol design and statistical models.</w:t>
      </w:r>
    </w:p>
    <w:p w14:paraId="0141727D" w14:textId="77777777" w:rsidR="00B93015" w:rsidRDefault="00B93015" w:rsidP="00B93015">
      <w:pPr>
        <w:rPr>
          <w:rFonts w:cs="Arial"/>
          <w:bCs/>
          <w:sz w:val="22"/>
          <w:szCs w:val="22"/>
        </w:rPr>
      </w:pPr>
      <w:r>
        <w:rPr>
          <w:rFonts w:cs="Arial"/>
          <w:bCs/>
          <w:sz w:val="22"/>
          <w:szCs w:val="22"/>
        </w:rPr>
        <w:t>Role: Consultant</w:t>
      </w:r>
    </w:p>
    <w:p w14:paraId="46D1CA0D" w14:textId="77777777" w:rsidR="00B93015" w:rsidRPr="00490FF8" w:rsidRDefault="00B93015" w:rsidP="00B93015">
      <w:pPr>
        <w:rPr>
          <w:rFonts w:cs="Arial"/>
          <w:bCs/>
          <w:sz w:val="22"/>
          <w:szCs w:val="22"/>
        </w:rPr>
      </w:pPr>
      <w:r>
        <w:rPr>
          <w:rFonts w:cs="Arial"/>
          <w:bCs/>
          <w:sz w:val="22"/>
          <w:szCs w:val="22"/>
        </w:rPr>
        <w:t xml:space="preserve">Effort: 80hrs/year </w:t>
      </w:r>
    </w:p>
    <w:p w14:paraId="006DA425" w14:textId="7957FCCB" w:rsidR="003B7A5F" w:rsidRDefault="003B7A5F" w:rsidP="0045196B">
      <w:pPr>
        <w:rPr>
          <w:sz w:val="22"/>
          <w:szCs w:val="22"/>
        </w:rPr>
      </w:pPr>
    </w:p>
    <w:p w14:paraId="2902ED95" w14:textId="77777777" w:rsidR="007D329A" w:rsidRPr="00ED12B7" w:rsidRDefault="007D329A" w:rsidP="007D329A">
      <w:pPr>
        <w:rPr>
          <w:sz w:val="22"/>
          <w:szCs w:val="22"/>
        </w:rPr>
      </w:pPr>
      <w:r w:rsidRPr="00ED12B7">
        <w:rPr>
          <w:sz w:val="22"/>
          <w:szCs w:val="22"/>
        </w:rPr>
        <w:t xml:space="preserve">R01 AA026879 </w:t>
      </w:r>
      <w:r w:rsidRPr="00ED12B7">
        <w:rPr>
          <w:sz w:val="22"/>
          <w:szCs w:val="22"/>
        </w:rPr>
        <w:tab/>
      </w:r>
      <w:r w:rsidRPr="00ED12B7">
        <w:rPr>
          <w:sz w:val="22"/>
          <w:szCs w:val="22"/>
        </w:rPr>
        <w:tab/>
      </w:r>
      <w:r w:rsidRPr="00ED12B7">
        <w:rPr>
          <w:sz w:val="22"/>
          <w:szCs w:val="22"/>
        </w:rPr>
        <w:tab/>
      </w:r>
      <w:r w:rsidRPr="00ED12B7">
        <w:rPr>
          <w:sz w:val="22"/>
          <w:szCs w:val="22"/>
        </w:rPr>
        <w:tab/>
        <w:t>Wright (PI)</w:t>
      </w:r>
      <w:r w:rsidRPr="00ED12B7">
        <w:rPr>
          <w:sz w:val="22"/>
          <w:szCs w:val="22"/>
        </w:rPr>
        <w:tab/>
      </w:r>
      <w:r w:rsidRPr="00ED12B7">
        <w:rPr>
          <w:sz w:val="22"/>
          <w:szCs w:val="22"/>
        </w:rPr>
        <w:tab/>
      </w:r>
      <w:r w:rsidRPr="00ED12B7">
        <w:rPr>
          <w:sz w:val="22"/>
          <w:szCs w:val="22"/>
        </w:rPr>
        <w:tab/>
        <w:t xml:space="preserve">           05/01/2020-04/30/2025</w:t>
      </w:r>
    </w:p>
    <w:p w14:paraId="70613ECC" w14:textId="77777777" w:rsidR="007D329A" w:rsidRPr="00ED12B7" w:rsidRDefault="007D329A" w:rsidP="007D329A">
      <w:pPr>
        <w:rPr>
          <w:sz w:val="22"/>
          <w:szCs w:val="22"/>
        </w:rPr>
      </w:pPr>
      <w:r w:rsidRPr="00ED12B7">
        <w:rPr>
          <w:sz w:val="22"/>
          <w:szCs w:val="22"/>
        </w:rPr>
        <w:t xml:space="preserve">National Institutes of Alcohol Abuse and Alcoholism                                         </w:t>
      </w:r>
      <w:r w:rsidRPr="00ED12B7">
        <w:rPr>
          <w:sz w:val="22"/>
          <w:szCs w:val="22"/>
        </w:rPr>
        <w:tab/>
        <w:t xml:space="preserve">           Direct Cost: $2,363,392</w:t>
      </w:r>
    </w:p>
    <w:p w14:paraId="5DB317DC" w14:textId="77777777" w:rsidR="007D329A" w:rsidRPr="00ED12B7" w:rsidRDefault="007D329A" w:rsidP="007D329A">
      <w:pPr>
        <w:rPr>
          <w:b/>
          <w:bCs/>
          <w:iCs/>
          <w:sz w:val="22"/>
          <w:szCs w:val="22"/>
        </w:rPr>
      </w:pPr>
      <w:r w:rsidRPr="00ED12B7">
        <w:rPr>
          <w:b/>
          <w:bCs/>
          <w:iCs/>
          <w:sz w:val="22"/>
          <w:szCs w:val="22"/>
        </w:rPr>
        <w:t>Using Smartphone Assessments for Personalized Prediction of Problematic Alcohol Use</w:t>
      </w:r>
    </w:p>
    <w:p w14:paraId="3AA74796" w14:textId="77777777" w:rsidR="007D329A" w:rsidRPr="00ED12B7" w:rsidRDefault="007D329A" w:rsidP="007D329A">
      <w:pPr>
        <w:rPr>
          <w:sz w:val="22"/>
          <w:szCs w:val="22"/>
        </w:rPr>
      </w:pPr>
      <w:r w:rsidRPr="00ED12B7">
        <w:rPr>
          <w:sz w:val="22"/>
          <w:szCs w:val="22"/>
        </w:rPr>
        <w:t xml:space="preserve">This project </w:t>
      </w:r>
      <w:r>
        <w:rPr>
          <w:sz w:val="22"/>
          <w:szCs w:val="22"/>
        </w:rPr>
        <w:t>leverages</w:t>
      </w:r>
      <w:r w:rsidRPr="00ED12B7">
        <w:rPr>
          <w:sz w:val="22"/>
          <w:szCs w:val="22"/>
        </w:rPr>
        <w:t xml:space="preserve"> machine learning, passive-sensing, and ecological momentary assessment, and appl</w:t>
      </w:r>
      <w:r>
        <w:rPr>
          <w:sz w:val="22"/>
          <w:szCs w:val="22"/>
        </w:rPr>
        <w:t>ies</w:t>
      </w:r>
      <w:r w:rsidRPr="00ED12B7">
        <w:rPr>
          <w:sz w:val="22"/>
          <w:szCs w:val="22"/>
        </w:rPr>
        <w:t xml:space="preserve"> them to study heterogeneity in daily alcohol use processes in young adult risky drinkers. </w:t>
      </w:r>
    </w:p>
    <w:p w14:paraId="3E721837" w14:textId="77777777" w:rsidR="007D329A" w:rsidRPr="00ED12B7" w:rsidRDefault="007D329A" w:rsidP="007D329A">
      <w:pPr>
        <w:rPr>
          <w:sz w:val="22"/>
          <w:szCs w:val="22"/>
        </w:rPr>
      </w:pPr>
      <w:r w:rsidRPr="00ED12B7">
        <w:rPr>
          <w:sz w:val="22"/>
          <w:szCs w:val="22"/>
        </w:rPr>
        <w:t>Role: Principal Investigator</w:t>
      </w:r>
    </w:p>
    <w:p w14:paraId="3A17BDD6" w14:textId="77777777" w:rsidR="007D329A" w:rsidRDefault="007D329A" w:rsidP="007D329A">
      <w:pPr>
        <w:rPr>
          <w:rFonts w:cs="Arial"/>
          <w:bCs/>
          <w:sz w:val="22"/>
          <w:szCs w:val="22"/>
        </w:rPr>
      </w:pPr>
      <w:r w:rsidRPr="00ED12B7">
        <w:rPr>
          <w:rFonts w:cs="Arial"/>
          <w:bCs/>
          <w:sz w:val="22"/>
          <w:szCs w:val="22"/>
        </w:rPr>
        <w:t>Effort: 25%</w:t>
      </w:r>
    </w:p>
    <w:p w14:paraId="3F89EAD6" w14:textId="77777777" w:rsidR="007D329A" w:rsidRPr="00ED12B7" w:rsidRDefault="007D329A" w:rsidP="0045196B">
      <w:pPr>
        <w:rPr>
          <w:sz w:val="22"/>
          <w:szCs w:val="22"/>
        </w:rPr>
      </w:pPr>
    </w:p>
    <w:p w14:paraId="51A07874" w14:textId="77777777" w:rsidR="003852DB" w:rsidRDefault="003852DB" w:rsidP="003B7A5F">
      <w:pPr>
        <w:rPr>
          <w:b/>
          <w:sz w:val="22"/>
          <w:szCs w:val="22"/>
          <w:u w:val="single"/>
        </w:rPr>
      </w:pPr>
    </w:p>
    <w:p w14:paraId="74518786" w14:textId="6D14CA44" w:rsidR="003B7A5F" w:rsidRPr="00ED12B7" w:rsidRDefault="00A01BA9" w:rsidP="003B7A5F">
      <w:pPr>
        <w:rPr>
          <w:b/>
          <w:sz w:val="22"/>
          <w:szCs w:val="22"/>
          <w:u w:val="single"/>
        </w:rPr>
      </w:pPr>
      <w:r w:rsidRPr="00ED12B7">
        <w:rPr>
          <w:b/>
          <w:sz w:val="22"/>
          <w:szCs w:val="22"/>
          <w:u w:val="single"/>
        </w:rPr>
        <w:t xml:space="preserve">Current </w:t>
      </w:r>
      <w:r w:rsidR="003B7A5F" w:rsidRPr="00ED12B7">
        <w:rPr>
          <w:b/>
          <w:sz w:val="22"/>
          <w:szCs w:val="22"/>
          <w:u w:val="single"/>
        </w:rPr>
        <w:t>Mentored Awards</w:t>
      </w:r>
    </w:p>
    <w:p w14:paraId="6014DB4C" w14:textId="77777777" w:rsidR="001F501B" w:rsidRDefault="001F501B" w:rsidP="0063050B">
      <w:pPr>
        <w:rPr>
          <w:sz w:val="22"/>
          <w:szCs w:val="22"/>
        </w:rPr>
      </w:pPr>
    </w:p>
    <w:p w14:paraId="47F9D6E5" w14:textId="77777777" w:rsidR="00935866" w:rsidRPr="00ED12B7" w:rsidRDefault="00935866" w:rsidP="00935866">
      <w:pPr>
        <w:rPr>
          <w:sz w:val="22"/>
          <w:szCs w:val="22"/>
        </w:rPr>
      </w:pPr>
      <w:r w:rsidRPr="003145C4">
        <w:rPr>
          <w:sz w:val="22"/>
          <w:szCs w:val="22"/>
        </w:rPr>
        <w:t>K01 MH130746</w:t>
      </w:r>
      <w:r w:rsidRPr="00ED12B7">
        <w:rPr>
          <w:sz w:val="22"/>
          <w:szCs w:val="22"/>
        </w:rPr>
        <w:t xml:space="preserve">                                            </w:t>
      </w:r>
      <w:r w:rsidRPr="00ED12B7">
        <w:rPr>
          <w:sz w:val="22"/>
          <w:szCs w:val="22"/>
        </w:rPr>
        <w:tab/>
      </w:r>
      <w:proofErr w:type="spellStart"/>
      <w:r>
        <w:rPr>
          <w:sz w:val="22"/>
          <w:szCs w:val="22"/>
        </w:rPr>
        <w:t>Vize</w:t>
      </w:r>
      <w:proofErr w:type="spellEnd"/>
      <w:r w:rsidRPr="00ED12B7">
        <w:rPr>
          <w:sz w:val="22"/>
          <w:szCs w:val="22"/>
        </w:rPr>
        <w:t xml:space="preserve"> (</w:t>
      </w:r>
      <w:proofErr w:type="gramStart"/>
      <w:r w:rsidRPr="00ED12B7">
        <w:rPr>
          <w:sz w:val="22"/>
          <w:szCs w:val="22"/>
        </w:rPr>
        <w:t>PI)   </w:t>
      </w:r>
      <w:proofErr w:type="gramEnd"/>
      <w:r w:rsidRPr="00ED12B7">
        <w:rPr>
          <w:sz w:val="22"/>
          <w:szCs w:val="22"/>
        </w:rPr>
        <w:t>                                            </w:t>
      </w:r>
      <w:r>
        <w:rPr>
          <w:sz w:val="22"/>
          <w:szCs w:val="22"/>
        </w:rPr>
        <w:t xml:space="preserve">    04</w:t>
      </w:r>
      <w:r w:rsidRPr="00ED12B7">
        <w:rPr>
          <w:sz w:val="22"/>
          <w:szCs w:val="22"/>
        </w:rPr>
        <w:t>/01/202</w:t>
      </w:r>
      <w:r>
        <w:rPr>
          <w:sz w:val="22"/>
          <w:szCs w:val="22"/>
        </w:rPr>
        <w:t>3</w:t>
      </w:r>
      <w:r w:rsidRPr="00ED12B7">
        <w:rPr>
          <w:sz w:val="22"/>
          <w:szCs w:val="22"/>
        </w:rPr>
        <w:t>-</w:t>
      </w:r>
      <w:r>
        <w:rPr>
          <w:sz w:val="22"/>
          <w:szCs w:val="22"/>
        </w:rPr>
        <w:t>03</w:t>
      </w:r>
      <w:r w:rsidRPr="00ED12B7">
        <w:rPr>
          <w:sz w:val="22"/>
          <w:szCs w:val="22"/>
        </w:rPr>
        <w:t>/3</w:t>
      </w:r>
      <w:r>
        <w:rPr>
          <w:sz w:val="22"/>
          <w:szCs w:val="22"/>
        </w:rPr>
        <w:t>1</w:t>
      </w:r>
      <w:r w:rsidRPr="00ED12B7">
        <w:rPr>
          <w:sz w:val="22"/>
          <w:szCs w:val="22"/>
        </w:rPr>
        <w:t>/202</w:t>
      </w:r>
      <w:r>
        <w:rPr>
          <w:sz w:val="22"/>
          <w:szCs w:val="22"/>
        </w:rPr>
        <w:t>8</w:t>
      </w:r>
    </w:p>
    <w:p w14:paraId="56B5E5F5" w14:textId="77777777" w:rsidR="00935866" w:rsidRPr="00ED12B7" w:rsidRDefault="00935866" w:rsidP="00935866">
      <w:pPr>
        <w:rPr>
          <w:sz w:val="22"/>
          <w:szCs w:val="22"/>
        </w:rPr>
      </w:pPr>
      <w:r w:rsidRPr="00ED12B7">
        <w:rPr>
          <w:sz w:val="22"/>
          <w:szCs w:val="22"/>
        </w:rPr>
        <w:t>National Institute of Mental Health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Total Costs: </w:t>
      </w:r>
      <w:r w:rsidRPr="00B94313">
        <w:rPr>
          <w:sz w:val="22"/>
          <w:szCs w:val="22"/>
        </w:rPr>
        <w:t>$889,477</w:t>
      </w:r>
    </w:p>
    <w:p w14:paraId="1B43CEE2" w14:textId="77777777" w:rsidR="00935866" w:rsidRPr="00ED12B7" w:rsidRDefault="00935866" w:rsidP="00935866">
      <w:pPr>
        <w:rPr>
          <w:sz w:val="22"/>
          <w:szCs w:val="22"/>
        </w:rPr>
      </w:pPr>
      <w:r>
        <w:rPr>
          <w:b/>
          <w:sz w:val="22"/>
          <w:szCs w:val="22"/>
        </w:rPr>
        <w:t>Developing Personalized Predictive Models of Aggression</w:t>
      </w:r>
      <w:r w:rsidRPr="00ED12B7">
        <w:rPr>
          <w:b/>
          <w:sz w:val="22"/>
          <w:szCs w:val="22"/>
        </w:rPr>
        <w:tab/>
      </w:r>
    </w:p>
    <w:p w14:paraId="136476A4" w14:textId="77777777" w:rsidR="00935866" w:rsidRPr="00ED12B7" w:rsidRDefault="00935866" w:rsidP="00935866">
      <w:pPr>
        <w:rPr>
          <w:sz w:val="22"/>
          <w:szCs w:val="22"/>
        </w:rPr>
      </w:pPr>
      <w:r>
        <w:rPr>
          <w:sz w:val="22"/>
          <w:szCs w:val="22"/>
        </w:rPr>
        <w:t xml:space="preserve">I serve as the primary mentor on this career development award proposal. </w:t>
      </w:r>
      <w:r w:rsidRPr="00ED12B7">
        <w:rPr>
          <w:sz w:val="22"/>
          <w:szCs w:val="22"/>
        </w:rPr>
        <w:t xml:space="preserve">This project will </w:t>
      </w:r>
      <w:r>
        <w:rPr>
          <w:sz w:val="22"/>
          <w:szCs w:val="22"/>
        </w:rPr>
        <w:t>use ecological momentary assessment and passive sensing to sample aggression, related behaviors and contexts in daily life and use machine learning to develop personalized models of aggression prediction</w:t>
      </w:r>
      <w:r w:rsidRPr="00ED12B7">
        <w:rPr>
          <w:sz w:val="22"/>
          <w:szCs w:val="22"/>
        </w:rPr>
        <w:t>.</w:t>
      </w:r>
    </w:p>
    <w:p w14:paraId="10283072" w14:textId="77777777" w:rsidR="00935866" w:rsidRPr="00ED12B7" w:rsidRDefault="00935866" w:rsidP="00935866">
      <w:pPr>
        <w:rPr>
          <w:sz w:val="22"/>
          <w:szCs w:val="22"/>
        </w:rPr>
      </w:pPr>
      <w:r w:rsidRPr="00ED12B7">
        <w:rPr>
          <w:sz w:val="22"/>
          <w:szCs w:val="22"/>
        </w:rPr>
        <w:t xml:space="preserve">Role: </w:t>
      </w:r>
      <w:r>
        <w:rPr>
          <w:sz w:val="22"/>
          <w:szCs w:val="22"/>
        </w:rPr>
        <w:t>Mentor</w:t>
      </w:r>
    </w:p>
    <w:p w14:paraId="70D74819" w14:textId="77777777" w:rsidR="00935866" w:rsidRDefault="00935866" w:rsidP="00935866">
      <w:pPr>
        <w:rPr>
          <w:sz w:val="22"/>
          <w:szCs w:val="22"/>
        </w:rPr>
      </w:pPr>
      <w:r w:rsidRPr="00ED12B7">
        <w:rPr>
          <w:sz w:val="22"/>
          <w:szCs w:val="22"/>
        </w:rPr>
        <w:t xml:space="preserve">Effort: </w:t>
      </w:r>
      <w:r>
        <w:rPr>
          <w:sz w:val="22"/>
          <w:szCs w:val="22"/>
        </w:rPr>
        <w:t>In kind</w:t>
      </w:r>
      <w:r w:rsidRPr="00ED12B7">
        <w:rPr>
          <w:sz w:val="22"/>
          <w:szCs w:val="22"/>
        </w:rPr>
        <w:t> </w:t>
      </w:r>
      <w:r w:rsidRPr="0063050B">
        <w:rPr>
          <w:sz w:val="22"/>
          <w:szCs w:val="22"/>
        </w:rPr>
        <w:t xml:space="preserve"> </w:t>
      </w:r>
    </w:p>
    <w:p w14:paraId="2BC283C5" w14:textId="77777777" w:rsidR="00935866" w:rsidRDefault="00935866" w:rsidP="00234380">
      <w:pPr>
        <w:rPr>
          <w:sz w:val="22"/>
          <w:szCs w:val="22"/>
        </w:rPr>
      </w:pPr>
    </w:p>
    <w:p w14:paraId="68A9638B" w14:textId="448B762B" w:rsidR="003852DB" w:rsidRPr="00ED12B7" w:rsidRDefault="003852DB" w:rsidP="003852DB">
      <w:pPr>
        <w:rPr>
          <w:sz w:val="22"/>
          <w:szCs w:val="22"/>
        </w:rPr>
      </w:pPr>
      <w:r w:rsidRPr="00ED12B7">
        <w:rPr>
          <w:sz w:val="22"/>
          <w:szCs w:val="22"/>
        </w:rPr>
        <w:t>K23 MH126168</w:t>
      </w:r>
      <w:r w:rsidRPr="00ED12B7">
        <w:rPr>
          <w:b/>
          <w:bCs/>
          <w:sz w:val="22"/>
          <w:szCs w:val="22"/>
        </w:rPr>
        <w:t xml:space="preserve"> </w:t>
      </w:r>
      <w:r w:rsidRPr="00ED12B7">
        <w:rPr>
          <w:b/>
          <w:bCs/>
          <w:sz w:val="22"/>
          <w:szCs w:val="22"/>
        </w:rPr>
        <w:tab/>
      </w:r>
      <w:r w:rsidRPr="00ED12B7">
        <w:rPr>
          <w:b/>
          <w:bCs/>
          <w:sz w:val="22"/>
          <w:szCs w:val="22"/>
        </w:rPr>
        <w:tab/>
      </w:r>
      <w:r w:rsidRPr="00ED12B7">
        <w:rPr>
          <w:b/>
          <w:bCs/>
          <w:sz w:val="22"/>
          <w:szCs w:val="22"/>
        </w:rPr>
        <w:tab/>
      </w:r>
      <w:r w:rsidRPr="00ED12B7">
        <w:rPr>
          <w:b/>
          <w:bCs/>
          <w:sz w:val="22"/>
          <w:szCs w:val="22"/>
        </w:rPr>
        <w:tab/>
      </w:r>
      <w:r w:rsidRPr="00ED12B7">
        <w:rPr>
          <w:sz w:val="22"/>
          <w:szCs w:val="22"/>
        </w:rPr>
        <w:t>Burke</w:t>
      </w:r>
      <w:r>
        <w:rPr>
          <w:sz w:val="22"/>
          <w:szCs w:val="22"/>
        </w:rPr>
        <w:t xml:space="preserve"> (</w:t>
      </w:r>
      <w:proofErr w:type="gramStart"/>
      <w:r>
        <w:rPr>
          <w:sz w:val="22"/>
          <w:szCs w:val="22"/>
        </w:rPr>
        <w:t>PI)</w:t>
      </w:r>
      <w:r w:rsidRPr="00ED12B7">
        <w:rPr>
          <w:sz w:val="22"/>
          <w:szCs w:val="22"/>
        </w:rPr>
        <w:t>   </w:t>
      </w:r>
      <w:proofErr w:type="gramEnd"/>
      <w:r w:rsidRPr="00ED12B7">
        <w:rPr>
          <w:sz w:val="22"/>
          <w:szCs w:val="22"/>
        </w:rPr>
        <w:t>                                             04/1/2021-03/30/2026</w:t>
      </w:r>
    </w:p>
    <w:p w14:paraId="455CA7BC" w14:textId="77777777" w:rsidR="003852DB" w:rsidRPr="00ED12B7" w:rsidRDefault="003852DB" w:rsidP="003852DB">
      <w:pPr>
        <w:rPr>
          <w:sz w:val="22"/>
          <w:szCs w:val="22"/>
        </w:rPr>
      </w:pPr>
      <w:r w:rsidRPr="00ED12B7">
        <w:rPr>
          <w:sz w:val="22"/>
          <w:szCs w:val="22"/>
        </w:rPr>
        <w:t>National Institute of Mental Health                                                     </w:t>
      </w:r>
    </w:p>
    <w:p w14:paraId="0E9BA1C7" w14:textId="77777777" w:rsidR="003852DB" w:rsidRPr="00ED12B7" w:rsidRDefault="003852DB" w:rsidP="003852DB">
      <w:pPr>
        <w:rPr>
          <w:sz w:val="22"/>
          <w:szCs w:val="22"/>
        </w:rPr>
      </w:pPr>
      <w:r w:rsidRPr="00ED12B7">
        <w:rPr>
          <w:b/>
          <w:bCs/>
          <w:sz w:val="22"/>
          <w:szCs w:val="22"/>
        </w:rPr>
        <w:t>Passive Assessment of Behavioral Warning Signs for Suicide Risk in Adolescents: An Idiographic Approach</w:t>
      </w:r>
    </w:p>
    <w:p w14:paraId="039A17E7" w14:textId="77777777" w:rsidR="003852DB" w:rsidRPr="00ED12B7" w:rsidRDefault="003852DB" w:rsidP="003852DB">
      <w:pPr>
        <w:rPr>
          <w:sz w:val="22"/>
          <w:szCs w:val="22"/>
        </w:rPr>
      </w:pPr>
      <w:r w:rsidRPr="00ED12B7">
        <w:rPr>
          <w:sz w:val="22"/>
          <w:szCs w:val="22"/>
        </w:rPr>
        <w:t xml:space="preserve">The goal of this project is to employ mobile sensing and actigraphy to assess whether objectively and passively measured acute behavioral changes from typical patterns of social engagement, sleep, and physical activity indicate proximal risk for increases in suicidal ideation using idiographic n-of-1 models in high-risk adolescents. </w:t>
      </w:r>
      <w:r w:rsidRPr="00ED12B7">
        <w:rPr>
          <w:sz w:val="22"/>
          <w:szCs w:val="22"/>
        </w:rPr>
        <w:lastRenderedPageBreak/>
        <w:t xml:space="preserve">My role on this project is to provide mentoring in the design, estimation, and interpretation of idiographic models of suicidal risk. </w:t>
      </w:r>
    </w:p>
    <w:p w14:paraId="4993ACC5" w14:textId="77777777" w:rsidR="003852DB" w:rsidRPr="00ED12B7" w:rsidRDefault="003852DB" w:rsidP="003852DB">
      <w:pPr>
        <w:rPr>
          <w:sz w:val="22"/>
          <w:szCs w:val="22"/>
        </w:rPr>
      </w:pPr>
      <w:r w:rsidRPr="00ED12B7">
        <w:rPr>
          <w:sz w:val="22"/>
          <w:szCs w:val="22"/>
        </w:rPr>
        <w:t xml:space="preserve">Role: </w:t>
      </w:r>
      <w:r>
        <w:rPr>
          <w:sz w:val="22"/>
          <w:szCs w:val="22"/>
        </w:rPr>
        <w:t>Co-</w:t>
      </w:r>
      <w:r w:rsidRPr="00ED12B7">
        <w:rPr>
          <w:sz w:val="22"/>
          <w:szCs w:val="22"/>
        </w:rPr>
        <w:t>Mentor</w:t>
      </w:r>
    </w:p>
    <w:p w14:paraId="4157CFB8" w14:textId="77777777" w:rsidR="003852DB" w:rsidRPr="00ED12B7" w:rsidRDefault="003852DB" w:rsidP="003852DB">
      <w:pPr>
        <w:rPr>
          <w:sz w:val="22"/>
          <w:szCs w:val="22"/>
        </w:rPr>
      </w:pPr>
      <w:r w:rsidRPr="00ED12B7">
        <w:rPr>
          <w:sz w:val="22"/>
          <w:szCs w:val="22"/>
        </w:rPr>
        <w:t xml:space="preserve">Effort: </w:t>
      </w:r>
      <w:r>
        <w:rPr>
          <w:sz w:val="22"/>
          <w:szCs w:val="22"/>
        </w:rPr>
        <w:t>In kind</w:t>
      </w:r>
      <w:r w:rsidRPr="00ED12B7">
        <w:rPr>
          <w:sz w:val="22"/>
          <w:szCs w:val="22"/>
        </w:rPr>
        <w:t>     </w:t>
      </w:r>
    </w:p>
    <w:p w14:paraId="087B1297" w14:textId="77777777" w:rsidR="003852DB" w:rsidRDefault="003852DB" w:rsidP="001F501B">
      <w:pPr>
        <w:rPr>
          <w:sz w:val="22"/>
          <w:szCs w:val="22"/>
        </w:rPr>
      </w:pPr>
    </w:p>
    <w:p w14:paraId="5B71C07E" w14:textId="4EBCF28C" w:rsidR="00503BE7" w:rsidRPr="00ED12B7" w:rsidRDefault="00503BE7" w:rsidP="00503BE7">
      <w:pPr>
        <w:rPr>
          <w:sz w:val="22"/>
          <w:szCs w:val="22"/>
        </w:rPr>
      </w:pPr>
      <w:r w:rsidRPr="00ED12B7">
        <w:rPr>
          <w:sz w:val="22"/>
          <w:szCs w:val="22"/>
        </w:rPr>
        <w:t xml:space="preserve">K23 MH122626                                            </w:t>
      </w:r>
      <w:r w:rsidRPr="00ED12B7">
        <w:rPr>
          <w:sz w:val="22"/>
          <w:szCs w:val="22"/>
        </w:rPr>
        <w:tab/>
        <w:t>Brown (</w:t>
      </w:r>
      <w:proofErr w:type="gramStart"/>
      <w:r w:rsidRPr="00ED12B7">
        <w:rPr>
          <w:sz w:val="22"/>
          <w:szCs w:val="22"/>
        </w:rPr>
        <w:t>PI)   </w:t>
      </w:r>
      <w:proofErr w:type="gramEnd"/>
      <w:r w:rsidRPr="00ED12B7">
        <w:rPr>
          <w:sz w:val="22"/>
          <w:szCs w:val="22"/>
        </w:rPr>
        <w:t>                                            12/01/2020-11/30/2025</w:t>
      </w:r>
    </w:p>
    <w:p w14:paraId="35F28175" w14:textId="77777777" w:rsidR="00503BE7" w:rsidRPr="00ED12B7" w:rsidRDefault="00503BE7" w:rsidP="00503BE7">
      <w:pPr>
        <w:rPr>
          <w:sz w:val="22"/>
          <w:szCs w:val="22"/>
        </w:rPr>
      </w:pPr>
      <w:r w:rsidRPr="00ED12B7">
        <w:rPr>
          <w:sz w:val="22"/>
          <w:szCs w:val="22"/>
        </w:rPr>
        <w:t>National Institute of Mental Health   </w:t>
      </w:r>
    </w:p>
    <w:p w14:paraId="335D3D9F" w14:textId="18354E3E" w:rsidR="00503BE7" w:rsidRPr="00ED12B7" w:rsidRDefault="00503BE7" w:rsidP="00503BE7">
      <w:pPr>
        <w:rPr>
          <w:sz w:val="22"/>
          <w:szCs w:val="22"/>
        </w:rPr>
      </w:pPr>
      <w:r w:rsidRPr="00ED12B7">
        <w:rPr>
          <w:b/>
          <w:sz w:val="22"/>
          <w:szCs w:val="22"/>
        </w:rPr>
        <w:t>Neurocomputational substrates of maladaptive uncertainty learning and avoidance in anxiety</w:t>
      </w:r>
      <w:r w:rsidRPr="00ED12B7">
        <w:rPr>
          <w:b/>
          <w:sz w:val="22"/>
          <w:szCs w:val="22"/>
        </w:rPr>
        <w:tab/>
      </w:r>
    </w:p>
    <w:p w14:paraId="1B11C79E" w14:textId="4B2B5B5E" w:rsidR="00503BE7" w:rsidRPr="00ED12B7" w:rsidRDefault="00503BE7" w:rsidP="00503BE7">
      <w:pPr>
        <w:rPr>
          <w:sz w:val="22"/>
          <w:szCs w:val="22"/>
        </w:rPr>
      </w:pPr>
      <w:r w:rsidRPr="00ED12B7">
        <w:rPr>
          <w:sz w:val="22"/>
          <w:szCs w:val="22"/>
        </w:rPr>
        <w:t>This project will test the hypotheses that anxiety, particularly anxious arousal, is related to disrupted learning about uncertain, aversive outcomes, as measured by neural and behavioral measures; that disrupted uncertainty learning leads to avoidance of uncertain options in anxiety; and that measures of uncertainty avoidance relate to real-world behavioral avoidance. My primary role on this project is as quantitative methodologist and mentor, and my secondary role is to provide expertise on intensive repeated measurement of social processes in naturalistic settings (i.e., via EMA).</w:t>
      </w:r>
    </w:p>
    <w:p w14:paraId="1423BD7C" w14:textId="77777777" w:rsidR="00503BE7" w:rsidRPr="00ED12B7" w:rsidRDefault="00503BE7" w:rsidP="00503BE7">
      <w:pPr>
        <w:rPr>
          <w:sz w:val="22"/>
          <w:szCs w:val="22"/>
        </w:rPr>
      </w:pPr>
      <w:r w:rsidRPr="00ED12B7">
        <w:rPr>
          <w:sz w:val="22"/>
          <w:szCs w:val="22"/>
        </w:rPr>
        <w:t>Role: Consultant/Mentoring Team</w:t>
      </w:r>
    </w:p>
    <w:p w14:paraId="3A2903A8" w14:textId="5A9D21BA" w:rsidR="00503BE7" w:rsidRPr="00ED12B7" w:rsidRDefault="00503BE7" w:rsidP="00503BE7">
      <w:pPr>
        <w:rPr>
          <w:sz w:val="22"/>
          <w:szCs w:val="22"/>
        </w:rPr>
      </w:pPr>
      <w:r w:rsidRPr="00ED12B7">
        <w:rPr>
          <w:sz w:val="22"/>
          <w:szCs w:val="22"/>
        </w:rPr>
        <w:t xml:space="preserve">Effort: </w:t>
      </w:r>
      <w:r w:rsidR="00BC427C">
        <w:rPr>
          <w:sz w:val="22"/>
          <w:szCs w:val="22"/>
        </w:rPr>
        <w:t>In kind</w:t>
      </w:r>
      <w:r w:rsidRPr="00ED12B7">
        <w:rPr>
          <w:sz w:val="22"/>
          <w:szCs w:val="22"/>
        </w:rPr>
        <w:t>     </w:t>
      </w:r>
    </w:p>
    <w:p w14:paraId="49D436A0" w14:textId="77777777" w:rsidR="00503BE7" w:rsidRPr="00ED12B7" w:rsidRDefault="00503BE7" w:rsidP="00CF007A">
      <w:pPr>
        <w:rPr>
          <w:sz w:val="22"/>
          <w:szCs w:val="22"/>
        </w:rPr>
      </w:pPr>
    </w:p>
    <w:p w14:paraId="056A3DA5" w14:textId="527E140E" w:rsidR="00CF007A" w:rsidRPr="00ED12B7" w:rsidRDefault="00CF007A" w:rsidP="00CF007A">
      <w:pPr>
        <w:rPr>
          <w:sz w:val="22"/>
          <w:szCs w:val="22"/>
        </w:rPr>
      </w:pPr>
      <w:r w:rsidRPr="00ED12B7">
        <w:rPr>
          <w:sz w:val="22"/>
          <w:szCs w:val="22"/>
        </w:rPr>
        <w:t xml:space="preserve">K01 MH119216                                            </w:t>
      </w:r>
      <w:r w:rsidRPr="00ED12B7">
        <w:rPr>
          <w:sz w:val="22"/>
          <w:szCs w:val="22"/>
        </w:rPr>
        <w:tab/>
        <w:t>Byrd (</w:t>
      </w:r>
      <w:proofErr w:type="gramStart"/>
      <w:r w:rsidRPr="00ED12B7">
        <w:rPr>
          <w:sz w:val="22"/>
          <w:szCs w:val="22"/>
        </w:rPr>
        <w:t>PI)   </w:t>
      </w:r>
      <w:proofErr w:type="gramEnd"/>
      <w:r w:rsidRPr="00ED12B7">
        <w:rPr>
          <w:sz w:val="22"/>
          <w:szCs w:val="22"/>
        </w:rPr>
        <w:t>                                            0</w:t>
      </w:r>
      <w:r w:rsidR="00503BE7" w:rsidRPr="00ED12B7">
        <w:rPr>
          <w:sz w:val="22"/>
          <w:szCs w:val="22"/>
        </w:rPr>
        <w:t>4</w:t>
      </w:r>
      <w:r w:rsidRPr="00ED12B7">
        <w:rPr>
          <w:sz w:val="22"/>
          <w:szCs w:val="22"/>
        </w:rPr>
        <w:t>/01/201</w:t>
      </w:r>
      <w:r w:rsidR="00503BE7" w:rsidRPr="00ED12B7">
        <w:rPr>
          <w:sz w:val="22"/>
          <w:szCs w:val="22"/>
        </w:rPr>
        <w:t>9</w:t>
      </w:r>
      <w:r w:rsidRPr="00ED12B7">
        <w:rPr>
          <w:sz w:val="22"/>
          <w:szCs w:val="22"/>
        </w:rPr>
        <w:t>-03/31/202</w:t>
      </w:r>
      <w:r w:rsidR="00503BE7" w:rsidRPr="00ED12B7">
        <w:rPr>
          <w:sz w:val="22"/>
          <w:szCs w:val="22"/>
        </w:rPr>
        <w:t>4</w:t>
      </w:r>
    </w:p>
    <w:p w14:paraId="57CB9E0F" w14:textId="7CE5FB96" w:rsidR="00CF007A" w:rsidRPr="00ED12B7" w:rsidRDefault="00CF007A" w:rsidP="00CF007A">
      <w:pPr>
        <w:rPr>
          <w:sz w:val="22"/>
          <w:szCs w:val="22"/>
        </w:rPr>
      </w:pPr>
      <w:r w:rsidRPr="00ED12B7">
        <w:rPr>
          <w:sz w:val="22"/>
          <w:szCs w:val="22"/>
        </w:rPr>
        <w:t xml:space="preserve">National Institute of </w:t>
      </w:r>
      <w:r w:rsidR="00503BE7" w:rsidRPr="00ED12B7">
        <w:rPr>
          <w:sz w:val="22"/>
          <w:szCs w:val="22"/>
        </w:rPr>
        <w:t>Mental Health</w:t>
      </w:r>
      <w:r w:rsidRPr="00ED12B7">
        <w:rPr>
          <w:sz w:val="22"/>
          <w:szCs w:val="22"/>
        </w:rPr>
        <w:t xml:space="preserve">   </w:t>
      </w:r>
    </w:p>
    <w:p w14:paraId="397B8B5A" w14:textId="2DB774CD" w:rsidR="00CF007A" w:rsidRPr="00ED12B7" w:rsidRDefault="00503BE7" w:rsidP="00CF007A">
      <w:pPr>
        <w:rPr>
          <w:sz w:val="22"/>
          <w:szCs w:val="22"/>
        </w:rPr>
      </w:pPr>
      <w:r w:rsidRPr="00ED12B7">
        <w:rPr>
          <w:b/>
          <w:sz w:val="22"/>
          <w:szCs w:val="22"/>
        </w:rPr>
        <w:t>Neural mechanisms of reactive aggression in adolescence: Altered reactivity during threat and reinforcement conditioning</w:t>
      </w:r>
      <w:r w:rsidR="00CF007A" w:rsidRPr="00ED12B7">
        <w:rPr>
          <w:b/>
          <w:sz w:val="22"/>
          <w:szCs w:val="22"/>
        </w:rPr>
        <w:t xml:space="preserve"> </w:t>
      </w:r>
      <w:r w:rsidR="00CF007A" w:rsidRPr="00ED12B7">
        <w:rPr>
          <w:b/>
          <w:sz w:val="22"/>
          <w:szCs w:val="22"/>
        </w:rPr>
        <w:tab/>
      </w:r>
    </w:p>
    <w:p w14:paraId="539DD6BB" w14:textId="55C214E6" w:rsidR="00CF007A" w:rsidRPr="00ED12B7" w:rsidRDefault="00503BE7" w:rsidP="00CF007A">
      <w:pPr>
        <w:rPr>
          <w:sz w:val="22"/>
          <w:szCs w:val="22"/>
        </w:rPr>
      </w:pPr>
      <w:r w:rsidRPr="00ED12B7">
        <w:rPr>
          <w:sz w:val="22"/>
          <w:szCs w:val="22"/>
        </w:rPr>
        <w:t>This project seeks to integrate neural and behavioral levels of analysis to examine the independent and synergistic effects of threat and reinforcement conditioning on trajectories of reactive aggression in an at-risk heterogenous sample of adolescents. </w:t>
      </w:r>
      <w:r w:rsidR="00CF007A" w:rsidRPr="00ED12B7">
        <w:rPr>
          <w:sz w:val="22"/>
          <w:szCs w:val="22"/>
        </w:rPr>
        <w:t>My primary role on this project is as quantitative methodologist and mentor</w:t>
      </w:r>
      <w:r w:rsidRPr="00ED12B7">
        <w:rPr>
          <w:sz w:val="22"/>
          <w:szCs w:val="22"/>
        </w:rPr>
        <w:t>.</w:t>
      </w:r>
    </w:p>
    <w:p w14:paraId="6943B85F" w14:textId="77777777" w:rsidR="00CF007A" w:rsidRPr="00ED12B7" w:rsidRDefault="00CF007A" w:rsidP="00CF007A">
      <w:pPr>
        <w:rPr>
          <w:sz w:val="22"/>
          <w:szCs w:val="22"/>
        </w:rPr>
      </w:pPr>
      <w:r w:rsidRPr="00ED12B7">
        <w:rPr>
          <w:sz w:val="22"/>
          <w:szCs w:val="22"/>
        </w:rPr>
        <w:t>Role: Consultant/Mentoring Team</w:t>
      </w:r>
    </w:p>
    <w:p w14:paraId="1CC73874" w14:textId="094270D8" w:rsidR="00CF007A" w:rsidRPr="00ED12B7" w:rsidRDefault="00CF007A" w:rsidP="00CD0A35">
      <w:pPr>
        <w:rPr>
          <w:sz w:val="22"/>
          <w:szCs w:val="22"/>
        </w:rPr>
      </w:pPr>
      <w:r w:rsidRPr="00ED12B7">
        <w:rPr>
          <w:sz w:val="22"/>
          <w:szCs w:val="22"/>
        </w:rPr>
        <w:t xml:space="preserve">Effort: </w:t>
      </w:r>
      <w:r w:rsidR="00BC427C">
        <w:rPr>
          <w:sz w:val="22"/>
          <w:szCs w:val="22"/>
        </w:rPr>
        <w:t>In kind</w:t>
      </w:r>
      <w:r w:rsidRPr="00ED12B7">
        <w:rPr>
          <w:sz w:val="22"/>
          <w:szCs w:val="22"/>
        </w:rPr>
        <w:t>     </w:t>
      </w:r>
    </w:p>
    <w:p w14:paraId="6E7DDFE2" w14:textId="77777777" w:rsidR="00CD2B9A" w:rsidRPr="00ED12B7" w:rsidRDefault="00CD2B9A" w:rsidP="00E5162B">
      <w:pPr>
        <w:rPr>
          <w:sz w:val="22"/>
          <w:szCs w:val="22"/>
        </w:rPr>
      </w:pPr>
    </w:p>
    <w:p w14:paraId="22C6052B" w14:textId="77777777" w:rsidR="005F5241" w:rsidRPr="00ED12B7" w:rsidRDefault="005F5241" w:rsidP="00E5162B">
      <w:pPr>
        <w:rPr>
          <w:b/>
          <w:sz w:val="22"/>
          <w:szCs w:val="22"/>
          <w:u w:val="single"/>
        </w:rPr>
      </w:pPr>
    </w:p>
    <w:p w14:paraId="48B5D121" w14:textId="77777777" w:rsidR="00E5162B" w:rsidRPr="00ED12B7" w:rsidRDefault="00E5162B" w:rsidP="00E5162B">
      <w:pPr>
        <w:rPr>
          <w:b/>
          <w:sz w:val="22"/>
          <w:szCs w:val="22"/>
          <w:u w:val="single"/>
        </w:rPr>
      </w:pPr>
      <w:r w:rsidRPr="00ED12B7">
        <w:rPr>
          <w:b/>
          <w:sz w:val="22"/>
          <w:szCs w:val="22"/>
          <w:u w:val="single"/>
        </w:rPr>
        <w:t>Completed</w:t>
      </w:r>
    </w:p>
    <w:p w14:paraId="0224C57F" w14:textId="77777777" w:rsidR="00E5162B" w:rsidRPr="00ED12B7" w:rsidRDefault="00E5162B" w:rsidP="00E5162B">
      <w:pPr>
        <w:rPr>
          <w:i/>
          <w:sz w:val="22"/>
          <w:szCs w:val="22"/>
        </w:rPr>
      </w:pPr>
    </w:p>
    <w:p w14:paraId="51FFB9BE" w14:textId="77777777" w:rsidR="004B471B" w:rsidRPr="00ED12B7" w:rsidRDefault="004B471B" w:rsidP="004B471B">
      <w:pPr>
        <w:rPr>
          <w:sz w:val="22"/>
          <w:szCs w:val="22"/>
        </w:rPr>
      </w:pPr>
      <w:r w:rsidRPr="00ED12B7">
        <w:rPr>
          <w:sz w:val="22"/>
          <w:szCs w:val="22"/>
        </w:rPr>
        <w:t>R01HD093689</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proofErr w:type="spellStart"/>
      <w:r w:rsidRPr="00ED12B7">
        <w:rPr>
          <w:sz w:val="22"/>
          <w:szCs w:val="22"/>
        </w:rPr>
        <w:t>Libertus</w:t>
      </w:r>
      <w:proofErr w:type="spellEnd"/>
      <w:r w:rsidRPr="00ED12B7">
        <w:rPr>
          <w:sz w:val="22"/>
          <w:szCs w:val="22"/>
        </w:rPr>
        <w:t xml:space="preserve"> (PI)</w:t>
      </w:r>
      <w:r w:rsidRPr="00ED12B7">
        <w:rPr>
          <w:sz w:val="22"/>
          <w:szCs w:val="22"/>
        </w:rPr>
        <w:tab/>
      </w:r>
      <w:r w:rsidRPr="00ED12B7">
        <w:rPr>
          <w:sz w:val="22"/>
          <w:szCs w:val="22"/>
        </w:rPr>
        <w:tab/>
      </w:r>
      <w:r w:rsidRPr="00ED12B7">
        <w:rPr>
          <w:sz w:val="22"/>
          <w:szCs w:val="22"/>
        </w:rPr>
        <w:tab/>
      </w:r>
      <w:r w:rsidRPr="00ED12B7">
        <w:rPr>
          <w:sz w:val="22"/>
          <w:szCs w:val="22"/>
        </w:rPr>
        <w:tab/>
        <w:t>5/1/2019-4/30/2024</w:t>
      </w:r>
    </w:p>
    <w:p w14:paraId="5A8581DE" w14:textId="77777777" w:rsidR="004B471B" w:rsidRPr="00ED12B7" w:rsidRDefault="004B471B" w:rsidP="004B471B">
      <w:pPr>
        <w:rPr>
          <w:sz w:val="22"/>
          <w:szCs w:val="22"/>
        </w:rPr>
      </w:pPr>
      <w:r w:rsidRPr="00ED12B7">
        <w:rPr>
          <w:sz w:val="22"/>
          <w:szCs w:val="22"/>
        </w:rPr>
        <w:t>National Institutes of Health</w:t>
      </w:r>
      <w:r w:rsidRPr="00ED12B7">
        <w:rPr>
          <w:sz w:val="22"/>
          <w:szCs w:val="22"/>
        </w:rPr>
        <w:tab/>
      </w:r>
      <w:r w:rsidRPr="00ED12B7">
        <w:rPr>
          <w:sz w:val="22"/>
          <w:szCs w:val="22"/>
        </w:rPr>
        <w:tab/>
      </w:r>
      <w:r w:rsidRPr="00ED12B7">
        <w:rPr>
          <w:sz w:val="22"/>
          <w:szCs w:val="22"/>
        </w:rPr>
        <w:tab/>
      </w:r>
    </w:p>
    <w:p w14:paraId="4ED4054D" w14:textId="77777777" w:rsidR="004B471B" w:rsidRPr="00ED12B7" w:rsidRDefault="004B471B" w:rsidP="004B471B">
      <w:pPr>
        <w:rPr>
          <w:b/>
          <w:sz w:val="22"/>
          <w:szCs w:val="22"/>
        </w:rPr>
      </w:pPr>
      <w:r w:rsidRPr="00ED12B7">
        <w:rPr>
          <w:b/>
          <w:sz w:val="22"/>
          <w:szCs w:val="22"/>
        </w:rPr>
        <w:t>How Parents Support Young Children's Mathematical Thinking Across SES</w:t>
      </w:r>
    </w:p>
    <w:p w14:paraId="36DC4B24" w14:textId="77777777" w:rsidR="004B471B" w:rsidRPr="00ED12B7" w:rsidRDefault="004B471B" w:rsidP="004B471B">
      <w:pPr>
        <w:rPr>
          <w:sz w:val="22"/>
          <w:szCs w:val="22"/>
        </w:rPr>
      </w:pPr>
      <w:r w:rsidRPr="00ED12B7">
        <w:rPr>
          <w:sz w:val="22"/>
          <w:szCs w:val="22"/>
        </w:rPr>
        <w:t xml:space="preserve">This study will provide critical insights into the contributions of family stress, family culture, and the home learning environment for socioeconomic disparities in young children’s math skills. Findings from the proposed project will provide important knowledge for the development of prevention and intervention programs aimed at strengthening early math skills and transforming children’s academic trajectory. My role on this project is to provide quantitative methodological support. </w:t>
      </w:r>
    </w:p>
    <w:p w14:paraId="3C3B7AB2" w14:textId="77777777" w:rsidR="004B471B" w:rsidRPr="00ED12B7" w:rsidRDefault="004B471B" w:rsidP="004B471B">
      <w:pPr>
        <w:rPr>
          <w:sz w:val="22"/>
          <w:szCs w:val="22"/>
        </w:rPr>
      </w:pPr>
      <w:r w:rsidRPr="00ED12B7">
        <w:rPr>
          <w:sz w:val="22"/>
          <w:szCs w:val="22"/>
        </w:rPr>
        <w:t>Role: Co-Investigator</w:t>
      </w:r>
    </w:p>
    <w:p w14:paraId="50DED79A" w14:textId="77777777" w:rsidR="004B471B" w:rsidRPr="00B344C5" w:rsidRDefault="004B471B" w:rsidP="004B471B">
      <w:pPr>
        <w:rPr>
          <w:sz w:val="22"/>
          <w:szCs w:val="22"/>
        </w:rPr>
      </w:pPr>
      <w:r w:rsidRPr="00ED12B7">
        <w:rPr>
          <w:sz w:val="22"/>
          <w:szCs w:val="22"/>
        </w:rPr>
        <w:t xml:space="preserve">Effort: </w:t>
      </w:r>
      <w:r>
        <w:rPr>
          <w:sz w:val="22"/>
          <w:szCs w:val="22"/>
        </w:rPr>
        <w:t>2</w:t>
      </w:r>
      <w:r w:rsidRPr="00ED12B7">
        <w:rPr>
          <w:sz w:val="22"/>
          <w:szCs w:val="22"/>
        </w:rPr>
        <w:t>%</w:t>
      </w:r>
    </w:p>
    <w:p w14:paraId="10022017" w14:textId="77777777" w:rsidR="004B471B" w:rsidRDefault="004B471B" w:rsidP="004B471B">
      <w:pPr>
        <w:rPr>
          <w:rFonts w:cs="Arial"/>
          <w:bCs/>
          <w:sz w:val="22"/>
          <w:szCs w:val="22"/>
        </w:rPr>
      </w:pPr>
    </w:p>
    <w:p w14:paraId="684FC530" w14:textId="77777777" w:rsidR="004B471B" w:rsidRPr="00ED12B7" w:rsidRDefault="004B471B" w:rsidP="004B471B">
      <w:pPr>
        <w:rPr>
          <w:sz w:val="22"/>
          <w:szCs w:val="22"/>
        </w:rPr>
      </w:pPr>
      <w:r w:rsidRPr="00ED12B7">
        <w:rPr>
          <w:sz w:val="22"/>
          <w:szCs w:val="22"/>
        </w:rPr>
        <w:t>R01 AG056043</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proofErr w:type="spellStart"/>
      <w:r w:rsidRPr="00ED12B7">
        <w:rPr>
          <w:sz w:val="22"/>
          <w:szCs w:val="22"/>
        </w:rPr>
        <w:t>Manuck</w:t>
      </w:r>
      <w:proofErr w:type="spellEnd"/>
      <w:r w:rsidRPr="00ED12B7">
        <w:rPr>
          <w:sz w:val="22"/>
          <w:szCs w:val="22"/>
        </w:rPr>
        <w:t xml:space="preserve"> (PI)</w:t>
      </w:r>
      <w:r w:rsidRPr="00ED12B7">
        <w:rPr>
          <w:sz w:val="22"/>
          <w:szCs w:val="22"/>
        </w:rPr>
        <w:tab/>
      </w:r>
      <w:r w:rsidRPr="00ED12B7">
        <w:rPr>
          <w:sz w:val="22"/>
          <w:szCs w:val="22"/>
        </w:rPr>
        <w:tab/>
      </w:r>
      <w:r w:rsidRPr="00ED12B7">
        <w:rPr>
          <w:sz w:val="22"/>
          <w:szCs w:val="22"/>
        </w:rPr>
        <w:tab/>
      </w:r>
      <w:r w:rsidRPr="00ED12B7">
        <w:rPr>
          <w:sz w:val="22"/>
          <w:szCs w:val="22"/>
        </w:rPr>
        <w:tab/>
        <w:t>09/16/2016-03/31/202</w:t>
      </w:r>
      <w:r>
        <w:rPr>
          <w:sz w:val="22"/>
          <w:szCs w:val="22"/>
        </w:rPr>
        <w:t>4</w:t>
      </w:r>
    </w:p>
    <w:p w14:paraId="574CBEB5" w14:textId="77777777" w:rsidR="004B471B" w:rsidRPr="00ED12B7" w:rsidRDefault="004B471B" w:rsidP="004B471B">
      <w:pPr>
        <w:rPr>
          <w:sz w:val="22"/>
          <w:szCs w:val="22"/>
        </w:rPr>
      </w:pPr>
      <w:r w:rsidRPr="00ED12B7">
        <w:rPr>
          <w:sz w:val="22"/>
          <w:szCs w:val="22"/>
        </w:rPr>
        <w:t>National Institute of Aging</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Direct Cost:</w:t>
      </w:r>
      <w:r w:rsidRPr="00ED12B7">
        <w:rPr>
          <w:bCs/>
          <w:sz w:val="22"/>
          <w:szCs w:val="22"/>
        </w:rPr>
        <w:t xml:space="preserve"> $2,496,899</w:t>
      </w:r>
    </w:p>
    <w:p w14:paraId="363D018B" w14:textId="77777777" w:rsidR="004B471B" w:rsidRPr="00ED12B7" w:rsidRDefault="004B471B" w:rsidP="004B471B">
      <w:pPr>
        <w:rPr>
          <w:b/>
          <w:color w:val="273640"/>
          <w:sz w:val="22"/>
          <w:szCs w:val="22"/>
        </w:rPr>
      </w:pPr>
      <w:r w:rsidRPr="00ED12B7">
        <w:rPr>
          <w:b/>
          <w:color w:val="273640"/>
          <w:sz w:val="22"/>
          <w:szCs w:val="22"/>
        </w:rPr>
        <w:t>Biobehavioral Mechanisms Linking Personality to Health in Midlife</w:t>
      </w:r>
    </w:p>
    <w:p w14:paraId="5D70F887" w14:textId="77777777" w:rsidR="004B471B" w:rsidRPr="00ED12B7" w:rsidRDefault="004B471B" w:rsidP="004B471B">
      <w:pPr>
        <w:rPr>
          <w:sz w:val="22"/>
          <w:szCs w:val="22"/>
        </w:rPr>
      </w:pPr>
      <w:r w:rsidRPr="00ED12B7">
        <w:rPr>
          <w:sz w:val="22"/>
          <w:szCs w:val="22"/>
        </w:rPr>
        <w:t xml:space="preserve">This study investigates the mechanisms linking personality and personality change to health outcomes in midlife. Participants from the Pittsburgh Adult Health and Behavior registry will be given extensive behavioral and biological assessments following an interval of 15 years, on average.  My role on this project is substantive, as I have interests in the development and change of personality traits over time, as well as methodological, as I have designed and will implement the models testing study hypotheses. </w:t>
      </w:r>
    </w:p>
    <w:p w14:paraId="51FB3460" w14:textId="77777777" w:rsidR="004B471B" w:rsidRPr="00ED12B7" w:rsidRDefault="004B471B" w:rsidP="004B471B">
      <w:pPr>
        <w:rPr>
          <w:sz w:val="22"/>
          <w:szCs w:val="22"/>
        </w:rPr>
      </w:pPr>
      <w:r w:rsidRPr="00ED12B7">
        <w:rPr>
          <w:sz w:val="22"/>
          <w:szCs w:val="22"/>
        </w:rPr>
        <w:t>Role: Co-Investigator</w:t>
      </w:r>
    </w:p>
    <w:p w14:paraId="2D151ED8" w14:textId="77777777" w:rsidR="004B471B" w:rsidRPr="00ED12B7" w:rsidRDefault="004B471B" w:rsidP="004B471B">
      <w:pPr>
        <w:rPr>
          <w:sz w:val="22"/>
          <w:szCs w:val="22"/>
        </w:rPr>
      </w:pPr>
      <w:r w:rsidRPr="00ED12B7">
        <w:rPr>
          <w:sz w:val="22"/>
          <w:szCs w:val="22"/>
        </w:rPr>
        <w:t xml:space="preserve">Effort: 15%  </w:t>
      </w:r>
    </w:p>
    <w:p w14:paraId="0B3B004B" w14:textId="77777777" w:rsidR="004B471B" w:rsidRDefault="004B471B" w:rsidP="00F673FF">
      <w:pPr>
        <w:rPr>
          <w:rFonts w:cs="Arial"/>
          <w:bCs/>
          <w:sz w:val="22"/>
          <w:szCs w:val="22"/>
        </w:rPr>
      </w:pPr>
    </w:p>
    <w:p w14:paraId="19720F96" w14:textId="1E4D0163" w:rsidR="00F673FF" w:rsidRPr="000D61C1" w:rsidRDefault="00F673FF" w:rsidP="00F673FF">
      <w:pPr>
        <w:rPr>
          <w:rFonts w:cs="Arial"/>
          <w:bCs/>
          <w:sz w:val="22"/>
          <w:szCs w:val="22"/>
        </w:rPr>
      </w:pPr>
      <w:r w:rsidRPr="000D61C1">
        <w:rPr>
          <w:rFonts w:cs="Arial"/>
          <w:bCs/>
          <w:sz w:val="22"/>
          <w:szCs w:val="22"/>
        </w:rPr>
        <w:t>UL1TR001875</w:t>
      </w:r>
      <w:r>
        <w:rPr>
          <w:rFonts w:cs="Arial"/>
          <w:bCs/>
          <w:sz w:val="22"/>
          <w:szCs w:val="22"/>
        </w:rPr>
        <w:t xml:space="preserve"> (subaward from parent UL1 grant)</w:t>
      </w:r>
      <w:r>
        <w:rPr>
          <w:rFonts w:cs="Arial"/>
          <w:bCs/>
          <w:sz w:val="22"/>
          <w:szCs w:val="22"/>
        </w:rPr>
        <w:tab/>
        <w:t>Wright (PI)</w:t>
      </w:r>
      <w:r>
        <w:rPr>
          <w:rFonts w:cs="Arial"/>
          <w:bCs/>
          <w:sz w:val="22"/>
          <w:szCs w:val="22"/>
        </w:rPr>
        <w:tab/>
      </w:r>
      <w:r>
        <w:rPr>
          <w:rFonts w:cs="Arial"/>
          <w:bCs/>
          <w:sz w:val="22"/>
          <w:szCs w:val="22"/>
        </w:rPr>
        <w:tab/>
      </w:r>
      <w:r>
        <w:rPr>
          <w:rFonts w:cs="Arial"/>
          <w:bCs/>
          <w:sz w:val="22"/>
          <w:szCs w:val="22"/>
        </w:rPr>
        <w:tab/>
        <w:t>10/15/2022-10/14/2023</w:t>
      </w:r>
    </w:p>
    <w:p w14:paraId="47CC9A60" w14:textId="77777777" w:rsidR="00F673FF" w:rsidRDefault="00F673FF" w:rsidP="00F673FF">
      <w:pPr>
        <w:rPr>
          <w:rFonts w:cs="Arial"/>
          <w:bCs/>
          <w:sz w:val="22"/>
          <w:szCs w:val="22"/>
        </w:rPr>
      </w:pPr>
      <w:r w:rsidRPr="000D61C1">
        <w:rPr>
          <w:rFonts w:cs="Arial"/>
          <w:b/>
          <w:sz w:val="22"/>
          <w:szCs w:val="22"/>
        </w:rPr>
        <w:t>Sexual and Gender Minority Stress in Daily Life</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p>
    <w:p w14:paraId="0F4B2726" w14:textId="77777777" w:rsidR="00F673FF" w:rsidRDefault="00F673FF" w:rsidP="00F673FF">
      <w:pPr>
        <w:rPr>
          <w:rFonts w:cs="Arial"/>
          <w:bCs/>
          <w:sz w:val="22"/>
          <w:szCs w:val="22"/>
        </w:rPr>
      </w:pPr>
      <w:r>
        <w:rPr>
          <w:rFonts w:cs="Arial"/>
          <w:bCs/>
          <w:sz w:val="22"/>
          <w:szCs w:val="22"/>
        </w:rPr>
        <w:t>National Center for Advancing Translational Science</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t>Total costs: $25,000</w:t>
      </w:r>
    </w:p>
    <w:p w14:paraId="5129A137" w14:textId="77777777" w:rsidR="00F673FF" w:rsidRDefault="00F673FF" w:rsidP="00F673FF">
      <w:pPr>
        <w:rPr>
          <w:rFonts w:cs="Arial"/>
          <w:bCs/>
          <w:sz w:val="22"/>
          <w:szCs w:val="22"/>
        </w:rPr>
      </w:pPr>
      <w:r>
        <w:rPr>
          <w:rFonts w:cs="Arial"/>
          <w:bCs/>
          <w:sz w:val="22"/>
          <w:szCs w:val="22"/>
        </w:rPr>
        <w:t xml:space="preserve">This project will use ambulatory assessment to examine the role of minority stress processes as proximal contributors to symptoms commonly associated with borderline personality pathology among individuals who identify as sexual or gender minorities who are stratified for a range of borderline personality features. </w:t>
      </w:r>
    </w:p>
    <w:p w14:paraId="451A8E9A" w14:textId="77777777" w:rsidR="00F673FF" w:rsidRDefault="00F673FF" w:rsidP="00F673FF">
      <w:pPr>
        <w:rPr>
          <w:rFonts w:cs="Arial"/>
          <w:bCs/>
          <w:sz w:val="22"/>
          <w:szCs w:val="22"/>
        </w:rPr>
      </w:pPr>
      <w:r>
        <w:rPr>
          <w:rFonts w:cs="Arial"/>
          <w:bCs/>
          <w:sz w:val="22"/>
          <w:szCs w:val="22"/>
        </w:rPr>
        <w:t>Role: Principal Investigator</w:t>
      </w:r>
    </w:p>
    <w:p w14:paraId="26DD78B2" w14:textId="77777777" w:rsidR="00F673FF" w:rsidRPr="000D61C1" w:rsidRDefault="00F673FF" w:rsidP="00F673FF">
      <w:pPr>
        <w:rPr>
          <w:rFonts w:cs="Arial"/>
          <w:bCs/>
          <w:sz w:val="22"/>
          <w:szCs w:val="22"/>
        </w:rPr>
      </w:pPr>
      <w:r>
        <w:rPr>
          <w:rFonts w:cs="Arial"/>
          <w:bCs/>
          <w:sz w:val="22"/>
          <w:szCs w:val="22"/>
        </w:rPr>
        <w:t>Effort: In Kind</w:t>
      </w:r>
    </w:p>
    <w:p w14:paraId="634E32DF" w14:textId="77777777" w:rsidR="00F673FF" w:rsidRDefault="00F673FF" w:rsidP="00882C8C">
      <w:pPr>
        <w:rPr>
          <w:sz w:val="22"/>
          <w:szCs w:val="22"/>
        </w:rPr>
      </w:pPr>
    </w:p>
    <w:p w14:paraId="2543F891" w14:textId="196C1AD6" w:rsidR="00882C8C" w:rsidRPr="00ED12B7" w:rsidRDefault="00882C8C" w:rsidP="00882C8C">
      <w:pPr>
        <w:rPr>
          <w:sz w:val="22"/>
          <w:szCs w:val="22"/>
        </w:rPr>
      </w:pPr>
      <w:r w:rsidRPr="00ED12B7">
        <w:rPr>
          <w:sz w:val="22"/>
          <w:szCs w:val="22"/>
        </w:rPr>
        <w:t xml:space="preserve">R01 AA025936 </w:t>
      </w:r>
      <w:r w:rsidRPr="00ED12B7">
        <w:rPr>
          <w:sz w:val="22"/>
          <w:szCs w:val="22"/>
        </w:rPr>
        <w:tab/>
      </w:r>
      <w:r w:rsidRPr="00ED12B7">
        <w:rPr>
          <w:sz w:val="22"/>
          <w:szCs w:val="22"/>
        </w:rPr>
        <w:tab/>
      </w:r>
      <w:r w:rsidRPr="00ED12B7">
        <w:rPr>
          <w:sz w:val="22"/>
          <w:szCs w:val="22"/>
        </w:rPr>
        <w:tab/>
      </w:r>
      <w:r w:rsidRPr="00ED12B7">
        <w:rPr>
          <w:sz w:val="22"/>
          <w:szCs w:val="22"/>
        </w:rPr>
        <w:tab/>
        <w:t>K. Creswell (PI)</w:t>
      </w:r>
      <w:r w:rsidRPr="00ED12B7">
        <w:rPr>
          <w:sz w:val="22"/>
          <w:szCs w:val="22"/>
        </w:rPr>
        <w:tab/>
      </w:r>
      <w:r w:rsidRPr="00ED12B7">
        <w:rPr>
          <w:sz w:val="22"/>
          <w:szCs w:val="22"/>
        </w:rPr>
        <w:tab/>
      </w:r>
      <w:r w:rsidRPr="00ED12B7">
        <w:rPr>
          <w:sz w:val="22"/>
          <w:szCs w:val="22"/>
        </w:rPr>
        <w:tab/>
        <w:t>09/10/2017-05/31/202</w:t>
      </w:r>
      <w:r>
        <w:rPr>
          <w:sz w:val="22"/>
          <w:szCs w:val="22"/>
        </w:rPr>
        <w:t>3</w:t>
      </w:r>
    </w:p>
    <w:p w14:paraId="3BA3A1E0" w14:textId="77777777" w:rsidR="00882C8C" w:rsidRPr="00ED12B7" w:rsidRDefault="00882C8C" w:rsidP="00882C8C">
      <w:pPr>
        <w:rPr>
          <w:sz w:val="22"/>
          <w:szCs w:val="22"/>
        </w:rPr>
      </w:pPr>
      <w:r w:rsidRPr="00ED12B7">
        <w:rPr>
          <w:sz w:val="22"/>
          <w:szCs w:val="22"/>
        </w:rPr>
        <w:t xml:space="preserve">National Institutes of Alcohol Abuse and Alcoholism                                         </w:t>
      </w:r>
      <w:r w:rsidRPr="00ED12B7">
        <w:rPr>
          <w:sz w:val="22"/>
          <w:szCs w:val="22"/>
        </w:rPr>
        <w:tab/>
      </w:r>
      <w:r w:rsidRPr="00ED12B7">
        <w:rPr>
          <w:sz w:val="22"/>
          <w:szCs w:val="22"/>
        </w:rPr>
        <w:tab/>
        <w:t>Total Cost: $1,898,998</w:t>
      </w:r>
    </w:p>
    <w:p w14:paraId="0F85E7FE" w14:textId="77777777" w:rsidR="00882C8C" w:rsidRPr="00ED12B7" w:rsidRDefault="00882C8C" w:rsidP="00882C8C">
      <w:pPr>
        <w:rPr>
          <w:b/>
          <w:bCs/>
          <w:sz w:val="22"/>
          <w:szCs w:val="22"/>
        </w:rPr>
      </w:pPr>
      <w:r w:rsidRPr="00ED12B7">
        <w:rPr>
          <w:b/>
          <w:bCs/>
          <w:iCs/>
          <w:sz w:val="22"/>
          <w:szCs w:val="22"/>
        </w:rPr>
        <w:t>Predicting alcohol use and alcohol use disorder symptoms from subjective responses to alcohol in a laboratory social setting</w:t>
      </w:r>
    </w:p>
    <w:p w14:paraId="1F21B80B" w14:textId="77777777" w:rsidR="00882C8C" w:rsidRPr="00ED12B7" w:rsidRDefault="00882C8C" w:rsidP="00882C8C">
      <w:pPr>
        <w:rPr>
          <w:sz w:val="22"/>
          <w:szCs w:val="22"/>
        </w:rPr>
      </w:pPr>
      <w:r w:rsidRPr="00ED12B7">
        <w:rPr>
          <w:sz w:val="22"/>
          <w:szCs w:val="22"/>
        </w:rPr>
        <w:t xml:space="preserve">This research aims to develop a new laboratory social drinking paradigm that predicts real-world alcohol responses and alcohol use disorder </w:t>
      </w:r>
      <w:proofErr w:type="gramStart"/>
      <w:r w:rsidRPr="00ED12B7">
        <w:rPr>
          <w:sz w:val="22"/>
          <w:szCs w:val="22"/>
        </w:rPr>
        <w:t>risk, and</w:t>
      </w:r>
      <w:proofErr w:type="gramEnd"/>
      <w:r w:rsidRPr="00ED12B7">
        <w:rPr>
          <w:sz w:val="22"/>
          <w:szCs w:val="22"/>
        </w:rPr>
        <w:t xml:space="preserve"> can serve as the next generation model for identifying lab-based predictors for future alcohol use disorder symptoms. My role on this project is to provide expertise on the implementation and statistical modeling of ecological momentary assessments. </w:t>
      </w:r>
    </w:p>
    <w:p w14:paraId="6B9E3D62" w14:textId="77777777" w:rsidR="00882C8C" w:rsidRPr="00ED12B7" w:rsidRDefault="00882C8C" w:rsidP="00882C8C">
      <w:pPr>
        <w:rPr>
          <w:sz w:val="22"/>
          <w:szCs w:val="22"/>
        </w:rPr>
      </w:pPr>
      <w:r w:rsidRPr="00ED12B7">
        <w:rPr>
          <w:sz w:val="22"/>
          <w:szCs w:val="22"/>
        </w:rPr>
        <w:t>Role: Co-Investigator</w:t>
      </w:r>
      <w:r>
        <w:rPr>
          <w:sz w:val="22"/>
          <w:szCs w:val="22"/>
        </w:rPr>
        <w:t xml:space="preserve"> (changed to consultant to help with reduced budget)</w:t>
      </w:r>
    </w:p>
    <w:p w14:paraId="30A5CC11" w14:textId="77777777" w:rsidR="00882C8C" w:rsidRPr="00ED12B7" w:rsidRDefault="00882C8C" w:rsidP="00882C8C">
      <w:pPr>
        <w:rPr>
          <w:rFonts w:cs="Arial"/>
          <w:bCs/>
          <w:sz w:val="22"/>
          <w:szCs w:val="22"/>
        </w:rPr>
      </w:pPr>
      <w:r w:rsidRPr="00ED12B7">
        <w:rPr>
          <w:rFonts w:cs="Arial"/>
          <w:bCs/>
          <w:sz w:val="22"/>
          <w:szCs w:val="22"/>
        </w:rPr>
        <w:t>Effort: 15%</w:t>
      </w:r>
      <w:r>
        <w:rPr>
          <w:rFonts w:cs="Arial"/>
          <w:bCs/>
          <w:sz w:val="22"/>
          <w:szCs w:val="22"/>
        </w:rPr>
        <w:t xml:space="preserve"> </w:t>
      </w:r>
    </w:p>
    <w:p w14:paraId="060E6B14" w14:textId="77777777" w:rsidR="00882C8C" w:rsidRDefault="00882C8C" w:rsidP="001A5524">
      <w:pPr>
        <w:rPr>
          <w:bCs/>
          <w:sz w:val="22"/>
          <w:szCs w:val="22"/>
        </w:rPr>
      </w:pPr>
    </w:p>
    <w:p w14:paraId="007B131E" w14:textId="63927E91" w:rsidR="001A5524" w:rsidRPr="00ED12B7" w:rsidRDefault="001A5524" w:rsidP="001A5524">
      <w:pPr>
        <w:rPr>
          <w:bCs/>
          <w:sz w:val="22"/>
          <w:szCs w:val="22"/>
        </w:rPr>
      </w:pPr>
      <w:r w:rsidRPr="00ED12B7">
        <w:rPr>
          <w:bCs/>
          <w:sz w:val="22"/>
          <w:szCs w:val="22"/>
        </w:rPr>
        <w:t xml:space="preserve">R01 MH048463 </w:t>
      </w:r>
      <w:r w:rsidRPr="00ED12B7">
        <w:rPr>
          <w:bCs/>
          <w:sz w:val="22"/>
          <w:szCs w:val="22"/>
        </w:rPr>
        <w:tab/>
      </w:r>
      <w:r w:rsidRPr="00ED12B7">
        <w:rPr>
          <w:bCs/>
          <w:sz w:val="22"/>
          <w:szCs w:val="22"/>
        </w:rPr>
        <w:tab/>
      </w:r>
      <w:r w:rsidRPr="00ED12B7">
        <w:rPr>
          <w:bCs/>
          <w:sz w:val="22"/>
          <w:szCs w:val="22"/>
        </w:rPr>
        <w:tab/>
      </w:r>
      <w:r w:rsidRPr="00ED12B7">
        <w:rPr>
          <w:bCs/>
          <w:sz w:val="22"/>
          <w:szCs w:val="22"/>
        </w:rPr>
        <w:tab/>
      </w:r>
      <w:proofErr w:type="spellStart"/>
      <w:r w:rsidRPr="00ED12B7">
        <w:rPr>
          <w:bCs/>
          <w:sz w:val="22"/>
          <w:szCs w:val="22"/>
        </w:rPr>
        <w:t>Dombrovski</w:t>
      </w:r>
      <w:proofErr w:type="spellEnd"/>
      <w:r w:rsidRPr="00ED12B7">
        <w:rPr>
          <w:bCs/>
          <w:sz w:val="22"/>
          <w:szCs w:val="22"/>
        </w:rPr>
        <w:t xml:space="preserve"> (PI)</w:t>
      </w:r>
      <w:r w:rsidRPr="00ED12B7">
        <w:rPr>
          <w:bCs/>
          <w:sz w:val="22"/>
          <w:szCs w:val="22"/>
        </w:rPr>
        <w:tab/>
      </w:r>
      <w:r w:rsidRPr="00ED12B7">
        <w:rPr>
          <w:bCs/>
          <w:sz w:val="22"/>
          <w:szCs w:val="22"/>
        </w:rPr>
        <w:tab/>
      </w:r>
      <w:r w:rsidRPr="00ED12B7">
        <w:rPr>
          <w:bCs/>
          <w:sz w:val="22"/>
          <w:szCs w:val="22"/>
        </w:rPr>
        <w:tab/>
        <w:t>12/01/2017-11/31/202</w:t>
      </w:r>
      <w:r>
        <w:rPr>
          <w:bCs/>
          <w:sz w:val="22"/>
          <w:szCs w:val="22"/>
        </w:rPr>
        <w:t>3</w:t>
      </w:r>
    </w:p>
    <w:p w14:paraId="0C9925AA" w14:textId="77777777" w:rsidR="001A5524" w:rsidRPr="00ED12B7" w:rsidRDefault="001A5524" w:rsidP="001A5524">
      <w:pPr>
        <w:rPr>
          <w:bCs/>
          <w:sz w:val="22"/>
          <w:szCs w:val="22"/>
        </w:rPr>
      </w:pPr>
      <w:r w:rsidRPr="00ED12B7">
        <w:rPr>
          <w:bCs/>
          <w:sz w:val="22"/>
          <w:szCs w:val="22"/>
        </w:rPr>
        <w:t>National Institute of Mental Health</w:t>
      </w:r>
      <w:r w:rsidRPr="00ED12B7">
        <w:rPr>
          <w:bCs/>
          <w:sz w:val="22"/>
          <w:szCs w:val="22"/>
        </w:rPr>
        <w:tab/>
      </w:r>
      <w:r w:rsidRPr="00ED12B7">
        <w:rPr>
          <w:bCs/>
          <w:sz w:val="22"/>
          <w:szCs w:val="22"/>
        </w:rPr>
        <w:tab/>
      </w:r>
      <w:r w:rsidRPr="00ED12B7">
        <w:rPr>
          <w:bCs/>
          <w:sz w:val="22"/>
          <w:szCs w:val="22"/>
        </w:rPr>
        <w:tab/>
      </w:r>
      <w:r w:rsidRPr="00ED12B7">
        <w:rPr>
          <w:bCs/>
          <w:sz w:val="22"/>
          <w:szCs w:val="22"/>
        </w:rPr>
        <w:tab/>
      </w:r>
      <w:r w:rsidRPr="00ED12B7">
        <w:rPr>
          <w:bCs/>
          <w:sz w:val="22"/>
          <w:szCs w:val="22"/>
        </w:rPr>
        <w:tab/>
      </w:r>
      <w:r w:rsidRPr="00ED12B7">
        <w:rPr>
          <w:bCs/>
          <w:sz w:val="22"/>
          <w:szCs w:val="22"/>
        </w:rPr>
        <w:tab/>
      </w:r>
      <w:r w:rsidRPr="00ED12B7">
        <w:rPr>
          <w:bCs/>
          <w:sz w:val="22"/>
          <w:szCs w:val="22"/>
        </w:rPr>
        <w:tab/>
        <w:t>Direct Cost: $2,444,876</w:t>
      </w:r>
      <w:r w:rsidRPr="00ED12B7">
        <w:rPr>
          <w:b/>
          <w:bCs/>
          <w:sz w:val="22"/>
          <w:szCs w:val="22"/>
        </w:rPr>
        <w:t xml:space="preserve"> </w:t>
      </w:r>
    </w:p>
    <w:p w14:paraId="6A46B456" w14:textId="77777777" w:rsidR="001A5524" w:rsidRPr="00ED12B7" w:rsidRDefault="001A5524" w:rsidP="001A5524">
      <w:pPr>
        <w:rPr>
          <w:bCs/>
          <w:sz w:val="22"/>
          <w:szCs w:val="22"/>
        </w:rPr>
      </w:pPr>
      <w:r w:rsidRPr="00ED12B7">
        <w:rPr>
          <w:b/>
          <w:bCs/>
          <w:sz w:val="22"/>
          <w:szCs w:val="22"/>
        </w:rPr>
        <w:t>Psychobiology of Suicidal Behavior in Borderline Personality</w:t>
      </w:r>
    </w:p>
    <w:p w14:paraId="35813AD2" w14:textId="77777777" w:rsidR="001A5524" w:rsidRPr="00ED12B7" w:rsidRDefault="001A5524" w:rsidP="001A5524">
      <w:pPr>
        <w:rPr>
          <w:bCs/>
          <w:sz w:val="22"/>
          <w:szCs w:val="22"/>
        </w:rPr>
      </w:pPr>
      <w:r w:rsidRPr="00ED12B7">
        <w:rPr>
          <w:bCs/>
          <w:sz w:val="22"/>
          <w:szCs w:val="22"/>
        </w:rPr>
        <w:t xml:space="preserve">This is a competitive renewal of a longstanding longitudinal study of suicidal behavior in borderline personality disorder. The renewal includes a variety of novel methodology including behavioral tasks, fMRI, and ambulatory assessment protocols. On this project I have designed and supervise the ambulatory assessment protocol examining social processes, affect, impulsivity, and suicidality in daily life. </w:t>
      </w:r>
    </w:p>
    <w:p w14:paraId="39BA57EA" w14:textId="77777777" w:rsidR="001A5524" w:rsidRPr="00ED12B7" w:rsidRDefault="001A5524" w:rsidP="001A5524">
      <w:pPr>
        <w:rPr>
          <w:bCs/>
          <w:sz w:val="22"/>
          <w:szCs w:val="22"/>
        </w:rPr>
      </w:pPr>
      <w:r w:rsidRPr="00ED12B7">
        <w:rPr>
          <w:bCs/>
          <w:sz w:val="22"/>
          <w:szCs w:val="22"/>
        </w:rPr>
        <w:t>Role: Co-Investigator</w:t>
      </w:r>
    </w:p>
    <w:p w14:paraId="3CCB8CBE" w14:textId="77777777" w:rsidR="001A5524" w:rsidRPr="00ED12B7" w:rsidRDefault="001A5524" w:rsidP="001A5524">
      <w:pPr>
        <w:rPr>
          <w:rFonts w:cs="Arial"/>
          <w:bCs/>
          <w:sz w:val="22"/>
          <w:szCs w:val="22"/>
        </w:rPr>
      </w:pPr>
      <w:r w:rsidRPr="00ED12B7">
        <w:rPr>
          <w:rFonts w:cs="Arial"/>
          <w:bCs/>
          <w:sz w:val="22"/>
          <w:szCs w:val="22"/>
        </w:rPr>
        <w:t>Effort: 15%</w:t>
      </w:r>
    </w:p>
    <w:p w14:paraId="0EA6E732" w14:textId="77777777" w:rsidR="001A5524" w:rsidRDefault="001A5524" w:rsidP="001A5524">
      <w:pPr>
        <w:rPr>
          <w:sz w:val="22"/>
          <w:szCs w:val="22"/>
        </w:rPr>
      </w:pPr>
    </w:p>
    <w:p w14:paraId="14189C48" w14:textId="67E31B9B" w:rsidR="001A5524" w:rsidRPr="00ED12B7" w:rsidRDefault="001A5524" w:rsidP="001A5524">
      <w:pPr>
        <w:rPr>
          <w:sz w:val="22"/>
          <w:szCs w:val="22"/>
        </w:rPr>
      </w:pPr>
      <w:r w:rsidRPr="00ED12B7">
        <w:rPr>
          <w:sz w:val="22"/>
          <w:szCs w:val="22"/>
        </w:rPr>
        <w:t xml:space="preserve">R01 MH112758 </w:t>
      </w:r>
      <w:r w:rsidRPr="00ED12B7">
        <w:rPr>
          <w:sz w:val="22"/>
          <w:szCs w:val="22"/>
        </w:rPr>
        <w:tab/>
      </w:r>
      <w:r w:rsidRPr="00ED12B7">
        <w:rPr>
          <w:sz w:val="22"/>
          <w:szCs w:val="22"/>
        </w:rPr>
        <w:tab/>
      </w:r>
      <w:r w:rsidRPr="00ED12B7">
        <w:rPr>
          <w:sz w:val="22"/>
          <w:szCs w:val="22"/>
        </w:rPr>
        <w:tab/>
      </w:r>
      <w:r w:rsidRPr="00ED12B7">
        <w:rPr>
          <w:sz w:val="22"/>
          <w:szCs w:val="22"/>
        </w:rPr>
        <w:tab/>
        <w:t>Fournier (PI)</w:t>
      </w:r>
      <w:r w:rsidRPr="00ED12B7">
        <w:rPr>
          <w:sz w:val="22"/>
          <w:szCs w:val="22"/>
        </w:rPr>
        <w:tab/>
      </w:r>
      <w:r w:rsidRPr="00ED12B7">
        <w:rPr>
          <w:sz w:val="22"/>
          <w:szCs w:val="22"/>
        </w:rPr>
        <w:tab/>
      </w:r>
      <w:r w:rsidRPr="00ED12B7">
        <w:rPr>
          <w:sz w:val="22"/>
          <w:szCs w:val="22"/>
        </w:rPr>
        <w:tab/>
      </w:r>
      <w:r w:rsidRPr="00ED12B7">
        <w:rPr>
          <w:sz w:val="22"/>
          <w:szCs w:val="22"/>
        </w:rPr>
        <w:tab/>
        <w:t>04/01/2018-03/31/2023</w:t>
      </w:r>
    </w:p>
    <w:p w14:paraId="0F303480" w14:textId="77777777" w:rsidR="001A5524" w:rsidRPr="00ED12B7" w:rsidRDefault="001A5524" w:rsidP="001A5524">
      <w:pPr>
        <w:rPr>
          <w:sz w:val="22"/>
          <w:szCs w:val="22"/>
        </w:rPr>
      </w:pPr>
      <w:r w:rsidRPr="00ED12B7">
        <w:rPr>
          <w:sz w:val="22"/>
          <w:szCs w:val="22"/>
        </w:rPr>
        <w:t>National Institute of Mental Health</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Direct Cost: $2,696,038</w:t>
      </w:r>
    </w:p>
    <w:p w14:paraId="475ACAC5" w14:textId="77777777" w:rsidR="001A5524" w:rsidRPr="00ED12B7" w:rsidRDefault="001A5524" w:rsidP="001A5524">
      <w:pPr>
        <w:rPr>
          <w:b/>
          <w:sz w:val="22"/>
          <w:szCs w:val="22"/>
        </w:rPr>
      </w:pPr>
      <w:r w:rsidRPr="00ED12B7">
        <w:rPr>
          <w:b/>
          <w:sz w:val="22"/>
          <w:szCs w:val="22"/>
        </w:rPr>
        <w:t>Transdiagnostic Neural Mechanisms Underlying Dimensions of Negative Affectivity in Depression and Anxiety</w:t>
      </w:r>
    </w:p>
    <w:p w14:paraId="0121D138" w14:textId="77777777" w:rsidR="001A5524" w:rsidRPr="00ED12B7" w:rsidRDefault="001A5524" w:rsidP="001A5524">
      <w:pPr>
        <w:rPr>
          <w:sz w:val="22"/>
          <w:szCs w:val="22"/>
        </w:rPr>
      </w:pPr>
      <w:r w:rsidRPr="00ED12B7">
        <w:rPr>
          <w:sz w:val="22"/>
          <w:szCs w:val="22"/>
        </w:rPr>
        <w:t xml:space="preserve">The project seeks to describe individual differences in the functioning of emotion regulation brain circuits associated with a core dimensional phenotype of negative emotional experience that cuts across anxiety and depressive disorders. The project will examine relationships between dysfunction in emotion regulation brain circuits and real-world functioning. Findings from this project will help to identify biological measures that can predict future outcome and that ultimately could lead to the development of more effective, individually tailored treatments for young people with symptoms of depression and anxiety. My role is to provide expertise on personality and daily diary methodology. </w:t>
      </w:r>
    </w:p>
    <w:p w14:paraId="0964092B" w14:textId="77777777" w:rsidR="001A5524" w:rsidRPr="00ED12B7" w:rsidRDefault="001A5524" w:rsidP="001A5524">
      <w:pPr>
        <w:rPr>
          <w:sz w:val="22"/>
          <w:szCs w:val="22"/>
        </w:rPr>
      </w:pPr>
      <w:r w:rsidRPr="00ED12B7">
        <w:rPr>
          <w:sz w:val="22"/>
          <w:szCs w:val="22"/>
        </w:rPr>
        <w:t>Role: Co-Investigator</w:t>
      </w:r>
    </w:p>
    <w:p w14:paraId="5DC07676" w14:textId="77777777" w:rsidR="001A5524" w:rsidRPr="00ED12B7" w:rsidRDefault="001A5524" w:rsidP="001A5524">
      <w:pPr>
        <w:rPr>
          <w:sz w:val="22"/>
          <w:szCs w:val="22"/>
        </w:rPr>
      </w:pPr>
      <w:r w:rsidRPr="00ED12B7">
        <w:rPr>
          <w:sz w:val="22"/>
          <w:szCs w:val="22"/>
        </w:rPr>
        <w:t>Effort: 10%</w:t>
      </w:r>
    </w:p>
    <w:p w14:paraId="3B8D68EB" w14:textId="77777777" w:rsidR="001A5524" w:rsidRPr="00ED12B7" w:rsidRDefault="001A5524" w:rsidP="001A5524">
      <w:pPr>
        <w:rPr>
          <w:sz w:val="22"/>
          <w:szCs w:val="22"/>
        </w:rPr>
      </w:pPr>
    </w:p>
    <w:p w14:paraId="7EA3D581" w14:textId="77777777" w:rsidR="00B344C5" w:rsidRPr="00ED12B7" w:rsidRDefault="00B344C5" w:rsidP="00B344C5">
      <w:pPr>
        <w:rPr>
          <w:sz w:val="22"/>
          <w:szCs w:val="22"/>
        </w:rPr>
      </w:pPr>
      <w:r w:rsidRPr="00ED12B7">
        <w:rPr>
          <w:bCs/>
          <w:sz w:val="22"/>
          <w:szCs w:val="22"/>
        </w:rPr>
        <w:t>R01 DK110041</w:t>
      </w:r>
      <w:r w:rsidRPr="00ED12B7">
        <w:rPr>
          <w:b/>
          <w:bCs/>
          <w:sz w:val="22"/>
          <w:szCs w:val="22"/>
        </w:rPr>
        <w:t xml:space="preserve"> </w:t>
      </w:r>
      <w:r w:rsidRPr="00ED12B7">
        <w:rPr>
          <w:b/>
          <w:bCs/>
          <w:sz w:val="22"/>
          <w:szCs w:val="22"/>
        </w:rPr>
        <w:tab/>
      </w:r>
      <w:r w:rsidRPr="00ED12B7">
        <w:rPr>
          <w:b/>
          <w:bCs/>
          <w:sz w:val="22"/>
          <w:szCs w:val="22"/>
        </w:rPr>
        <w:tab/>
      </w:r>
      <w:r w:rsidRPr="00ED12B7">
        <w:rPr>
          <w:b/>
          <w:bCs/>
          <w:sz w:val="22"/>
          <w:szCs w:val="22"/>
        </w:rPr>
        <w:tab/>
      </w:r>
      <w:r w:rsidRPr="00ED12B7">
        <w:rPr>
          <w:b/>
          <w:bCs/>
          <w:sz w:val="22"/>
          <w:szCs w:val="22"/>
        </w:rPr>
        <w:tab/>
      </w:r>
      <w:proofErr w:type="spellStart"/>
      <w:r w:rsidRPr="00ED12B7">
        <w:rPr>
          <w:sz w:val="22"/>
          <w:szCs w:val="22"/>
        </w:rPr>
        <w:t>Gianaros</w:t>
      </w:r>
      <w:proofErr w:type="spellEnd"/>
      <w:r w:rsidRPr="00ED12B7">
        <w:rPr>
          <w:sz w:val="22"/>
          <w:szCs w:val="22"/>
        </w:rPr>
        <w:t>/Marsland (Co-PIs)</w:t>
      </w:r>
      <w:r w:rsidRPr="00ED12B7">
        <w:rPr>
          <w:sz w:val="22"/>
          <w:szCs w:val="22"/>
        </w:rPr>
        <w:tab/>
        <w:t xml:space="preserve">             12/01/2017-11/31/2022</w:t>
      </w:r>
    </w:p>
    <w:p w14:paraId="6E42BB75" w14:textId="77777777" w:rsidR="00B344C5" w:rsidRPr="00ED12B7" w:rsidRDefault="00B344C5" w:rsidP="00B344C5">
      <w:pPr>
        <w:rPr>
          <w:bCs/>
          <w:sz w:val="22"/>
          <w:szCs w:val="22"/>
        </w:rPr>
      </w:pPr>
      <w:r w:rsidRPr="00ED12B7">
        <w:rPr>
          <w:bCs/>
          <w:sz w:val="22"/>
          <w:szCs w:val="22"/>
        </w:rPr>
        <w:t>National Institute of Diabetes and Digestion and Kidney Diseases</w:t>
      </w:r>
      <w:r w:rsidRPr="00ED12B7">
        <w:rPr>
          <w:bCs/>
          <w:sz w:val="22"/>
          <w:szCs w:val="22"/>
        </w:rPr>
        <w:tab/>
      </w:r>
      <w:r w:rsidRPr="00ED12B7">
        <w:rPr>
          <w:bCs/>
          <w:sz w:val="22"/>
          <w:szCs w:val="22"/>
        </w:rPr>
        <w:tab/>
      </w:r>
      <w:r w:rsidRPr="00ED12B7">
        <w:rPr>
          <w:bCs/>
          <w:sz w:val="22"/>
          <w:szCs w:val="22"/>
        </w:rPr>
        <w:tab/>
        <w:t>Direct Cost: $2,496,397</w:t>
      </w:r>
      <w:r w:rsidRPr="00ED12B7">
        <w:rPr>
          <w:b/>
          <w:bCs/>
          <w:sz w:val="22"/>
          <w:szCs w:val="22"/>
        </w:rPr>
        <w:t xml:space="preserve"> </w:t>
      </w:r>
    </w:p>
    <w:p w14:paraId="111E729D" w14:textId="77777777" w:rsidR="00B344C5" w:rsidRPr="00ED12B7" w:rsidRDefault="00B344C5" w:rsidP="00B344C5">
      <w:pPr>
        <w:rPr>
          <w:sz w:val="22"/>
          <w:szCs w:val="22"/>
        </w:rPr>
      </w:pPr>
      <w:r w:rsidRPr="00ED12B7">
        <w:rPr>
          <w:b/>
          <w:bCs/>
          <w:sz w:val="22"/>
          <w:szCs w:val="22"/>
        </w:rPr>
        <w:t xml:space="preserve">Metabolic and Inflammatory Pathways of Midlife Neurocognitive Disparities </w:t>
      </w:r>
    </w:p>
    <w:p w14:paraId="581FB54B" w14:textId="77777777" w:rsidR="00B344C5" w:rsidRPr="00ED12B7" w:rsidRDefault="00B344C5" w:rsidP="00B344C5">
      <w:pPr>
        <w:rPr>
          <w:sz w:val="22"/>
          <w:szCs w:val="22"/>
        </w:rPr>
      </w:pPr>
      <w:r w:rsidRPr="00ED12B7">
        <w:rPr>
          <w:sz w:val="22"/>
          <w:szCs w:val="22"/>
        </w:rPr>
        <w:t xml:space="preserve">The aim of the proposed study is to examine the relationship between socioeconomic disadvantage and accelerated neurocognitive aging, with an emphasis on metabolic and inflammatory mediators. I provide quantitative methodological support to this project. </w:t>
      </w:r>
    </w:p>
    <w:p w14:paraId="537AEA4B" w14:textId="77777777" w:rsidR="00B344C5" w:rsidRPr="00ED12B7" w:rsidRDefault="00B344C5" w:rsidP="00B344C5">
      <w:pPr>
        <w:rPr>
          <w:sz w:val="22"/>
          <w:szCs w:val="22"/>
        </w:rPr>
      </w:pPr>
      <w:r w:rsidRPr="00ED12B7">
        <w:rPr>
          <w:sz w:val="22"/>
          <w:szCs w:val="22"/>
        </w:rPr>
        <w:lastRenderedPageBreak/>
        <w:t>Role: Co-Investigator</w:t>
      </w:r>
    </w:p>
    <w:p w14:paraId="2D7B163D" w14:textId="77777777" w:rsidR="00B344C5" w:rsidRPr="00ED12B7" w:rsidRDefault="00B344C5" w:rsidP="00B344C5">
      <w:pPr>
        <w:rPr>
          <w:rFonts w:cs="Arial"/>
          <w:bCs/>
          <w:sz w:val="22"/>
          <w:szCs w:val="22"/>
        </w:rPr>
      </w:pPr>
      <w:r w:rsidRPr="00ED12B7">
        <w:rPr>
          <w:rFonts w:cs="Arial"/>
          <w:bCs/>
          <w:sz w:val="22"/>
          <w:szCs w:val="22"/>
        </w:rPr>
        <w:t>Effort: 10%</w:t>
      </w:r>
    </w:p>
    <w:p w14:paraId="33F6C54E" w14:textId="77777777" w:rsidR="00B344C5" w:rsidRDefault="00B344C5" w:rsidP="001A5524">
      <w:pPr>
        <w:ind w:right="-270"/>
        <w:rPr>
          <w:sz w:val="22"/>
          <w:szCs w:val="22"/>
        </w:rPr>
      </w:pPr>
    </w:p>
    <w:p w14:paraId="3AFECBA6" w14:textId="6610F794" w:rsidR="001A5524" w:rsidRPr="00ED12B7" w:rsidRDefault="001A5524" w:rsidP="001A5524">
      <w:pPr>
        <w:ind w:right="-270"/>
        <w:rPr>
          <w:sz w:val="22"/>
          <w:szCs w:val="22"/>
        </w:rPr>
      </w:pPr>
      <w:r w:rsidRPr="00ED12B7">
        <w:rPr>
          <w:sz w:val="22"/>
          <w:szCs w:val="22"/>
        </w:rPr>
        <w:t>P01 HL040962</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proofErr w:type="spellStart"/>
      <w:r w:rsidRPr="00ED12B7">
        <w:rPr>
          <w:sz w:val="22"/>
          <w:szCs w:val="22"/>
        </w:rPr>
        <w:t>Gianaros</w:t>
      </w:r>
      <w:proofErr w:type="spellEnd"/>
      <w:r w:rsidRPr="00ED12B7">
        <w:rPr>
          <w:sz w:val="22"/>
          <w:szCs w:val="22"/>
        </w:rPr>
        <w:t xml:space="preserve"> (PI)</w:t>
      </w:r>
      <w:r w:rsidRPr="00ED12B7">
        <w:rPr>
          <w:sz w:val="22"/>
          <w:szCs w:val="22"/>
        </w:rPr>
        <w:tab/>
      </w:r>
      <w:r w:rsidRPr="00ED12B7">
        <w:rPr>
          <w:sz w:val="22"/>
          <w:szCs w:val="22"/>
        </w:rPr>
        <w:tab/>
      </w:r>
      <w:r w:rsidRPr="00ED12B7">
        <w:rPr>
          <w:sz w:val="22"/>
          <w:szCs w:val="22"/>
        </w:rPr>
        <w:tab/>
        <w:t xml:space="preserve">             08/15/2018-06/30/2023</w:t>
      </w:r>
      <w:r w:rsidRPr="00ED12B7">
        <w:rPr>
          <w:sz w:val="22"/>
          <w:szCs w:val="22"/>
        </w:rPr>
        <w:tab/>
      </w:r>
    </w:p>
    <w:p w14:paraId="5BD775B2" w14:textId="77777777" w:rsidR="001A5524" w:rsidRPr="00ED12B7" w:rsidRDefault="001A5524" w:rsidP="001A5524">
      <w:pPr>
        <w:rPr>
          <w:sz w:val="22"/>
          <w:szCs w:val="22"/>
        </w:rPr>
      </w:pPr>
      <w:r w:rsidRPr="00ED12B7">
        <w:rPr>
          <w:sz w:val="22"/>
          <w:szCs w:val="22"/>
        </w:rPr>
        <w:t xml:space="preserve">National Heart, Lung, and Blood Institute                                         </w:t>
      </w:r>
      <w:r w:rsidRPr="00ED12B7">
        <w:rPr>
          <w:sz w:val="22"/>
          <w:szCs w:val="22"/>
        </w:rPr>
        <w:tab/>
      </w:r>
      <w:r w:rsidRPr="00ED12B7">
        <w:rPr>
          <w:sz w:val="22"/>
          <w:szCs w:val="22"/>
        </w:rPr>
        <w:tab/>
      </w:r>
      <w:r w:rsidRPr="00ED12B7">
        <w:rPr>
          <w:sz w:val="22"/>
          <w:szCs w:val="22"/>
        </w:rPr>
        <w:tab/>
        <w:t>Direct Cost: $7,522,464</w:t>
      </w:r>
    </w:p>
    <w:p w14:paraId="73CB180F" w14:textId="77777777" w:rsidR="001A5524" w:rsidRPr="00ED12B7" w:rsidRDefault="001A5524" w:rsidP="001A5524">
      <w:pPr>
        <w:rPr>
          <w:sz w:val="22"/>
          <w:szCs w:val="22"/>
        </w:rPr>
      </w:pPr>
      <w:r w:rsidRPr="00ED12B7">
        <w:rPr>
          <w:b/>
          <w:bCs/>
          <w:sz w:val="22"/>
          <w:szCs w:val="22"/>
        </w:rPr>
        <w:t>Biobehavioral Studies of Cardiovascular Disease</w:t>
      </w:r>
    </w:p>
    <w:p w14:paraId="5166F4F4" w14:textId="77777777" w:rsidR="001A5524" w:rsidRPr="00ED12B7" w:rsidRDefault="001A5524" w:rsidP="001A5524">
      <w:pPr>
        <w:rPr>
          <w:sz w:val="22"/>
          <w:szCs w:val="22"/>
        </w:rPr>
      </w:pPr>
      <w:r w:rsidRPr="00ED12B7">
        <w:rPr>
          <w:sz w:val="22"/>
          <w:szCs w:val="22"/>
        </w:rPr>
        <w:t xml:space="preserve">This Program Project focuses on the human brain substrates of behavioral and socio-environmental influences on cardiovascular disease (CVD) risk in midlife, with an emphasis on factors that moderate and mediate brain-to-risk relationships. The Program Project applies an integrative, multi-level and multi-method approach in community-based samples of midlife men and women </w:t>
      </w:r>
      <w:proofErr w:type="gramStart"/>
      <w:r w:rsidRPr="00ED12B7">
        <w:rPr>
          <w:sz w:val="22"/>
          <w:szCs w:val="22"/>
        </w:rPr>
        <w:t>in order to</w:t>
      </w:r>
      <w:proofErr w:type="gramEnd"/>
      <w:r w:rsidRPr="00ED12B7">
        <w:rPr>
          <w:sz w:val="22"/>
          <w:szCs w:val="22"/>
        </w:rPr>
        <w:t xml:space="preserve"> understand brain phenotypes for CVD risk. Results of this Program Project will advance basic and translational science on the neurobiology of CVD risk. I form part of the methodological Core of this program and am a co-investigator on the project focusing on daily stress. </w:t>
      </w:r>
    </w:p>
    <w:p w14:paraId="75D01811" w14:textId="77777777" w:rsidR="001A5524" w:rsidRPr="00ED12B7" w:rsidRDefault="001A5524" w:rsidP="001A5524">
      <w:pPr>
        <w:rPr>
          <w:sz w:val="22"/>
          <w:szCs w:val="22"/>
        </w:rPr>
      </w:pPr>
      <w:r w:rsidRPr="00ED12B7">
        <w:rPr>
          <w:sz w:val="22"/>
          <w:szCs w:val="22"/>
        </w:rPr>
        <w:t>Role: Co-Investigator</w:t>
      </w:r>
    </w:p>
    <w:p w14:paraId="4B3845CD" w14:textId="77777777" w:rsidR="001A5524" w:rsidRPr="00ED12B7" w:rsidRDefault="001A5524" w:rsidP="001A5524">
      <w:pPr>
        <w:rPr>
          <w:sz w:val="22"/>
          <w:szCs w:val="22"/>
        </w:rPr>
      </w:pPr>
      <w:r w:rsidRPr="00ED12B7">
        <w:rPr>
          <w:sz w:val="22"/>
          <w:szCs w:val="22"/>
        </w:rPr>
        <w:t>Effort 10-25%</w:t>
      </w:r>
    </w:p>
    <w:p w14:paraId="1AA1CBE1" w14:textId="77777777" w:rsidR="001A5524" w:rsidRDefault="001A5524" w:rsidP="001A5524">
      <w:pPr>
        <w:rPr>
          <w:sz w:val="22"/>
          <w:szCs w:val="22"/>
        </w:rPr>
      </w:pPr>
    </w:p>
    <w:p w14:paraId="35412D82" w14:textId="1F2647EB" w:rsidR="001A5524" w:rsidRPr="0063050B" w:rsidRDefault="001A5524" w:rsidP="001A5524">
      <w:pPr>
        <w:rPr>
          <w:sz w:val="22"/>
          <w:szCs w:val="22"/>
        </w:rPr>
      </w:pPr>
      <w:r w:rsidRPr="0063050B">
        <w:rPr>
          <w:sz w:val="22"/>
          <w:szCs w:val="22"/>
        </w:rPr>
        <w:t xml:space="preserve">F31 </w:t>
      </w:r>
      <w:r>
        <w:rPr>
          <w:sz w:val="22"/>
          <w:szCs w:val="22"/>
        </w:rPr>
        <w:t>AA030500</w:t>
      </w:r>
      <w:r w:rsidRPr="0063050B">
        <w:rPr>
          <w:sz w:val="22"/>
          <w:szCs w:val="22"/>
        </w:rPr>
        <w:t> </w:t>
      </w:r>
      <w:r>
        <w:rPr>
          <w:sz w:val="22"/>
          <w:szCs w:val="22"/>
        </w:rPr>
        <w:tab/>
      </w:r>
      <w:r>
        <w:rPr>
          <w:sz w:val="22"/>
          <w:szCs w:val="22"/>
        </w:rPr>
        <w:tab/>
      </w:r>
      <w:r>
        <w:rPr>
          <w:sz w:val="22"/>
          <w:szCs w:val="22"/>
        </w:rPr>
        <w:tab/>
      </w:r>
      <w:r>
        <w:rPr>
          <w:sz w:val="22"/>
          <w:szCs w:val="22"/>
        </w:rPr>
        <w:tab/>
      </w:r>
      <w:r>
        <w:rPr>
          <w:sz w:val="22"/>
          <w:szCs w:val="22"/>
        </w:rPr>
        <w:tab/>
        <w:t>Ringwald (PI)</w:t>
      </w:r>
      <w:r>
        <w:rPr>
          <w:sz w:val="22"/>
          <w:szCs w:val="22"/>
        </w:rPr>
        <w:tab/>
      </w:r>
      <w:r>
        <w:rPr>
          <w:sz w:val="22"/>
          <w:szCs w:val="22"/>
        </w:rPr>
        <w:tab/>
      </w:r>
      <w:r>
        <w:rPr>
          <w:sz w:val="22"/>
          <w:szCs w:val="22"/>
        </w:rPr>
        <w:tab/>
      </w:r>
      <w:r>
        <w:rPr>
          <w:sz w:val="22"/>
          <w:szCs w:val="22"/>
        </w:rPr>
        <w:tab/>
      </w:r>
      <w:r w:rsidRPr="00B94313">
        <w:rPr>
          <w:sz w:val="22"/>
          <w:szCs w:val="22"/>
        </w:rPr>
        <w:t>07/01/2022</w:t>
      </w:r>
      <w:r>
        <w:rPr>
          <w:sz w:val="22"/>
          <w:szCs w:val="22"/>
        </w:rPr>
        <w:t>-12</w:t>
      </w:r>
      <w:r w:rsidRPr="0063050B">
        <w:rPr>
          <w:sz w:val="22"/>
          <w:szCs w:val="22"/>
        </w:rPr>
        <w:t>/3</w:t>
      </w:r>
      <w:r>
        <w:rPr>
          <w:sz w:val="22"/>
          <w:szCs w:val="22"/>
        </w:rPr>
        <w:t>1</w:t>
      </w:r>
      <w:r w:rsidRPr="0063050B">
        <w:rPr>
          <w:sz w:val="22"/>
          <w:szCs w:val="22"/>
        </w:rPr>
        <w:t>/20</w:t>
      </w:r>
      <w:r>
        <w:rPr>
          <w:sz w:val="22"/>
          <w:szCs w:val="22"/>
        </w:rPr>
        <w:t>23</w:t>
      </w:r>
    </w:p>
    <w:p w14:paraId="207B9E8F" w14:textId="77777777" w:rsidR="001A5524" w:rsidRPr="0063050B" w:rsidRDefault="001A5524" w:rsidP="001A5524">
      <w:pPr>
        <w:rPr>
          <w:sz w:val="22"/>
          <w:szCs w:val="22"/>
        </w:rPr>
      </w:pPr>
      <w:r>
        <w:rPr>
          <w:sz w:val="22"/>
          <w:szCs w:val="22"/>
        </w:rPr>
        <w:t>National Institute of Alcohol Abuse and Alcoholism</w:t>
      </w:r>
      <w:r w:rsidRPr="0063050B">
        <w:rPr>
          <w:sz w:val="22"/>
          <w:szCs w:val="22"/>
        </w:rPr>
        <w:t> </w:t>
      </w:r>
      <w:r>
        <w:rPr>
          <w:sz w:val="22"/>
          <w:szCs w:val="22"/>
        </w:rPr>
        <w:tab/>
      </w:r>
      <w:r>
        <w:rPr>
          <w:sz w:val="22"/>
          <w:szCs w:val="22"/>
        </w:rPr>
        <w:tab/>
      </w:r>
      <w:r>
        <w:rPr>
          <w:sz w:val="22"/>
          <w:szCs w:val="22"/>
        </w:rPr>
        <w:tab/>
      </w:r>
      <w:r>
        <w:rPr>
          <w:sz w:val="22"/>
          <w:szCs w:val="22"/>
        </w:rPr>
        <w:tab/>
      </w:r>
      <w:r>
        <w:rPr>
          <w:sz w:val="22"/>
          <w:szCs w:val="22"/>
        </w:rPr>
        <w:tab/>
        <w:t xml:space="preserve">Total costs: </w:t>
      </w:r>
      <w:r w:rsidRPr="0063050B">
        <w:rPr>
          <w:sz w:val="22"/>
          <w:szCs w:val="22"/>
        </w:rPr>
        <w:t>$</w:t>
      </w:r>
      <w:r w:rsidRPr="00B94313">
        <w:rPr>
          <w:sz w:val="22"/>
          <w:szCs w:val="22"/>
        </w:rPr>
        <w:t>85,053</w:t>
      </w:r>
    </w:p>
    <w:p w14:paraId="417E8E9E" w14:textId="77777777" w:rsidR="001A5524" w:rsidRDefault="001A5524" w:rsidP="001A5524">
      <w:pPr>
        <w:rPr>
          <w:b/>
          <w:bCs/>
          <w:sz w:val="22"/>
          <w:szCs w:val="22"/>
        </w:rPr>
      </w:pPr>
      <w:r w:rsidRPr="00B94313">
        <w:rPr>
          <w:b/>
          <w:bCs/>
          <w:sz w:val="22"/>
          <w:szCs w:val="22"/>
        </w:rPr>
        <w:t>Identifying Personality-Related Behavioral Phenotypes for Binge Drinking Using Smartphone Sensors and Machine Learning</w:t>
      </w:r>
    </w:p>
    <w:p w14:paraId="2F3225DB" w14:textId="77777777" w:rsidR="001A5524" w:rsidRPr="0063050B" w:rsidRDefault="001A5524" w:rsidP="001A5524">
      <w:pPr>
        <w:rPr>
          <w:b/>
          <w:bCs/>
          <w:sz w:val="22"/>
          <w:szCs w:val="22"/>
        </w:rPr>
      </w:pPr>
      <w:r w:rsidRPr="00ED12B7">
        <w:rPr>
          <w:sz w:val="22"/>
          <w:szCs w:val="22"/>
        </w:rPr>
        <w:t xml:space="preserve">My role on this project is as </w:t>
      </w:r>
      <w:r>
        <w:rPr>
          <w:sz w:val="22"/>
          <w:szCs w:val="22"/>
        </w:rPr>
        <w:t>Whitney Ringwald’s primary sponsor and head of her mentoring team</w:t>
      </w:r>
      <w:r w:rsidRPr="00ED12B7">
        <w:rPr>
          <w:sz w:val="22"/>
          <w:szCs w:val="22"/>
        </w:rPr>
        <w:t>.</w:t>
      </w:r>
      <w:r>
        <w:rPr>
          <w:sz w:val="22"/>
          <w:szCs w:val="22"/>
        </w:rPr>
        <w:t xml:space="preserve"> This project will use passive-sensing to investigate behaviors in daily life that link personality with binge drinking. </w:t>
      </w:r>
    </w:p>
    <w:p w14:paraId="31E30FF6" w14:textId="77777777" w:rsidR="001A5524" w:rsidRPr="00ED12B7" w:rsidRDefault="001A5524" w:rsidP="001A5524">
      <w:pPr>
        <w:rPr>
          <w:sz w:val="22"/>
          <w:szCs w:val="22"/>
        </w:rPr>
      </w:pPr>
      <w:r w:rsidRPr="00ED12B7">
        <w:rPr>
          <w:sz w:val="22"/>
          <w:szCs w:val="22"/>
        </w:rPr>
        <w:t xml:space="preserve">Role: </w:t>
      </w:r>
      <w:r>
        <w:rPr>
          <w:sz w:val="22"/>
          <w:szCs w:val="22"/>
        </w:rPr>
        <w:t>Sponsor</w:t>
      </w:r>
    </w:p>
    <w:p w14:paraId="6EE81C31" w14:textId="77777777" w:rsidR="001A5524" w:rsidRDefault="001A5524" w:rsidP="001A5524">
      <w:pPr>
        <w:rPr>
          <w:b/>
          <w:sz w:val="22"/>
          <w:szCs w:val="22"/>
          <w:u w:val="single"/>
        </w:rPr>
      </w:pPr>
      <w:r w:rsidRPr="00ED12B7">
        <w:rPr>
          <w:sz w:val="22"/>
          <w:szCs w:val="22"/>
        </w:rPr>
        <w:t xml:space="preserve">Effort: </w:t>
      </w:r>
      <w:r>
        <w:rPr>
          <w:sz w:val="22"/>
          <w:szCs w:val="22"/>
        </w:rPr>
        <w:t>In kind</w:t>
      </w:r>
      <w:r w:rsidRPr="00ED12B7">
        <w:rPr>
          <w:sz w:val="22"/>
          <w:szCs w:val="22"/>
        </w:rPr>
        <w:t>   </w:t>
      </w:r>
    </w:p>
    <w:p w14:paraId="4A627802" w14:textId="77777777" w:rsidR="001A5524" w:rsidRDefault="001A5524" w:rsidP="00935866">
      <w:pPr>
        <w:rPr>
          <w:sz w:val="22"/>
          <w:szCs w:val="22"/>
        </w:rPr>
      </w:pPr>
    </w:p>
    <w:p w14:paraId="156972AE" w14:textId="598E7D1C" w:rsidR="00935866" w:rsidRPr="007D329A" w:rsidRDefault="00935866" w:rsidP="00935866">
      <w:pPr>
        <w:rPr>
          <w:sz w:val="22"/>
          <w:szCs w:val="22"/>
        </w:rPr>
      </w:pPr>
      <w:r w:rsidRPr="007D329A">
        <w:rPr>
          <w:sz w:val="22"/>
          <w:szCs w:val="22"/>
        </w:rPr>
        <w:t>F32MH126539</w:t>
      </w:r>
      <w:r>
        <w:rPr>
          <w:sz w:val="22"/>
          <w:szCs w:val="22"/>
        </w:rPr>
        <w:tab/>
      </w:r>
      <w:r>
        <w:rPr>
          <w:sz w:val="22"/>
          <w:szCs w:val="22"/>
        </w:rPr>
        <w:tab/>
      </w:r>
      <w:r>
        <w:rPr>
          <w:sz w:val="22"/>
          <w:szCs w:val="22"/>
        </w:rPr>
        <w:tab/>
      </w:r>
      <w:r>
        <w:rPr>
          <w:sz w:val="22"/>
          <w:szCs w:val="22"/>
        </w:rPr>
        <w:tab/>
      </w:r>
      <w:r>
        <w:rPr>
          <w:sz w:val="22"/>
          <w:szCs w:val="22"/>
        </w:rPr>
        <w:tab/>
        <w:t>Sewall (PI)</w:t>
      </w:r>
      <w:r>
        <w:rPr>
          <w:sz w:val="22"/>
          <w:szCs w:val="22"/>
        </w:rPr>
        <w:tab/>
      </w:r>
      <w:r>
        <w:rPr>
          <w:sz w:val="22"/>
          <w:szCs w:val="22"/>
        </w:rPr>
        <w:tab/>
      </w:r>
      <w:r>
        <w:rPr>
          <w:sz w:val="22"/>
          <w:szCs w:val="22"/>
        </w:rPr>
        <w:tab/>
      </w:r>
      <w:r>
        <w:rPr>
          <w:sz w:val="22"/>
          <w:szCs w:val="22"/>
        </w:rPr>
        <w:tab/>
        <w:t>04/01/2022-03/31/2024</w:t>
      </w:r>
    </w:p>
    <w:p w14:paraId="09613A6E" w14:textId="77777777" w:rsidR="00935866" w:rsidRPr="006E6955" w:rsidRDefault="00935866" w:rsidP="00935866">
      <w:pPr>
        <w:rPr>
          <w:sz w:val="22"/>
          <w:szCs w:val="22"/>
        </w:rPr>
      </w:pPr>
      <w:r>
        <w:rPr>
          <w:sz w:val="22"/>
          <w:szCs w:val="22"/>
        </w:rPr>
        <w:t>National Institute of Mental Health</w:t>
      </w:r>
    </w:p>
    <w:p w14:paraId="720B50CB" w14:textId="77777777" w:rsidR="00935866" w:rsidRPr="003145C4" w:rsidRDefault="00935866" w:rsidP="00935866">
      <w:pPr>
        <w:rPr>
          <w:sz w:val="22"/>
          <w:szCs w:val="22"/>
        </w:rPr>
      </w:pPr>
      <w:r w:rsidRPr="003145C4">
        <w:rPr>
          <w:b/>
          <w:bCs/>
          <w:sz w:val="22"/>
          <w:szCs w:val="22"/>
        </w:rPr>
        <w:t xml:space="preserve">Leveraging </w:t>
      </w:r>
      <w:r>
        <w:rPr>
          <w:b/>
          <w:bCs/>
          <w:sz w:val="22"/>
          <w:szCs w:val="22"/>
        </w:rPr>
        <w:t>A</w:t>
      </w:r>
      <w:r w:rsidRPr="003145C4">
        <w:rPr>
          <w:b/>
          <w:bCs/>
          <w:sz w:val="22"/>
          <w:szCs w:val="22"/>
        </w:rPr>
        <w:t xml:space="preserve">mbulatory </w:t>
      </w:r>
      <w:r>
        <w:rPr>
          <w:b/>
          <w:bCs/>
          <w:sz w:val="22"/>
          <w:szCs w:val="22"/>
        </w:rPr>
        <w:t>A</w:t>
      </w:r>
      <w:r w:rsidRPr="003145C4">
        <w:rPr>
          <w:b/>
          <w:bCs/>
          <w:sz w:val="22"/>
          <w:szCs w:val="22"/>
        </w:rPr>
        <w:t xml:space="preserve">ssessment </w:t>
      </w:r>
      <w:r>
        <w:rPr>
          <w:b/>
          <w:bCs/>
          <w:sz w:val="22"/>
          <w:szCs w:val="22"/>
        </w:rPr>
        <w:t>D</w:t>
      </w:r>
      <w:r w:rsidRPr="003145C4">
        <w:rPr>
          <w:b/>
          <w:bCs/>
          <w:sz w:val="22"/>
          <w:szCs w:val="22"/>
        </w:rPr>
        <w:t xml:space="preserve">ata and </w:t>
      </w:r>
      <w:r>
        <w:rPr>
          <w:b/>
          <w:bCs/>
          <w:sz w:val="22"/>
          <w:szCs w:val="22"/>
        </w:rPr>
        <w:t>M</w:t>
      </w:r>
      <w:r w:rsidRPr="003145C4">
        <w:rPr>
          <w:b/>
          <w:bCs/>
          <w:sz w:val="22"/>
          <w:szCs w:val="22"/>
        </w:rPr>
        <w:t xml:space="preserve">achine </w:t>
      </w:r>
      <w:r>
        <w:rPr>
          <w:b/>
          <w:bCs/>
          <w:sz w:val="22"/>
          <w:szCs w:val="22"/>
        </w:rPr>
        <w:t>L</w:t>
      </w:r>
      <w:r w:rsidRPr="003145C4">
        <w:rPr>
          <w:b/>
          <w:bCs/>
          <w:sz w:val="22"/>
          <w:szCs w:val="22"/>
        </w:rPr>
        <w:t xml:space="preserve">earning to </w:t>
      </w:r>
      <w:r>
        <w:rPr>
          <w:b/>
          <w:bCs/>
          <w:sz w:val="22"/>
          <w:szCs w:val="22"/>
        </w:rPr>
        <w:t>D</w:t>
      </w:r>
      <w:r w:rsidRPr="003145C4">
        <w:rPr>
          <w:b/>
          <w:bCs/>
          <w:sz w:val="22"/>
          <w:szCs w:val="22"/>
        </w:rPr>
        <w:t xml:space="preserve">evelop </w:t>
      </w:r>
      <w:r>
        <w:rPr>
          <w:b/>
          <w:bCs/>
          <w:sz w:val="22"/>
          <w:szCs w:val="22"/>
        </w:rPr>
        <w:t>P</w:t>
      </w:r>
      <w:r w:rsidRPr="003145C4">
        <w:rPr>
          <w:b/>
          <w:bCs/>
          <w:sz w:val="22"/>
          <w:szCs w:val="22"/>
        </w:rPr>
        <w:t xml:space="preserve">ersonalized </w:t>
      </w:r>
      <w:r>
        <w:rPr>
          <w:b/>
          <w:bCs/>
          <w:sz w:val="22"/>
          <w:szCs w:val="22"/>
        </w:rPr>
        <w:t>P</w:t>
      </w:r>
      <w:r w:rsidRPr="003145C4">
        <w:rPr>
          <w:b/>
          <w:bCs/>
          <w:sz w:val="22"/>
          <w:szCs w:val="22"/>
        </w:rPr>
        <w:t xml:space="preserve">rediction </w:t>
      </w:r>
      <w:r>
        <w:rPr>
          <w:b/>
          <w:bCs/>
          <w:sz w:val="22"/>
          <w:szCs w:val="22"/>
        </w:rPr>
        <w:t>M</w:t>
      </w:r>
      <w:r w:rsidRPr="003145C4">
        <w:rPr>
          <w:b/>
          <w:bCs/>
          <w:sz w:val="22"/>
          <w:szCs w:val="22"/>
        </w:rPr>
        <w:t xml:space="preserve">odels of </w:t>
      </w:r>
      <w:r>
        <w:rPr>
          <w:b/>
          <w:bCs/>
          <w:sz w:val="22"/>
          <w:szCs w:val="22"/>
        </w:rPr>
        <w:t>S</w:t>
      </w:r>
      <w:r w:rsidRPr="003145C4">
        <w:rPr>
          <w:b/>
          <w:bCs/>
          <w:sz w:val="22"/>
          <w:szCs w:val="22"/>
        </w:rPr>
        <w:t xml:space="preserve">uicidal </w:t>
      </w:r>
      <w:r>
        <w:rPr>
          <w:b/>
          <w:bCs/>
          <w:sz w:val="22"/>
          <w:szCs w:val="22"/>
        </w:rPr>
        <w:t>I</w:t>
      </w:r>
      <w:r w:rsidRPr="003145C4">
        <w:rPr>
          <w:b/>
          <w:bCs/>
          <w:sz w:val="22"/>
          <w:szCs w:val="22"/>
        </w:rPr>
        <w:t>deation</w:t>
      </w:r>
    </w:p>
    <w:p w14:paraId="37277CD9" w14:textId="77777777" w:rsidR="00935866" w:rsidRDefault="00935866" w:rsidP="00935866">
      <w:pPr>
        <w:rPr>
          <w:sz w:val="22"/>
          <w:szCs w:val="22"/>
        </w:rPr>
      </w:pPr>
      <w:r>
        <w:rPr>
          <w:sz w:val="22"/>
          <w:szCs w:val="22"/>
        </w:rPr>
        <w:t>This project will augment the ambulatory assessment data collection from an ongoing large-scale project of suicidal ideation in adolescents and apply machine learning models to individual streams of data of N=30 patients to develop personalized predictive models. My role on this project is co-sponsor to Dr. Sewall.</w:t>
      </w:r>
    </w:p>
    <w:p w14:paraId="00ED697A" w14:textId="77777777" w:rsidR="00935866" w:rsidRPr="00ED12B7" w:rsidRDefault="00935866" w:rsidP="00935866">
      <w:pPr>
        <w:rPr>
          <w:sz w:val="22"/>
          <w:szCs w:val="22"/>
        </w:rPr>
      </w:pPr>
      <w:r w:rsidRPr="00ED12B7">
        <w:rPr>
          <w:sz w:val="22"/>
          <w:szCs w:val="22"/>
        </w:rPr>
        <w:t xml:space="preserve">Role: </w:t>
      </w:r>
      <w:r>
        <w:rPr>
          <w:sz w:val="22"/>
          <w:szCs w:val="22"/>
        </w:rPr>
        <w:t>Co-Sponsor</w:t>
      </w:r>
    </w:p>
    <w:p w14:paraId="2EF41C3A" w14:textId="77777777" w:rsidR="00935866" w:rsidRPr="00ED12B7" w:rsidRDefault="00935866" w:rsidP="00935866">
      <w:pPr>
        <w:rPr>
          <w:sz w:val="22"/>
          <w:szCs w:val="22"/>
        </w:rPr>
      </w:pPr>
      <w:r w:rsidRPr="00ED12B7">
        <w:rPr>
          <w:sz w:val="22"/>
          <w:szCs w:val="22"/>
        </w:rPr>
        <w:t xml:space="preserve">Effort: </w:t>
      </w:r>
      <w:r>
        <w:rPr>
          <w:sz w:val="22"/>
          <w:szCs w:val="22"/>
        </w:rPr>
        <w:t>In kind</w:t>
      </w:r>
      <w:r w:rsidRPr="00ED12B7">
        <w:rPr>
          <w:sz w:val="22"/>
          <w:szCs w:val="22"/>
        </w:rPr>
        <w:t>     </w:t>
      </w:r>
    </w:p>
    <w:p w14:paraId="65EBABAB" w14:textId="77777777" w:rsidR="00935866" w:rsidRDefault="00935866" w:rsidP="00935866">
      <w:pPr>
        <w:rPr>
          <w:sz w:val="22"/>
          <w:szCs w:val="22"/>
        </w:rPr>
      </w:pPr>
    </w:p>
    <w:p w14:paraId="1D25B938" w14:textId="77777777" w:rsidR="00935866" w:rsidRPr="0063050B" w:rsidRDefault="00935866" w:rsidP="00935866">
      <w:pPr>
        <w:rPr>
          <w:sz w:val="22"/>
          <w:szCs w:val="22"/>
        </w:rPr>
      </w:pPr>
      <w:r w:rsidRPr="0063050B">
        <w:rPr>
          <w:sz w:val="22"/>
          <w:szCs w:val="22"/>
        </w:rPr>
        <w:t>F31 HD</w:t>
      </w:r>
      <w:proofErr w:type="gramStart"/>
      <w:r w:rsidRPr="0063050B">
        <w:rPr>
          <w:sz w:val="22"/>
          <w:szCs w:val="22"/>
        </w:rPr>
        <w:t>102162  </w:t>
      </w:r>
      <w:r>
        <w:rPr>
          <w:sz w:val="22"/>
          <w:szCs w:val="22"/>
        </w:rPr>
        <w:tab/>
      </w:r>
      <w:proofErr w:type="gramEnd"/>
      <w:r>
        <w:rPr>
          <w:sz w:val="22"/>
          <w:szCs w:val="22"/>
        </w:rPr>
        <w:tab/>
      </w:r>
      <w:r>
        <w:rPr>
          <w:sz w:val="22"/>
          <w:szCs w:val="22"/>
        </w:rPr>
        <w:tab/>
      </w:r>
      <w:r>
        <w:rPr>
          <w:sz w:val="22"/>
          <w:szCs w:val="22"/>
        </w:rPr>
        <w:tab/>
      </w:r>
      <w:proofErr w:type="spellStart"/>
      <w:r>
        <w:rPr>
          <w:sz w:val="22"/>
          <w:szCs w:val="22"/>
        </w:rPr>
        <w:t>Taraban</w:t>
      </w:r>
      <w:proofErr w:type="spellEnd"/>
      <w:r>
        <w:rPr>
          <w:sz w:val="22"/>
          <w:szCs w:val="22"/>
        </w:rPr>
        <w:t xml:space="preserve"> (PI)</w:t>
      </w:r>
      <w:r>
        <w:rPr>
          <w:sz w:val="22"/>
          <w:szCs w:val="22"/>
        </w:rPr>
        <w:tab/>
      </w:r>
      <w:r>
        <w:rPr>
          <w:sz w:val="22"/>
          <w:szCs w:val="22"/>
        </w:rPr>
        <w:tab/>
      </w:r>
      <w:r>
        <w:rPr>
          <w:sz w:val="22"/>
          <w:szCs w:val="22"/>
        </w:rPr>
        <w:tab/>
      </w:r>
      <w:r>
        <w:rPr>
          <w:sz w:val="22"/>
          <w:szCs w:val="22"/>
        </w:rPr>
        <w:tab/>
      </w:r>
      <w:r w:rsidRPr="0063050B">
        <w:rPr>
          <w:sz w:val="22"/>
          <w:szCs w:val="22"/>
        </w:rPr>
        <w:t>07/31/2021</w:t>
      </w:r>
      <w:r>
        <w:rPr>
          <w:sz w:val="22"/>
          <w:szCs w:val="22"/>
        </w:rPr>
        <w:t>-</w:t>
      </w:r>
      <w:r w:rsidRPr="0063050B">
        <w:rPr>
          <w:sz w:val="22"/>
          <w:szCs w:val="22"/>
        </w:rPr>
        <w:t>12/31/2022</w:t>
      </w:r>
    </w:p>
    <w:p w14:paraId="4B3F5F54" w14:textId="77777777" w:rsidR="00935866" w:rsidRPr="0063050B" w:rsidRDefault="00935866" w:rsidP="00935866">
      <w:pPr>
        <w:rPr>
          <w:sz w:val="22"/>
          <w:szCs w:val="22"/>
        </w:rPr>
      </w:pPr>
      <w:r w:rsidRPr="0063050B">
        <w:rPr>
          <w:sz w:val="22"/>
          <w:szCs w:val="22"/>
        </w:rPr>
        <w:t xml:space="preserve">Eunice Kennedy Shriver National Institute of Child Health and Human </w:t>
      </w:r>
      <w:proofErr w:type="gramStart"/>
      <w:r w:rsidRPr="0063050B">
        <w:rPr>
          <w:sz w:val="22"/>
          <w:szCs w:val="22"/>
        </w:rPr>
        <w:t>Development  </w:t>
      </w:r>
      <w:r>
        <w:rPr>
          <w:sz w:val="22"/>
          <w:szCs w:val="22"/>
        </w:rPr>
        <w:tab/>
      </w:r>
      <w:proofErr w:type="gramEnd"/>
      <w:r>
        <w:rPr>
          <w:sz w:val="22"/>
          <w:szCs w:val="22"/>
        </w:rPr>
        <w:t xml:space="preserve">Total costs: </w:t>
      </w:r>
      <w:r w:rsidRPr="0063050B">
        <w:rPr>
          <w:sz w:val="22"/>
          <w:szCs w:val="22"/>
        </w:rPr>
        <w:t>$66,337</w:t>
      </w:r>
    </w:p>
    <w:p w14:paraId="5938E604" w14:textId="77777777" w:rsidR="00935866" w:rsidRDefault="00935866" w:rsidP="00935866">
      <w:pPr>
        <w:rPr>
          <w:b/>
          <w:bCs/>
          <w:sz w:val="22"/>
          <w:szCs w:val="22"/>
        </w:rPr>
      </w:pPr>
      <w:r w:rsidRPr="0063050B">
        <w:rPr>
          <w:b/>
          <w:bCs/>
          <w:sz w:val="22"/>
          <w:szCs w:val="22"/>
        </w:rPr>
        <w:t>An Exploration of the Domain-Specificity of Maternal Sensitivity in the Infancy Period: Unique Paths to Child Outcomes </w:t>
      </w:r>
    </w:p>
    <w:p w14:paraId="76DD12BF" w14:textId="77777777" w:rsidR="00935866" w:rsidRPr="0063050B" w:rsidRDefault="00935866" w:rsidP="00935866">
      <w:pPr>
        <w:rPr>
          <w:b/>
          <w:bCs/>
          <w:sz w:val="22"/>
          <w:szCs w:val="22"/>
        </w:rPr>
      </w:pPr>
      <w:r w:rsidRPr="00ED12B7">
        <w:rPr>
          <w:sz w:val="22"/>
          <w:szCs w:val="22"/>
        </w:rPr>
        <w:t>My primary role on this project is as quantitative methodologist and mentor.</w:t>
      </w:r>
    </w:p>
    <w:p w14:paraId="1A252DCA" w14:textId="77777777" w:rsidR="00935866" w:rsidRPr="00ED12B7" w:rsidRDefault="00935866" w:rsidP="00935866">
      <w:pPr>
        <w:rPr>
          <w:sz w:val="22"/>
          <w:szCs w:val="22"/>
        </w:rPr>
      </w:pPr>
      <w:r w:rsidRPr="00ED12B7">
        <w:rPr>
          <w:sz w:val="22"/>
          <w:szCs w:val="22"/>
        </w:rPr>
        <w:t>Role: Consultant/Mentoring Team</w:t>
      </w:r>
    </w:p>
    <w:p w14:paraId="1F5A505D" w14:textId="77777777" w:rsidR="00935866" w:rsidRPr="00ED12B7" w:rsidRDefault="00935866" w:rsidP="00935866">
      <w:pPr>
        <w:rPr>
          <w:sz w:val="22"/>
          <w:szCs w:val="22"/>
        </w:rPr>
      </w:pPr>
      <w:r w:rsidRPr="00ED12B7">
        <w:rPr>
          <w:sz w:val="22"/>
          <w:szCs w:val="22"/>
        </w:rPr>
        <w:t xml:space="preserve">Effort: </w:t>
      </w:r>
      <w:r>
        <w:rPr>
          <w:sz w:val="22"/>
          <w:szCs w:val="22"/>
        </w:rPr>
        <w:t>In kind</w:t>
      </w:r>
      <w:r w:rsidRPr="00ED12B7">
        <w:rPr>
          <w:sz w:val="22"/>
          <w:szCs w:val="22"/>
        </w:rPr>
        <w:t>     </w:t>
      </w:r>
    </w:p>
    <w:p w14:paraId="63D1F8CB" w14:textId="77777777" w:rsidR="00935866" w:rsidRDefault="00935866" w:rsidP="00C51E62">
      <w:pPr>
        <w:rPr>
          <w:sz w:val="22"/>
          <w:szCs w:val="22"/>
        </w:rPr>
      </w:pPr>
    </w:p>
    <w:p w14:paraId="42FFBDF3" w14:textId="77777777" w:rsidR="00935866" w:rsidRPr="0063050B" w:rsidRDefault="00935866" w:rsidP="00935866">
      <w:pPr>
        <w:rPr>
          <w:sz w:val="22"/>
          <w:szCs w:val="22"/>
        </w:rPr>
      </w:pPr>
      <w:r w:rsidRPr="00CD02F7">
        <w:rPr>
          <w:sz w:val="22"/>
          <w:szCs w:val="22"/>
        </w:rPr>
        <w:t>F31 MD</w:t>
      </w:r>
      <w:proofErr w:type="gramStart"/>
      <w:r w:rsidRPr="00CD02F7">
        <w:rPr>
          <w:sz w:val="22"/>
          <w:szCs w:val="22"/>
        </w:rPr>
        <w:t>015922</w:t>
      </w:r>
      <w:r w:rsidRPr="0063050B">
        <w:rPr>
          <w:sz w:val="22"/>
          <w:szCs w:val="22"/>
        </w:rPr>
        <w:t>  </w:t>
      </w:r>
      <w:r>
        <w:rPr>
          <w:sz w:val="22"/>
          <w:szCs w:val="22"/>
        </w:rPr>
        <w:tab/>
      </w:r>
      <w:proofErr w:type="gramEnd"/>
      <w:r>
        <w:rPr>
          <w:sz w:val="22"/>
          <w:szCs w:val="22"/>
        </w:rPr>
        <w:tab/>
      </w:r>
      <w:r>
        <w:rPr>
          <w:sz w:val="22"/>
          <w:szCs w:val="22"/>
        </w:rPr>
        <w:tab/>
      </w:r>
      <w:r>
        <w:rPr>
          <w:sz w:val="22"/>
          <w:szCs w:val="22"/>
        </w:rPr>
        <w:tab/>
        <w:t>Naqvi (PI)</w:t>
      </w:r>
      <w:r>
        <w:rPr>
          <w:sz w:val="22"/>
          <w:szCs w:val="22"/>
        </w:rPr>
        <w:tab/>
      </w:r>
      <w:r>
        <w:rPr>
          <w:sz w:val="22"/>
          <w:szCs w:val="22"/>
        </w:rPr>
        <w:tab/>
      </w:r>
      <w:r>
        <w:rPr>
          <w:sz w:val="22"/>
          <w:szCs w:val="22"/>
        </w:rPr>
        <w:tab/>
      </w:r>
      <w:r>
        <w:rPr>
          <w:sz w:val="22"/>
          <w:szCs w:val="22"/>
        </w:rPr>
        <w:tab/>
        <w:t>01</w:t>
      </w:r>
      <w:r w:rsidRPr="0063050B">
        <w:rPr>
          <w:sz w:val="22"/>
          <w:szCs w:val="22"/>
        </w:rPr>
        <w:t>/</w:t>
      </w:r>
      <w:r>
        <w:rPr>
          <w:sz w:val="22"/>
          <w:szCs w:val="22"/>
        </w:rPr>
        <w:t>0</w:t>
      </w:r>
      <w:r w:rsidRPr="0063050B">
        <w:rPr>
          <w:sz w:val="22"/>
          <w:szCs w:val="22"/>
        </w:rPr>
        <w:t>1/2021</w:t>
      </w:r>
      <w:r>
        <w:rPr>
          <w:sz w:val="22"/>
          <w:szCs w:val="22"/>
        </w:rPr>
        <w:t>-</w:t>
      </w:r>
      <w:r w:rsidRPr="0063050B">
        <w:rPr>
          <w:sz w:val="22"/>
          <w:szCs w:val="22"/>
        </w:rPr>
        <w:t>12/31/2022</w:t>
      </w:r>
    </w:p>
    <w:p w14:paraId="6826E1CD" w14:textId="77777777" w:rsidR="00935866" w:rsidRPr="0063050B" w:rsidRDefault="00935866" w:rsidP="00935866">
      <w:pPr>
        <w:rPr>
          <w:sz w:val="22"/>
          <w:szCs w:val="22"/>
        </w:rPr>
      </w:pPr>
      <w:r>
        <w:rPr>
          <w:sz w:val="22"/>
          <w:szCs w:val="22"/>
        </w:rPr>
        <w:t>National Institute of Minority Health and Health Disparities</w:t>
      </w:r>
      <w:r>
        <w:rPr>
          <w:sz w:val="22"/>
          <w:szCs w:val="22"/>
        </w:rPr>
        <w:tab/>
      </w:r>
      <w:r>
        <w:rPr>
          <w:sz w:val="22"/>
          <w:szCs w:val="22"/>
        </w:rPr>
        <w:tab/>
      </w:r>
      <w:proofErr w:type="gramStart"/>
      <w:r>
        <w:rPr>
          <w:sz w:val="22"/>
          <w:szCs w:val="22"/>
        </w:rPr>
        <w:tab/>
      </w:r>
      <w:r w:rsidRPr="0063050B">
        <w:rPr>
          <w:sz w:val="22"/>
          <w:szCs w:val="22"/>
        </w:rPr>
        <w:t>  </w:t>
      </w:r>
      <w:r>
        <w:rPr>
          <w:sz w:val="22"/>
          <w:szCs w:val="22"/>
        </w:rPr>
        <w:tab/>
      </w:r>
      <w:proofErr w:type="gramEnd"/>
      <w:r>
        <w:rPr>
          <w:sz w:val="22"/>
          <w:szCs w:val="22"/>
        </w:rPr>
        <w:t xml:space="preserve">Total costs: </w:t>
      </w:r>
      <w:r w:rsidRPr="0063050B">
        <w:rPr>
          <w:sz w:val="22"/>
          <w:szCs w:val="22"/>
        </w:rPr>
        <w:t>$</w:t>
      </w:r>
      <w:r>
        <w:rPr>
          <w:sz w:val="22"/>
          <w:szCs w:val="22"/>
        </w:rPr>
        <w:t>78,240</w:t>
      </w:r>
    </w:p>
    <w:p w14:paraId="36B15D19" w14:textId="77777777" w:rsidR="00935866" w:rsidRDefault="00935866" w:rsidP="00935866">
      <w:pPr>
        <w:rPr>
          <w:b/>
          <w:bCs/>
          <w:sz w:val="22"/>
          <w:szCs w:val="22"/>
        </w:rPr>
      </w:pPr>
      <w:r w:rsidRPr="001F501B">
        <w:rPr>
          <w:b/>
          <w:bCs/>
          <w:sz w:val="22"/>
          <w:szCs w:val="22"/>
        </w:rPr>
        <w:t>Racial/Ethnic Differences in Social Support and Health Among Individuals with Type 2 Diabetes</w:t>
      </w:r>
      <w:r w:rsidRPr="0063050B">
        <w:rPr>
          <w:b/>
          <w:bCs/>
          <w:sz w:val="22"/>
          <w:szCs w:val="22"/>
        </w:rPr>
        <w:t> </w:t>
      </w:r>
    </w:p>
    <w:p w14:paraId="4D4D69F0" w14:textId="77777777" w:rsidR="00935866" w:rsidRPr="0063050B" w:rsidRDefault="00935866" w:rsidP="00935866">
      <w:pPr>
        <w:rPr>
          <w:b/>
          <w:bCs/>
          <w:sz w:val="22"/>
          <w:szCs w:val="22"/>
        </w:rPr>
      </w:pPr>
      <w:r w:rsidRPr="00ED12B7">
        <w:rPr>
          <w:sz w:val="22"/>
          <w:szCs w:val="22"/>
        </w:rPr>
        <w:t>My primary role on this project is as quantitative methodologist and mentor.</w:t>
      </w:r>
    </w:p>
    <w:p w14:paraId="2DE5FE92" w14:textId="77777777" w:rsidR="00935866" w:rsidRPr="00ED12B7" w:rsidRDefault="00935866" w:rsidP="00935866">
      <w:pPr>
        <w:rPr>
          <w:sz w:val="22"/>
          <w:szCs w:val="22"/>
        </w:rPr>
      </w:pPr>
      <w:r w:rsidRPr="00ED12B7">
        <w:rPr>
          <w:sz w:val="22"/>
          <w:szCs w:val="22"/>
        </w:rPr>
        <w:t>Role: Consultant/Mentoring Team</w:t>
      </w:r>
    </w:p>
    <w:p w14:paraId="6B63ED78" w14:textId="77777777" w:rsidR="00935866" w:rsidRDefault="00935866" w:rsidP="00935866">
      <w:pPr>
        <w:rPr>
          <w:sz w:val="22"/>
          <w:szCs w:val="22"/>
        </w:rPr>
      </w:pPr>
      <w:r w:rsidRPr="00ED12B7">
        <w:rPr>
          <w:sz w:val="22"/>
          <w:szCs w:val="22"/>
        </w:rPr>
        <w:t xml:space="preserve">Effort: </w:t>
      </w:r>
      <w:r>
        <w:rPr>
          <w:sz w:val="22"/>
          <w:szCs w:val="22"/>
        </w:rPr>
        <w:t>In kind</w:t>
      </w:r>
      <w:r w:rsidRPr="00ED12B7">
        <w:rPr>
          <w:sz w:val="22"/>
          <w:szCs w:val="22"/>
        </w:rPr>
        <w:t>     </w:t>
      </w:r>
    </w:p>
    <w:p w14:paraId="77A138ED" w14:textId="77777777" w:rsidR="00935866" w:rsidRDefault="00935866" w:rsidP="00C51E62">
      <w:pPr>
        <w:rPr>
          <w:sz w:val="22"/>
          <w:szCs w:val="22"/>
        </w:rPr>
      </w:pPr>
    </w:p>
    <w:p w14:paraId="3546777A" w14:textId="739A0AE7" w:rsidR="00C51E62" w:rsidRPr="00ED12B7" w:rsidRDefault="00C51E62" w:rsidP="00C51E62">
      <w:pPr>
        <w:rPr>
          <w:sz w:val="22"/>
          <w:szCs w:val="22"/>
        </w:rPr>
      </w:pPr>
      <w:r w:rsidRPr="00ED12B7">
        <w:rPr>
          <w:sz w:val="22"/>
          <w:szCs w:val="22"/>
        </w:rPr>
        <w:t xml:space="preserve">K01 DA041468                                            </w:t>
      </w:r>
      <w:r w:rsidRPr="00ED12B7">
        <w:rPr>
          <w:sz w:val="22"/>
          <w:szCs w:val="22"/>
        </w:rPr>
        <w:tab/>
        <w:t>Booth (</w:t>
      </w:r>
      <w:proofErr w:type="gramStart"/>
      <w:r w:rsidRPr="00ED12B7">
        <w:rPr>
          <w:sz w:val="22"/>
          <w:szCs w:val="22"/>
        </w:rPr>
        <w:t>PI)   </w:t>
      </w:r>
      <w:proofErr w:type="gramEnd"/>
      <w:r w:rsidRPr="00ED12B7">
        <w:rPr>
          <w:sz w:val="22"/>
          <w:szCs w:val="22"/>
        </w:rPr>
        <w:t>                                            04/01/2017-03/31/2022</w:t>
      </w:r>
    </w:p>
    <w:p w14:paraId="6B6248B4" w14:textId="77777777" w:rsidR="00C51E62" w:rsidRPr="00ED12B7" w:rsidRDefault="00C51E62" w:rsidP="00C51E62">
      <w:pPr>
        <w:rPr>
          <w:sz w:val="22"/>
          <w:szCs w:val="22"/>
        </w:rPr>
      </w:pPr>
      <w:r w:rsidRPr="00ED12B7">
        <w:rPr>
          <w:sz w:val="22"/>
          <w:szCs w:val="22"/>
        </w:rPr>
        <w:t>National Institute of Drug Abuse/ National Institute of Child Health &amp; Human Development   </w:t>
      </w:r>
    </w:p>
    <w:p w14:paraId="348C02E0" w14:textId="77777777" w:rsidR="00C51E62" w:rsidRPr="00ED12B7" w:rsidRDefault="00C51E62" w:rsidP="00C51E62">
      <w:pPr>
        <w:rPr>
          <w:sz w:val="22"/>
          <w:szCs w:val="22"/>
        </w:rPr>
      </w:pPr>
      <w:r w:rsidRPr="00ED12B7">
        <w:rPr>
          <w:b/>
          <w:sz w:val="22"/>
          <w:szCs w:val="22"/>
        </w:rPr>
        <w:lastRenderedPageBreak/>
        <w:t xml:space="preserve">Neighborhood risk and protection for substance use among </w:t>
      </w:r>
      <w:proofErr w:type="gramStart"/>
      <w:r w:rsidRPr="00ED12B7">
        <w:rPr>
          <w:b/>
          <w:sz w:val="22"/>
          <w:szCs w:val="22"/>
        </w:rPr>
        <w:t>low income</w:t>
      </w:r>
      <w:proofErr w:type="gramEnd"/>
      <w:r w:rsidRPr="00ED12B7">
        <w:rPr>
          <w:b/>
          <w:sz w:val="22"/>
          <w:szCs w:val="22"/>
        </w:rPr>
        <w:t xml:space="preserve"> adolescents </w:t>
      </w:r>
      <w:r w:rsidRPr="00ED12B7">
        <w:rPr>
          <w:b/>
          <w:sz w:val="22"/>
          <w:szCs w:val="22"/>
        </w:rPr>
        <w:tab/>
      </w:r>
      <w:r w:rsidRPr="00ED12B7">
        <w:rPr>
          <w:sz w:val="22"/>
          <w:szCs w:val="22"/>
        </w:rPr>
        <w:t>Direct Cost: $774,721</w:t>
      </w:r>
    </w:p>
    <w:p w14:paraId="7A570AFC" w14:textId="77777777" w:rsidR="00C51E62" w:rsidRPr="00ED12B7" w:rsidRDefault="00C51E62" w:rsidP="00C51E62">
      <w:pPr>
        <w:rPr>
          <w:sz w:val="22"/>
          <w:szCs w:val="22"/>
        </w:rPr>
      </w:pPr>
      <w:r w:rsidRPr="00ED12B7">
        <w:rPr>
          <w:sz w:val="22"/>
          <w:szCs w:val="22"/>
        </w:rPr>
        <w:t xml:space="preserve">This study will investigate the role of chronic neighborhood stressors in the initiation and escalation of </w:t>
      </w:r>
      <w:proofErr w:type="gramStart"/>
      <w:r w:rsidRPr="00ED12B7">
        <w:rPr>
          <w:sz w:val="22"/>
          <w:szCs w:val="22"/>
        </w:rPr>
        <w:t>low income</w:t>
      </w:r>
      <w:proofErr w:type="gramEnd"/>
      <w:r w:rsidRPr="00ED12B7">
        <w:rPr>
          <w:sz w:val="22"/>
          <w:szCs w:val="22"/>
        </w:rPr>
        <w:t xml:space="preserve"> adolescent's tobacco and marijuana use. My primary role on this project is as quantitative methodologist and mentor, and my secondary role is to provide expertise on intensive repeated measurement of social processes in naturalistic settings (i.e., via EMA).</w:t>
      </w:r>
    </w:p>
    <w:p w14:paraId="784D6DEA" w14:textId="77777777" w:rsidR="00C51E62" w:rsidRPr="00ED12B7" w:rsidRDefault="00C51E62" w:rsidP="00C51E62">
      <w:pPr>
        <w:rPr>
          <w:sz w:val="22"/>
          <w:szCs w:val="22"/>
        </w:rPr>
      </w:pPr>
      <w:r w:rsidRPr="00ED12B7">
        <w:rPr>
          <w:sz w:val="22"/>
          <w:szCs w:val="22"/>
        </w:rPr>
        <w:t>Role: Consultant/Mentoring Team</w:t>
      </w:r>
    </w:p>
    <w:p w14:paraId="4D7E9A53" w14:textId="77777777" w:rsidR="00C51E62" w:rsidRPr="00ED12B7" w:rsidRDefault="00C51E62" w:rsidP="00C51E62">
      <w:pPr>
        <w:rPr>
          <w:sz w:val="22"/>
          <w:szCs w:val="22"/>
        </w:rPr>
      </w:pPr>
      <w:r w:rsidRPr="00ED12B7">
        <w:rPr>
          <w:sz w:val="22"/>
          <w:szCs w:val="22"/>
        </w:rPr>
        <w:t xml:space="preserve">Effort: </w:t>
      </w:r>
      <w:r>
        <w:rPr>
          <w:sz w:val="22"/>
          <w:szCs w:val="22"/>
        </w:rPr>
        <w:t>In kind</w:t>
      </w:r>
      <w:r w:rsidRPr="00ED12B7">
        <w:rPr>
          <w:sz w:val="22"/>
          <w:szCs w:val="22"/>
        </w:rPr>
        <w:t>     </w:t>
      </w:r>
    </w:p>
    <w:p w14:paraId="6BEF3E52" w14:textId="77777777" w:rsidR="00C51E62" w:rsidRDefault="00C51E62" w:rsidP="00032EE1">
      <w:pPr>
        <w:rPr>
          <w:rFonts w:cs="Arial"/>
          <w:bCs/>
          <w:sz w:val="22"/>
          <w:szCs w:val="22"/>
        </w:rPr>
      </w:pPr>
    </w:p>
    <w:p w14:paraId="459D467C" w14:textId="0CF346C9" w:rsidR="00032EE1" w:rsidRPr="00ED12B7" w:rsidRDefault="00032EE1" w:rsidP="00032EE1">
      <w:pPr>
        <w:rPr>
          <w:rFonts w:cs="Arial"/>
          <w:bCs/>
          <w:sz w:val="22"/>
          <w:szCs w:val="22"/>
        </w:rPr>
      </w:pPr>
      <w:r w:rsidRPr="00ED12B7">
        <w:rPr>
          <w:rFonts w:cs="Arial"/>
          <w:bCs/>
          <w:sz w:val="22"/>
          <w:szCs w:val="22"/>
        </w:rPr>
        <w:t>R01 AT008685</w:t>
      </w:r>
      <w:r w:rsidRPr="00ED12B7">
        <w:rPr>
          <w:rFonts w:cs="Arial"/>
          <w:b/>
          <w:bCs/>
          <w:sz w:val="22"/>
          <w:szCs w:val="22"/>
        </w:rPr>
        <w:t>                                              </w:t>
      </w:r>
      <w:r w:rsidRPr="00ED12B7">
        <w:rPr>
          <w:rFonts w:cs="Arial"/>
          <w:b/>
          <w:bCs/>
          <w:sz w:val="22"/>
          <w:szCs w:val="22"/>
        </w:rPr>
        <w:tab/>
      </w:r>
      <w:r w:rsidRPr="00ED12B7">
        <w:rPr>
          <w:rFonts w:cs="Arial"/>
          <w:bCs/>
          <w:sz w:val="22"/>
          <w:szCs w:val="22"/>
        </w:rPr>
        <w:t>D.</w:t>
      </w:r>
      <w:r w:rsidRPr="00ED12B7">
        <w:rPr>
          <w:rFonts w:cs="Arial"/>
          <w:b/>
          <w:bCs/>
          <w:sz w:val="22"/>
          <w:szCs w:val="22"/>
        </w:rPr>
        <w:t xml:space="preserve"> </w:t>
      </w:r>
      <w:r w:rsidRPr="00ED12B7">
        <w:rPr>
          <w:rFonts w:cs="Arial"/>
          <w:bCs/>
          <w:sz w:val="22"/>
          <w:szCs w:val="22"/>
        </w:rPr>
        <w:t>Creswell (</w:t>
      </w:r>
      <w:proofErr w:type="gramStart"/>
      <w:r w:rsidRPr="00ED12B7">
        <w:rPr>
          <w:rFonts w:cs="Arial"/>
          <w:bCs/>
          <w:sz w:val="22"/>
          <w:szCs w:val="22"/>
        </w:rPr>
        <w:t>PI)   </w:t>
      </w:r>
      <w:proofErr w:type="gramEnd"/>
      <w:r w:rsidRPr="00ED12B7">
        <w:rPr>
          <w:rFonts w:cs="Arial"/>
          <w:bCs/>
          <w:sz w:val="22"/>
          <w:szCs w:val="22"/>
        </w:rPr>
        <w:t>                   </w:t>
      </w:r>
      <w:r w:rsidRPr="00ED12B7">
        <w:rPr>
          <w:rFonts w:cs="Arial"/>
          <w:bCs/>
          <w:sz w:val="22"/>
          <w:szCs w:val="22"/>
        </w:rPr>
        <w:tab/>
      </w:r>
      <w:r w:rsidRPr="00ED12B7">
        <w:rPr>
          <w:rFonts w:cs="Arial"/>
          <w:bCs/>
          <w:sz w:val="22"/>
          <w:szCs w:val="22"/>
        </w:rPr>
        <w:tab/>
        <w:t>10/01/2015-09/30/2020</w:t>
      </w:r>
    </w:p>
    <w:p w14:paraId="3DA5D8EA" w14:textId="77777777" w:rsidR="00032EE1" w:rsidRPr="00ED12B7" w:rsidRDefault="00032EE1" w:rsidP="00032EE1">
      <w:pPr>
        <w:rPr>
          <w:rFonts w:cs="Arial"/>
          <w:bCs/>
          <w:sz w:val="22"/>
          <w:szCs w:val="22"/>
        </w:rPr>
      </w:pPr>
      <w:r w:rsidRPr="00ED12B7">
        <w:rPr>
          <w:rFonts w:cs="Arial"/>
          <w:bCs/>
          <w:sz w:val="22"/>
          <w:szCs w:val="22"/>
        </w:rPr>
        <w:t>National Center for Complementary and Integrative Health</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Direct Cost: $2,062,014</w:t>
      </w:r>
    </w:p>
    <w:p w14:paraId="1E7F68FE" w14:textId="77777777" w:rsidR="00032EE1" w:rsidRPr="00ED12B7" w:rsidRDefault="00032EE1" w:rsidP="00032EE1">
      <w:pPr>
        <w:rPr>
          <w:rFonts w:cs="Arial"/>
          <w:b/>
          <w:bCs/>
          <w:sz w:val="22"/>
          <w:szCs w:val="22"/>
        </w:rPr>
      </w:pPr>
      <w:r w:rsidRPr="00ED12B7">
        <w:rPr>
          <w:rFonts w:cs="Arial"/>
          <w:b/>
          <w:bCs/>
          <w:sz w:val="22"/>
          <w:szCs w:val="22"/>
        </w:rPr>
        <w:t xml:space="preserve">Mindfulness Meditation Training in Lonely Older Adults </w:t>
      </w:r>
    </w:p>
    <w:p w14:paraId="18EBA5E7" w14:textId="77777777" w:rsidR="00032EE1" w:rsidRPr="00ED12B7" w:rsidRDefault="00032EE1" w:rsidP="00032EE1">
      <w:pPr>
        <w:rPr>
          <w:rFonts w:cs="Arial"/>
          <w:bCs/>
          <w:sz w:val="22"/>
          <w:szCs w:val="22"/>
        </w:rPr>
      </w:pPr>
      <w:r w:rsidRPr="00ED12B7">
        <w:rPr>
          <w:rFonts w:cs="Arial"/>
          <w:bCs/>
          <w:sz w:val="22"/>
          <w:szCs w:val="22"/>
        </w:rPr>
        <w:t xml:space="preserve">The goal of this study is to examine the effect of a mindfulness intervention targeting loneliness and social interaction among older adults, and its downstream effects on health risk pathways. On this randomized clinical trial, I serve as the primary biostatistician and manage the randomization as well as design and assist in the implementation of statistical analyses evaluating the study hypotheses. </w:t>
      </w:r>
    </w:p>
    <w:p w14:paraId="2348494A" w14:textId="77777777" w:rsidR="00032EE1" w:rsidRPr="00ED12B7" w:rsidRDefault="00032EE1" w:rsidP="00032EE1">
      <w:pPr>
        <w:rPr>
          <w:rFonts w:cs="Arial"/>
          <w:bCs/>
          <w:sz w:val="22"/>
          <w:szCs w:val="22"/>
        </w:rPr>
      </w:pPr>
      <w:r w:rsidRPr="00ED12B7">
        <w:rPr>
          <w:rFonts w:cs="Arial"/>
          <w:bCs/>
          <w:sz w:val="22"/>
          <w:szCs w:val="22"/>
        </w:rPr>
        <w:t>Role: Co-Investigator</w:t>
      </w:r>
    </w:p>
    <w:p w14:paraId="27306278" w14:textId="77777777" w:rsidR="00032EE1" w:rsidRPr="00ED12B7" w:rsidRDefault="00032EE1" w:rsidP="00032EE1">
      <w:pPr>
        <w:rPr>
          <w:rFonts w:cs="Arial"/>
          <w:bCs/>
          <w:sz w:val="22"/>
          <w:szCs w:val="22"/>
        </w:rPr>
      </w:pPr>
      <w:r w:rsidRPr="00ED12B7">
        <w:rPr>
          <w:rFonts w:cs="Arial"/>
          <w:bCs/>
          <w:sz w:val="22"/>
          <w:szCs w:val="22"/>
        </w:rPr>
        <w:t>Effort: 20%</w:t>
      </w:r>
    </w:p>
    <w:p w14:paraId="1F21423B" w14:textId="77777777" w:rsidR="00032EE1" w:rsidRPr="00ED12B7" w:rsidRDefault="00032EE1" w:rsidP="005E0AB3">
      <w:pPr>
        <w:rPr>
          <w:sz w:val="22"/>
          <w:szCs w:val="22"/>
        </w:rPr>
      </w:pPr>
    </w:p>
    <w:p w14:paraId="21B861D4" w14:textId="77777777" w:rsidR="00032EE1" w:rsidRPr="00ED12B7" w:rsidRDefault="00032EE1" w:rsidP="00032EE1">
      <w:pPr>
        <w:rPr>
          <w:sz w:val="22"/>
          <w:szCs w:val="22"/>
        </w:rPr>
      </w:pPr>
      <w:r w:rsidRPr="00ED12B7">
        <w:rPr>
          <w:sz w:val="22"/>
          <w:szCs w:val="22"/>
        </w:rPr>
        <w:t xml:space="preserve">F32 AT009508 </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Lindsay (</w:t>
      </w:r>
      <w:proofErr w:type="gramStart"/>
      <w:r w:rsidRPr="00ED12B7">
        <w:rPr>
          <w:sz w:val="22"/>
          <w:szCs w:val="22"/>
        </w:rPr>
        <w:t>PI)   </w:t>
      </w:r>
      <w:proofErr w:type="gramEnd"/>
      <w:r w:rsidRPr="00ED12B7">
        <w:rPr>
          <w:sz w:val="22"/>
          <w:szCs w:val="22"/>
        </w:rPr>
        <w:t>                                         </w:t>
      </w:r>
      <w:r w:rsidRPr="00ED12B7">
        <w:rPr>
          <w:sz w:val="22"/>
          <w:szCs w:val="22"/>
        </w:rPr>
        <w:tab/>
        <w:t>05/01/2017-04/30/2020</w:t>
      </w:r>
    </w:p>
    <w:p w14:paraId="398DD423" w14:textId="77777777" w:rsidR="00032EE1" w:rsidRPr="00ED12B7" w:rsidRDefault="00032EE1" w:rsidP="00032EE1">
      <w:pPr>
        <w:rPr>
          <w:rFonts w:cs="Arial"/>
          <w:bCs/>
          <w:sz w:val="22"/>
          <w:szCs w:val="22"/>
        </w:rPr>
      </w:pPr>
      <w:r w:rsidRPr="00ED12B7">
        <w:rPr>
          <w:rFonts w:cs="Arial"/>
          <w:bCs/>
          <w:sz w:val="22"/>
          <w:szCs w:val="22"/>
        </w:rPr>
        <w:t>National Center for Complementary and Integrative Health</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p>
    <w:p w14:paraId="11101F8E" w14:textId="77777777" w:rsidR="00032EE1" w:rsidRPr="00ED12B7" w:rsidRDefault="00032EE1" w:rsidP="00032EE1">
      <w:pPr>
        <w:rPr>
          <w:rFonts w:cs="Arial"/>
          <w:b/>
          <w:bCs/>
          <w:sz w:val="22"/>
          <w:szCs w:val="22"/>
        </w:rPr>
      </w:pPr>
      <w:r w:rsidRPr="00ED12B7">
        <w:rPr>
          <w:rFonts w:cs="Arial"/>
          <w:b/>
          <w:bCs/>
          <w:sz w:val="22"/>
          <w:szCs w:val="22"/>
        </w:rPr>
        <w:t xml:space="preserve">Biological Mechanisms of Mindfulness Training for Health  </w:t>
      </w:r>
    </w:p>
    <w:p w14:paraId="32974016" w14:textId="77777777" w:rsidR="00032EE1" w:rsidRPr="00ED12B7" w:rsidRDefault="00032EE1" w:rsidP="00032EE1">
      <w:pPr>
        <w:rPr>
          <w:rFonts w:cs="Arial"/>
          <w:bCs/>
          <w:sz w:val="22"/>
          <w:szCs w:val="22"/>
        </w:rPr>
      </w:pPr>
      <w:r w:rsidRPr="00ED12B7">
        <w:rPr>
          <w:rFonts w:cs="Arial"/>
          <w:bCs/>
          <w:sz w:val="22"/>
          <w:szCs w:val="22"/>
        </w:rPr>
        <w:t xml:space="preserve">This fellowship will provide training for the PI in randomized controlled trials, quantitative methodology, and several biological systems in the context of a large, NIH funded study of mindfulness training in older adults. My role on this project is to provide quantitative methodology mentorship. </w:t>
      </w:r>
    </w:p>
    <w:p w14:paraId="6F8259FD" w14:textId="77777777" w:rsidR="00032EE1" w:rsidRPr="00ED12B7" w:rsidRDefault="00032EE1" w:rsidP="00032EE1">
      <w:pPr>
        <w:rPr>
          <w:rFonts w:cs="Arial"/>
          <w:bCs/>
          <w:sz w:val="22"/>
          <w:szCs w:val="22"/>
        </w:rPr>
      </w:pPr>
      <w:r w:rsidRPr="00ED12B7">
        <w:rPr>
          <w:rFonts w:cs="Arial"/>
          <w:bCs/>
          <w:sz w:val="22"/>
          <w:szCs w:val="22"/>
        </w:rPr>
        <w:t>Role: Consultant/Mentoring Team</w:t>
      </w:r>
    </w:p>
    <w:p w14:paraId="76C3427B" w14:textId="3AC8AEB9" w:rsidR="00032EE1" w:rsidRPr="00ED12B7" w:rsidRDefault="00032EE1" w:rsidP="00032EE1">
      <w:pPr>
        <w:rPr>
          <w:rFonts w:cs="Arial"/>
          <w:bCs/>
          <w:sz w:val="22"/>
          <w:szCs w:val="22"/>
        </w:rPr>
      </w:pPr>
      <w:r w:rsidRPr="00ED12B7">
        <w:rPr>
          <w:rFonts w:cs="Arial"/>
          <w:bCs/>
          <w:sz w:val="22"/>
          <w:szCs w:val="22"/>
        </w:rPr>
        <w:t xml:space="preserve">Effort: </w:t>
      </w:r>
      <w:r w:rsidR="00BC427C">
        <w:rPr>
          <w:sz w:val="22"/>
          <w:szCs w:val="22"/>
        </w:rPr>
        <w:t>In kind</w:t>
      </w:r>
    </w:p>
    <w:p w14:paraId="44BD20CC" w14:textId="77777777" w:rsidR="00032EE1" w:rsidRPr="00ED12B7" w:rsidRDefault="00032EE1" w:rsidP="005E0AB3">
      <w:pPr>
        <w:rPr>
          <w:sz w:val="22"/>
          <w:szCs w:val="22"/>
        </w:rPr>
      </w:pPr>
    </w:p>
    <w:p w14:paraId="68621D8A" w14:textId="3BDA6763" w:rsidR="005E0AB3" w:rsidRPr="00ED12B7" w:rsidRDefault="005E0AB3" w:rsidP="005E0AB3">
      <w:pPr>
        <w:rPr>
          <w:sz w:val="22"/>
          <w:szCs w:val="22"/>
        </w:rPr>
      </w:pPr>
      <w:r w:rsidRPr="00ED12B7">
        <w:rPr>
          <w:sz w:val="22"/>
          <w:szCs w:val="22"/>
        </w:rPr>
        <w:t xml:space="preserve">R01 MH103241 </w:t>
      </w:r>
      <w:r w:rsidRPr="00ED12B7">
        <w:rPr>
          <w:sz w:val="22"/>
          <w:szCs w:val="22"/>
        </w:rPr>
        <w:tab/>
      </w:r>
      <w:r w:rsidRPr="00ED12B7">
        <w:rPr>
          <w:sz w:val="22"/>
          <w:szCs w:val="22"/>
        </w:rPr>
        <w:tab/>
      </w:r>
      <w:r w:rsidRPr="00ED12B7">
        <w:rPr>
          <w:sz w:val="22"/>
          <w:szCs w:val="22"/>
        </w:rPr>
        <w:tab/>
      </w:r>
      <w:r w:rsidRPr="00ED12B7">
        <w:rPr>
          <w:sz w:val="22"/>
          <w:szCs w:val="22"/>
        </w:rPr>
        <w:tab/>
        <w:t>Silk/Ladouceur (Co-PIs)</w:t>
      </w:r>
      <w:r w:rsidRPr="00ED12B7">
        <w:rPr>
          <w:sz w:val="22"/>
          <w:szCs w:val="22"/>
        </w:rPr>
        <w:tab/>
      </w:r>
      <w:r w:rsidRPr="00ED12B7">
        <w:rPr>
          <w:sz w:val="22"/>
          <w:szCs w:val="22"/>
        </w:rPr>
        <w:tab/>
        <w:t>04/15/2015-01/31/2020</w:t>
      </w:r>
    </w:p>
    <w:p w14:paraId="171435EA" w14:textId="77777777" w:rsidR="005E0AB3" w:rsidRPr="00ED12B7" w:rsidRDefault="005E0AB3" w:rsidP="005E0AB3">
      <w:pPr>
        <w:rPr>
          <w:sz w:val="22"/>
          <w:szCs w:val="22"/>
        </w:rPr>
      </w:pPr>
      <w:r w:rsidRPr="00ED12B7">
        <w:rPr>
          <w:sz w:val="22"/>
          <w:szCs w:val="22"/>
        </w:rPr>
        <w:t>National Institute of Mental Health</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Direct Cost: $2,084,189</w:t>
      </w:r>
    </w:p>
    <w:p w14:paraId="7D65125E" w14:textId="77777777" w:rsidR="005E0AB3" w:rsidRPr="00ED12B7" w:rsidRDefault="005E0AB3" w:rsidP="005E0AB3">
      <w:pPr>
        <w:rPr>
          <w:b/>
          <w:sz w:val="22"/>
          <w:szCs w:val="22"/>
        </w:rPr>
      </w:pPr>
      <w:r w:rsidRPr="00ED12B7">
        <w:rPr>
          <w:b/>
          <w:sz w:val="22"/>
          <w:szCs w:val="22"/>
        </w:rPr>
        <w:t>Influence of Social Threat on Reward Function in At-Risk Adolescent Girls</w:t>
      </w:r>
    </w:p>
    <w:p w14:paraId="297EA17A" w14:textId="77777777" w:rsidR="005E0AB3" w:rsidRPr="00ED12B7" w:rsidRDefault="005E0AB3" w:rsidP="005E0AB3">
      <w:pPr>
        <w:rPr>
          <w:sz w:val="22"/>
          <w:szCs w:val="22"/>
        </w:rPr>
      </w:pPr>
      <w:r w:rsidRPr="00ED12B7">
        <w:rPr>
          <w:sz w:val="22"/>
          <w:szCs w:val="22"/>
        </w:rPr>
        <w:t xml:space="preserve">This study investigates the impact of social threat on reward functioning as a predictor of anxiety and depression in a Research Domain Criteria framework, including neuroimaging, ecological momentary assessment, clinical interview, and self-report frameworks. My role is to provide statistical support on the latent growth curve models of panel data and multilevel models of intensive longitudinal data. </w:t>
      </w:r>
    </w:p>
    <w:p w14:paraId="7A058C93" w14:textId="77777777" w:rsidR="005E0AB3" w:rsidRPr="00ED12B7" w:rsidRDefault="005E0AB3" w:rsidP="005E0AB3">
      <w:pPr>
        <w:rPr>
          <w:sz w:val="22"/>
          <w:szCs w:val="22"/>
        </w:rPr>
      </w:pPr>
      <w:r w:rsidRPr="00ED12B7">
        <w:rPr>
          <w:sz w:val="22"/>
          <w:szCs w:val="22"/>
        </w:rPr>
        <w:t>Role: Co-Investigator</w:t>
      </w:r>
    </w:p>
    <w:p w14:paraId="41EED9A4" w14:textId="77777777" w:rsidR="005E0AB3" w:rsidRPr="00ED12B7" w:rsidRDefault="005E0AB3" w:rsidP="005E0AB3">
      <w:pPr>
        <w:rPr>
          <w:sz w:val="22"/>
          <w:szCs w:val="22"/>
        </w:rPr>
      </w:pPr>
      <w:r w:rsidRPr="00ED12B7">
        <w:rPr>
          <w:sz w:val="22"/>
          <w:szCs w:val="22"/>
        </w:rPr>
        <w:t>Effort: 7%</w:t>
      </w:r>
    </w:p>
    <w:p w14:paraId="03203456" w14:textId="77777777" w:rsidR="005E0AB3" w:rsidRPr="00ED12B7" w:rsidRDefault="005E0AB3" w:rsidP="005E0AB3">
      <w:pPr>
        <w:rPr>
          <w:b/>
          <w:sz w:val="22"/>
          <w:szCs w:val="22"/>
        </w:rPr>
      </w:pPr>
    </w:p>
    <w:p w14:paraId="43CB26D4" w14:textId="77777777" w:rsidR="00807B1F" w:rsidRPr="00ED12B7" w:rsidRDefault="00807B1F" w:rsidP="00807B1F">
      <w:pPr>
        <w:rPr>
          <w:rFonts w:cs="Arial"/>
          <w:bCs/>
          <w:sz w:val="22"/>
          <w:szCs w:val="22"/>
        </w:rPr>
      </w:pPr>
      <w:r w:rsidRPr="00ED12B7">
        <w:rPr>
          <w:rFonts w:cs="Arial"/>
          <w:bCs/>
          <w:sz w:val="22"/>
          <w:szCs w:val="22"/>
        </w:rPr>
        <w:t xml:space="preserve">R03 MH113090   </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Luna/Calabro (Co-PIs) </w:t>
      </w:r>
      <w:r w:rsidRPr="00ED12B7">
        <w:rPr>
          <w:rFonts w:cs="Arial"/>
          <w:bCs/>
          <w:sz w:val="22"/>
          <w:szCs w:val="22"/>
        </w:rPr>
        <w:tab/>
      </w:r>
      <w:r w:rsidRPr="00ED12B7">
        <w:rPr>
          <w:rFonts w:cs="Arial"/>
          <w:bCs/>
          <w:sz w:val="22"/>
          <w:szCs w:val="22"/>
        </w:rPr>
        <w:tab/>
      </w:r>
      <w:r w:rsidRPr="00ED12B7">
        <w:rPr>
          <w:rFonts w:cs="Arial"/>
          <w:bCs/>
          <w:sz w:val="22"/>
          <w:szCs w:val="22"/>
        </w:rPr>
        <w:tab/>
        <w:t>09/1/2017-08/31/2019</w:t>
      </w:r>
    </w:p>
    <w:p w14:paraId="639D6330" w14:textId="77777777" w:rsidR="00807B1F" w:rsidRPr="00ED12B7" w:rsidRDefault="00807B1F" w:rsidP="00807B1F">
      <w:pPr>
        <w:rPr>
          <w:rFonts w:cs="Arial"/>
          <w:bCs/>
          <w:sz w:val="22"/>
          <w:szCs w:val="22"/>
        </w:rPr>
      </w:pPr>
      <w:r w:rsidRPr="00ED12B7">
        <w:rPr>
          <w:rFonts w:cs="Arial"/>
          <w:bCs/>
          <w:sz w:val="22"/>
          <w:szCs w:val="22"/>
        </w:rPr>
        <w:t>National Institute of Mental Health</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Direct cost: $50,000</w:t>
      </w:r>
    </w:p>
    <w:p w14:paraId="27F30FEA" w14:textId="77777777" w:rsidR="00807B1F" w:rsidRPr="00ED12B7" w:rsidRDefault="00807B1F" w:rsidP="00807B1F">
      <w:pPr>
        <w:rPr>
          <w:rFonts w:cs="Arial"/>
          <w:b/>
          <w:bCs/>
          <w:sz w:val="22"/>
          <w:szCs w:val="22"/>
        </w:rPr>
      </w:pPr>
      <w:r w:rsidRPr="00ED12B7">
        <w:rPr>
          <w:rFonts w:cs="Arial"/>
          <w:b/>
          <w:bCs/>
          <w:sz w:val="22"/>
          <w:szCs w:val="22"/>
        </w:rPr>
        <w:t>Longitudinal Profiles of Neurocognitive Development through Adolescence</w:t>
      </w:r>
    </w:p>
    <w:p w14:paraId="32B657EE" w14:textId="77777777" w:rsidR="00807B1F" w:rsidRPr="00ED12B7" w:rsidRDefault="00807B1F" w:rsidP="00807B1F">
      <w:pPr>
        <w:rPr>
          <w:rFonts w:cs="Arial"/>
          <w:bCs/>
          <w:sz w:val="22"/>
          <w:szCs w:val="22"/>
        </w:rPr>
      </w:pPr>
      <w:r w:rsidRPr="00ED12B7">
        <w:rPr>
          <w:rFonts w:cs="Arial"/>
          <w:bCs/>
          <w:sz w:val="22"/>
          <w:szCs w:val="22"/>
        </w:rPr>
        <w:t xml:space="preserve">In this project, we will perform a re-analysis of a 10-year longitudinal study utilizing fMRI and cognitive assessments to characterize typical trajectories of development, which is a key step in allowing us to identify atypical development associated with the onset of mental illness.  My role is to help with the design and implementation of statistical models (i.e., structural equation models). </w:t>
      </w:r>
    </w:p>
    <w:p w14:paraId="185809B9" w14:textId="77777777" w:rsidR="00807B1F" w:rsidRPr="00ED12B7" w:rsidRDefault="00807B1F" w:rsidP="00807B1F">
      <w:pPr>
        <w:rPr>
          <w:rFonts w:cs="Arial"/>
          <w:bCs/>
          <w:sz w:val="22"/>
          <w:szCs w:val="22"/>
        </w:rPr>
      </w:pPr>
      <w:r w:rsidRPr="00ED12B7">
        <w:rPr>
          <w:rFonts w:cs="Arial"/>
          <w:bCs/>
          <w:sz w:val="22"/>
          <w:szCs w:val="22"/>
        </w:rPr>
        <w:t>Role: Consultant</w:t>
      </w:r>
    </w:p>
    <w:p w14:paraId="0479C3E5" w14:textId="1F687142" w:rsidR="00807B1F" w:rsidRPr="00ED12B7" w:rsidRDefault="00807B1F" w:rsidP="00807B1F">
      <w:pPr>
        <w:rPr>
          <w:rFonts w:cs="Arial"/>
          <w:bCs/>
          <w:sz w:val="22"/>
          <w:szCs w:val="22"/>
        </w:rPr>
      </w:pPr>
      <w:r w:rsidRPr="00ED12B7">
        <w:rPr>
          <w:rFonts w:cs="Arial"/>
          <w:bCs/>
          <w:sz w:val="22"/>
          <w:szCs w:val="22"/>
        </w:rPr>
        <w:t xml:space="preserve">Effort: </w:t>
      </w:r>
      <w:r w:rsidR="00BC427C">
        <w:rPr>
          <w:sz w:val="22"/>
          <w:szCs w:val="22"/>
        </w:rPr>
        <w:t>In kind</w:t>
      </w:r>
    </w:p>
    <w:p w14:paraId="5AF6C5B5" w14:textId="77777777" w:rsidR="00807B1F" w:rsidRPr="00ED12B7" w:rsidRDefault="00807B1F" w:rsidP="00540351">
      <w:pPr>
        <w:rPr>
          <w:rFonts w:cs="Arial"/>
          <w:bCs/>
          <w:sz w:val="22"/>
          <w:szCs w:val="22"/>
        </w:rPr>
      </w:pPr>
    </w:p>
    <w:p w14:paraId="38EBB10C" w14:textId="4E5CD8D2" w:rsidR="00540351" w:rsidRPr="00ED12B7" w:rsidRDefault="00540351" w:rsidP="00540351">
      <w:pPr>
        <w:rPr>
          <w:rFonts w:cs="Arial"/>
          <w:bCs/>
          <w:sz w:val="22"/>
          <w:szCs w:val="22"/>
        </w:rPr>
      </w:pPr>
      <w:r w:rsidRPr="00ED12B7">
        <w:rPr>
          <w:rFonts w:cs="Arial"/>
          <w:bCs/>
          <w:sz w:val="22"/>
          <w:szCs w:val="22"/>
        </w:rPr>
        <w:t>R01 MH103313</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proofErr w:type="spellStart"/>
      <w:r w:rsidRPr="00ED12B7">
        <w:rPr>
          <w:rFonts w:cs="Arial"/>
          <w:bCs/>
          <w:sz w:val="22"/>
          <w:szCs w:val="22"/>
        </w:rPr>
        <w:t>Roecklein</w:t>
      </w:r>
      <w:proofErr w:type="spellEnd"/>
      <w:r w:rsidRPr="00ED12B7">
        <w:rPr>
          <w:rFonts w:cs="Arial"/>
          <w:bCs/>
          <w:sz w:val="22"/>
          <w:szCs w:val="22"/>
        </w:rPr>
        <w:t xml:space="preserve"> (PI)</w:t>
      </w:r>
      <w:r w:rsidRPr="00ED12B7">
        <w:rPr>
          <w:rFonts w:cs="Arial"/>
          <w:bCs/>
          <w:sz w:val="22"/>
          <w:szCs w:val="22"/>
        </w:rPr>
        <w:tab/>
      </w:r>
      <w:r w:rsidRPr="00ED12B7">
        <w:rPr>
          <w:rFonts w:cs="Arial"/>
          <w:bCs/>
          <w:sz w:val="22"/>
          <w:szCs w:val="22"/>
        </w:rPr>
        <w:tab/>
      </w:r>
      <w:r w:rsidRPr="00ED12B7">
        <w:rPr>
          <w:rFonts w:cs="Arial"/>
          <w:bCs/>
          <w:sz w:val="22"/>
          <w:szCs w:val="22"/>
        </w:rPr>
        <w:tab/>
        <w:t xml:space="preserve"> </w:t>
      </w:r>
      <w:r w:rsidRPr="00ED12B7">
        <w:rPr>
          <w:rFonts w:cs="Arial"/>
          <w:bCs/>
          <w:sz w:val="22"/>
          <w:szCs w:val="22"/>
        </w:rPr>
        <w:tab/>
        <w:t>09/17/2014-07/31/2019</w:t>
      </w:r>
    </w:p>
    <w:p w14:paraId="44F3DBE5" w14:textId="77777777" w:rsidR="00540351" w:rsidRPr="00ED12B7" w:rsidRDefault="00540351" w:rsidP="00540351">
      <w:pPr>
        <w:rPr>
          <w:rFonts w:cs="Arial"/>
          <w:bCs/>
          <w:sz w:val="22"/>
          <w:szCs w:val="22"/>
        </w:rPr>
      </w:pPr>
      <w:r w:rsidRPr="00ED12B7">
        <w:rPr>
          <w:rFonts w:cs="Arial"/>
          <w:bCs/>
          <w:sz w:val="22"/>
          <w:szCs w:val="22"/>
        </w:rPr>
        <w:t>National Institute of Mental Health</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Direct Cost: $1,986,045</w:t>
      </w:r>
    </w:p>
    <w:p w14:paraId="5A47C56B" w14:textId="77777777" w:rsidR="00540351" w:rsidRPr="00ED12B7" w:rsidRDefault="00540351" w:rsidP="00540351">
      <w:pPr>
        <w:rPr>
          <w:rFonts w:cs="Arial"/>
          <w:b/>
          <w:bCs/>
          <w:sz w:val="22"/>
          <w:szCs w:val="22"/>
        </w:rPr>
      </w:pPr>
      <w:r w:rsidRPr="00ED12B7">
        <w:rPr>
          <w:rFonts w:cs="Arial"/>
          <w:b/>
          <w:color w:val="273640"/>
          <w:sz w:val="22"/>
          <w:szCs w:val="22"/>
        </w:rPr>
        <w:t>Melanopsin Photosensitivity and Psychopathology</w:t>
      </w:r>
    </w:p>
    <w:p w14:paraId="0E6D82ED" w14:textId="77777777" w:rsidR="00540351" w:rsidRPr="00ED12B7" w:rsidRDefault="00540351" w:rsidP="00540351">
      <w:pPr>
        <w:rPr>
          <w:rFonts w:cs="Arial"/>
          <w:bCs/>
          <w:sz w:val="22"/>
          <w:szCs w:val="22"/>
        </w:rPr>
      </w:pPr>
      <w:r w:rsidRPr="00ED12B7">
        <w:rPr>
          <w:rFonts w:cs="Arial"/>
          <w:bCs/>
          <w:sz w:val="22"/>
          <w:szCs w:val="22"/>
        </w:rPr>
        <w:lastRenderedPageBreak/>
        <w:t xml:space="preserve">The aim of this study is to determine if the melanopsin pathway, originating in the retina and projecting to central brain areas, is involved in dysphoric mood, </w:t>
      </w:r>
      <w:proofErr w:type="gramStart"/>
      <w:r w:rsidRPr="00ED12B7">
        <w:rPr>
          <w:rFonts w:cs="Arial"/>
          <w:bCs/>
          <w:sz w:val="22"/>
          <w:szCs w:val="22"/>
        </w:rPr>
        <w:t>over eating</w:t>
      </w:r>
      <w:proofErr w:type="gramEnd"/>
      <w:r w:rsidRPr="00ED12B7">
        <w:rPr>
          <w:rFonts w:cs="Arial"/>
          <w:bCs/>
          <w:sz w:val="22"/>
          <w:szCs w:val="22"/>
        </w:rPr>
        <w:t xml:space="preserve">, over sleeping, and fatigue in winter. My role is to provide quantitative methodological support in the sampling design and estimation of mixed effects models to analyze study data. </w:t>
      </w:r>
    </w:p>
    <w:p w14:paraId="1A44648A" w14:textId="77777777" w:rsidR="00540351" w:rsidRPr="00ED12B7" w:rsidRDefault="00540351" w:rsidP="00540351">
      <w:pPr>
        <w:rPr>
          <w:rFonts w:cs="Arial"/>
          <w:bCs/>
          <w:sz w:val="22"/>
          <w:szCs w:val="22"/>
        </w:rPr>
      </w:pPr>
      <w:r w:rsidRPr="00ED12B7">
        <w:rPr>
          <w:rFonts w:cs="Arial"/>
          <w:bCs/>
          <w:sz w:val="22"/>
          <w:szCs w:val="22"/>
        </w:rPr>
        <w:t>Role: Co-Investigator</w:t>
      </w:r>
    </w:p>
    <w:p w14:paraId="4CD1BC94" w14:textId="77777777" w:rsidR="00540351" w:rsidRPr="00ED12B7" w:rsidRDefault="00540351" w:rsidP="00540351">
      <w:pPr>
        <w:rPr>
          <w:rFonts w:cs="Arial"/>
          <w:bCs/>
          <w:sz w:val="22"/>
          <w:szCs w:val="22"/>
        </w:rPr>
      </w:pPr>
      <w:r w:rsidRPr="00ED12B7">
        <w:rPr>
          <w:rFonts w:cs="Arial"/>
          <w:bCs/>
          <w:sz w:val="22"/>
          <w:szCs w:val="22"/>
        </w:rPr>
        <w:t>Effort: 7%</w:t>
      </w:r>
    </w:p>
    <w:p w14:paraId="1488C831" w14:textId="77777777" w:rsidR="00540351" w:rsidRPr="00ED12B7" w:rsidRDefault="00540351" w:rsidP="007C40DF">
      <w:pPr>
        <w:rPr>
          <w:rFonts w:cs="Arial"/>
          <w:bCs/>
          <w:sz w:val="22"/>
          <w:szCs w:val="22"/>
        </w:rPr>
      </w:pPr>
    </w:p>
    <w:p w14:paraId="1BFAF2AB" w14:textId="253C4752" w:rsidR="007C40DF" w:rsidRPr="00ED12B7" w:rsidRDefault="007C40DF" w:rsidP="007C40DF">
      <w:pPr>
        <w:rPr>
          <w:rFonts w:cs="Arial"/>
          <w:bCs/>
          <w:sz w:val="22"/>
          <w:szCs w:val="22"/>
        </w:rPr>
      </w:pPr>
      <w:r w:rsidRPr="00ED12B7">
        <w:rPr>
          <w:rFonts w:cs="Arial"/>
          <w:bCs/>
          <w:sz w:val="22"/>
          <w:szCs w:val="22"/>
        </w:rPr>
        <w:t xml:space="preserve">Steven Manners Faculty Development Awards </w:t>
      </w:r>
      <w:r w:rsidRPr="00ED12B7">
        <w:rPr>
          <w:rFonts w:cs="Arial"/>
          <w:bCs/>
          <w:sz w:val="22"/>
          <w:szCs w:val="22"/>
        </w:rPr>
        <w:tab/>
        <w:t>Wright (PI)</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07/01/2017-06/30/2018</w:t>
      </w:r>
    </w:p>
    <w:p w14:paraId="053C53A1" w14:textId="77777777" w:rsidR="007C40DF" w:rsidRPr="00ED12B7" w:rsidRDefault="007C40DF" w:rsidP="007C40DF">
      <w:pPr>
        <w:rPr>
          <w:rFonts w:cs="Arial"/>
          <w:bCs/>
          <w:sz w:val="22"/>
          <w:szCs w:val="22"/>
        </w:rPr>
      </w:pPr>
      <w:r w:rsidRPr="00ED12B7">
        <w:rPr>
          <w:rFonts w:cs="Arial"/>
          <w:bCs/>
          <w:sz w:val="22"/>
          <w:szCs w:val="22"/>
        </w:rPr>
        <w:t>University of Pittsburgh Central Research Development Fund</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Support: $9,900</w:t>
      </w:r>
    </w:p>
    <w:p w14:paraId="7661023B" w14:textId="77777777" w:rsidR="007C40DF" w:rsidRPr="00ED12B7" w:rsidRDefault="007C40DF" w:rsidP="007C40DF">
      <w:pPr>
        <w:rPr>
          <w:rFonts w:cs="Arial"/>
          <w:b/>
          <w:bCs/>
          <w:sz w:val="22"/>
          <w:szCs w:val="22"/>
        </w:rPr>
      </w:pPr>
      <w:r w:rsidRPr="00ED12B7">
        <w:rPr>
          <w:rFonts w:cs="Arial"/>
          <w:b/>
          <w:bCs/>
          <w:sz w:val="22"/>
          <w:szCs w:val="22"/>
        </w:rPr>
        <w:t xml:space="preserve">Multimethod Assessment of Momentary Stress Processes in Personality Pathology </w:t>
      </w:r>
    </w:p>
    <w:p w14:paraId="029F7ADD" w14:textId="77777777" w:rsidR="007C40DF" w:rsidRPr="00ED12B7" w:rsidRDefault="007C40DF" w:rsidP="007C40DF">
      <w:pPr>
        <w:rPr>
          <w:rFonts w:cs="Arial"/>
          <w:bCs/>
          <w:sz w:val="22"/>
          <w:szCs w:val="22"/>
        </w:rPr>
      </w:pPr>
      <w:r w:rsidRPr="00ED12B7">
        <w:rPr>
          <w:rFonts w:cs="Arial"/>
          <w:bCs/>
          <w:sz w:val="22"/>
          <w:szCs w:val="22"/>
        </w:rPr>
        <w:t xml:space="preserve">This project incorporates ecological momentary assessment, smartphone-based passive sensing, actigraphy, and ambulatory psychophysiology to examine dynamic processes in the expression of pathological personality traits in daily life.  </w:t>
      </w:r>
    </w:p>
    <w:p w14:paraId="3B391347" w14:textId="64CB1287" w:rsidR="007C40DF" w:rsidRPr="00ED12B7" w:rsidRDefault="007C40DF" w:rsidP="007C40DF">
      <w:pPr>
        <w:rPr>
          <w:rFonts w:cs="Arial"/>
          <w:bCs/>
          <w:sz w:val="22"/>
          <w:szCs w:val="22"/>
        </w:rPr>
      </w:pPr>
      <w:r w:rsidRPr="00ED12B7">
        <w:rPr>
          <w:rFonts w:cs="Arial"/>
          <w:bCs/>
          <w:sz w:val="22"/>
          <w:szCs w:val="22"/>
        </w:rPr>
        <w:t xml:space="preserve">Effort: </w:t>
      </w:r>
      <w:r w:rsidR="00BC427C">
        <w:rPr>
          <w:sz w:val="22"/>
          <w:szCs w:val="22"/>
        </w:rPr>
        <w:t>In kind</w:t>
      </w:r>
    </w:p>
    <w:p w14:paraId="01440781" w14:textId="77777777" w:rsidR="00CC225B" w:rsidRPr="00ED12B7" w:rsidRDefault="00CC225B" w:rsidP="007C40DF">
      <w:pPr>
        <w:rPr>
          <w:rFonts w:cs="Arial"/>
          <w:bCs/>
          <w:sz w:val="22"/>
          <w:szCs w:val="22"/>
        </w:rPr>
      </w:pPr>
    </w:p>
    <w:p w14:paraId="502EE4AE" w14:textId="4FBDD48F" w:rsidR="000D0F50" w:rsidRPr="00ED12B7" w:rsidRDefault="000D0F50" w:rsidP="000D0F50">
      <w:pPr>
        <w:pStyle w:val="NormalWeb"/>
        <w:spacing w:before="0" w:after="0"/>
        <w:rPr>
          <w:sz w:val="22"/>
          <w:szCs w:val="22"/>
        </w:rPr>
      </w:pPr>
      <w:r w:rsidRPr="00ED12B7">
        <w:rPr>
          <w:b/>
          <w:bCs/>
          <w:sz w:val="22"/>
          <w:szCs w:val="22"/>
        </w:rPr>
        <w:t>APA Summer Undergraduate Psychology Research Experience (SUPRE)</w:t>
      </w:r>
      <w:r w:rsidRPr="00ED12B7">
        <w:rPr>
          <w:b/>
          <w:bCs/>
          <w:sz w:val="22"/>
          <w:szCs w:val="22"/>
        </w:rPr>
        <w:tab/>
      </w:r>
      <w:r w:rsidRPr="00ED12B7">
        <w:rPr>
          <w:sz w:val="22"/>
          <w:szCs w:val="22"/>
        </w:rPr>
        <w:tab/>
        <w:t>06/2018 – 07/2018</w:t>
      </w:r>
    </w:p>
    <w:p w14:paraId="30A28571" w14:textId="28B964AD" w:rsidR="000D0F50" w:rsidRPr="00ED12B7" w:rsidRDefault="000D0F50" w:rsidP="000D0F50">
      <w:pPr>
        <w:pStyle w:val="NormalWeb"/>
        <w:spacing w:before="0" w:after="0"/>
      </w:pPr>
      <w:r w:rsidRPr="00ED12B7">
        <w:rPr>
          <w:sz w:val="22"/>
          <w:szCs w:val="22"/>
        </w:rPr>
        <w:t xml:space="preserve">American Psychological Association </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Total costs: $21,869</w:t>
      </w:r>
    </w:p>
    <w:p w14:paraId="65E6128B" w14:textId="7C9C823A" w:rsidR="000D0F50" w:rsidRPr="00ED12B7" w:rsidRDefault="000D0F50" w:rsidP="000D0F50">
      <w:pPr>
        <w:pStyle w:val="NormalWeb"/>
        <w:spacing w:before="0" w:after="0"/>
        <w:rPr>
          <w:sz w:val="22"/>
          <w:szCs w:val="22"/>
        </w:rPr>
      </w:pPr>
      <w:r w:rsidRPr="00ED12B7">
        <w:rPr>
          <w:sz w:val="22"/>
          <w:szCs w:val="22"/>
        </w:rPr>
        <w:t xml:space="preserve">This summer undergraduate research program was designed to provide intensive hands-on research experiences over the summer to students from under-represented groups (minority and first-generation college students) early in their undergraduate career. </w:t>
      </w:r>
      <w:r w:rsidRPr="00ED12B7">
        <w:rPr>
          <w:sz w:val="22"/>
          <w:szCs w:val="22"/>
        </w:rPr>
        <w:br/>
        <w:t>Role: Faculty Supervisor</w:t>
      </w:r>
    </w:p>
    <w:p w14:paraId="5E992FDF" w14:textId="77777777" w:rsidR="000D0F50" w:rsidRPr="00ED12B7" w:rsidRDefault="000D0F50" w:rsidP="000D0F50">
      <w:pPr>
        <w:pStyle w:val="NormalWeb"/>
        <w:spacing w:before="0" w:after="0"/>
      </w:pPr>
    </w:p>
    <w:p w14:paraId="3E12AF09" w14:textId="6A87BBAD" w:rsidR="007C40DF" w:rsidRPr="00ED12B7" w:rsidRDefault="007C40DF" w:rsidP="000D0F50">
      <w:pPr>
        <w:rPr>
          <w:rFonts w:cs="Arial"/>
          <w:bCs/>
          <w:sz w:val="22"/>
          <w:szCs w:val="22"/>
        </w:rPr>
      </w:pPr>
      <w:r w:rsidRPr="00ED12B7">
        <w:rPr>
          <w:rFonts w:cs="Arial"/>
          <w:bCs/>
          <w:sz w:val="22"/>
          <w:szCs w:val="22"/>
        </w:rPr>
        <w:t>R01 AG041778</w:t>
      </w:r>
      <w:r w:rsidRPr="00ED12B7">
        <w:rPr>
          <w:rFonts w:cs="Arial"/>
          <w:b/>
          <w:bCs/>
          <w:sz w:val="22"/>
          <w:szCs w:val="22"/>
        </w:rPr>
        <w:t>                                                     </w:t>
      </w:r>
      <w:r w:rsidRPr="00ED12B7">
        <w:rPr>
          <w:rFonts w:cs="Arial"/>
          <w:bCs/>
          <w:sz w:val="22"/>
          <w:szCs w:val="22"/>
        </w:rPr>
        <w:t>Kamarck (</w:t>
      </w:r>
      <w:proofErr w:type="gramStart"/>
      <w:r w:rsidRPr="00ED12B7">
        <w:rPr>
          <w:rFonts w:cs="Arial"/>
          <w:bCs/>
          <w:sz w:val="22"/>
          <w:szCs w:val="22"/>
        </w:rPr>
        <w:t>PI)   </w:t>
      </w:r>
      <w:proofErr w:type="gramEnd"/>
      <w:r w:rsidRPr="00ED12B7">
        <w:rPr>
          <w:rFonts w:cs="Arial"/>
          <w:bCs/>
          <w:sz w:val="22"/>
          <w:szCs w:val="22"/>
        </w:rPr>
        <w:t>                                </w:t>
      </w:r>
      <w:r w:rsidRPr="00ED12B7">
        <w:rPr>
          <w:rFonts w:cs="Arial"/>
          <w:bCs/>
          <w:sz w:val="22"/>
          <w:szCs w:val="22"/>
        </w:rPr>
        <w:tab/>
        <w:t>07/15/2013-06/30/2018</w:t>
      </w:r>
    </w:p>
    <w:p w14:paraId="6DD1D218" w14:textId="77777777" w:rsidR="007C40DF" w:rsidRPr="00ED12B7" w:rsidRDefault="007C40DF" w:rsidP="007C40DF">
      <w:pPr>
        <w:rPr>
          <w:rFonts w:cs="Arial"/>
          <w:bCs/>
          <w:sz w:val="22"/>
          <w:szCs w:val="22"/>
        </w:rPr>
      </w:pPr>
      <w:r w:rsidRPr="00ED12B7">
        <w:rPr>
          <w:rFonts w:cs="Arial"/>
          <w:bCs/>
          <w:sz w:val="22"/>
          <w:szCs w:val="22"/>
        </w:rPr>
        <w:t>National Institute of Aging</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sz w:val="22"/>
          <w:szCs w:val="22"/>
        </w:rPr>
        <w:t>Direct Cost: $1,745,682</w:t>
      </w:r>
    </w:p>
    <w:p w14:paraId="2575DD27" w14:textId="77777777" w:rsidR="007C40DF" w:rsidRPr="00ED12B7" w:rsidRDefault="007C40DF" w:rsidP="007C40DF">
      <w:pPr>
        <w:rPr>
          <w:rFonts w:cs="Arial"/>
          <w:b/>
          <w:bCs/>
          <w:sz w:val="22"/>
          <w:szCs w:val="22"/>
        </w:rPr>
      </w:pPr>
      <w:r w:rsidRPr="00ED12B7">
        <w:rPr>
          <w:rFonts w:cs="Arial"/>
          <w:b/>
          <w:bCs/>
          <w:sz w:val="22"/>
          <w:szCs w:val="22"/>
        </w:rPr>
        <w:t>Social integration, daily social interaction, and health risk pathways in midlife</w:t>
      </w:r>
    </w:p>
    <w:p w14:paraId="35B1F384" w14:textId="77777777" w:rsidR="007C40DF" w:rsidRPr="00ED12B7" w:rsidRDefault="007C40DF" w:rsidP="007C40DF">
      <w:pPr>
        <w:rPr>
          <w:rFonts w:cs="Arial"/>
          <w:bCs/>
          <w:sz w:val="22"/>
          <w:szCs w:val="22"/>
        </w:rPr>
      </w:pPr>
      <w:r w:rsidRPr="00ED12B7">
        <w:rPr>
          <w:rFonts w:cs="Arial"/>
          <w:bCs/>
          <w:sz w:val="22"/>
          <w:szCs w:val="22"/>
        </w:rPr>
        <w:t xml:space="preserve">The goal of this research is to examine how patterns of daily social interaction (as assessed by EMA methods) may help to explain observed associations between social integration and affective, biological, and behavioral markers of health risk. My role is to provide quantitative methodological support for the analysis of intensive longitudinal data. </w:t>
      </w:r>
    </w:p>
    <w:p w14:paraId="06D7DA56" w14:textId="77777777" w:rsidR="007C40DF" w:rsidRPr="00ED12B7" w:rsidRDefault="007C40DF" w:rsidP="007C40DF">
      <w:pPr>
        <w:rPr>
          <w:rFonts w:cs="Arial"/>
          <w:bCs/>
          <w:sz w:val="22"/>
          <w:szCs w:val="22"/>
        </w:rPr>
      </w:pPr>
      <w:r w:rsidRPr="00ED12B7">
        <w:rPr>
          <w:rFonts w:cs="Arial"/>
          <w:bCs/>
          <w:sz w:val="22"/>
          <w:szCs w:val="22"/>
        </w:rPr>
        <w:t>Role: Co-Investigator</w:t>
      </w:r>
    </w:p>
    <w:p w14:paraId="21DFBE61" w14:textId="77777777" w:rsidR="007C40DF" w:rsidRPr="00ED12B7" w:rsidRDefault="007C40DF" w:rsidP="007C40DF">
      <w:pPr>
        <w:rPr>
          <w:rFonts w:cs="Arial"/>
          <w:bCs/>
          <w:sz w:val="22"/>
          <w:szCs w:val="22"/>
        </w:rPr>
      </w:pPr>
      <w:r w:rsidRPr="00ED12B7">
        <w:rPr>
          <w:rFonts w:cs="Arial"/>
          <w:bCs/>
          <w:sz w:val="22"/>
          <w:szCs w:val="22"/>
        </w:rPr>
        <w:t>Effort: 5%</w:t>
      </w:r>
    </w:p>
    <w:p w14:paraId="1F975E5D" w14:textId="77777777" w:rsidR="007C40DF" w:rsidRPr="00ED12B7" w:rsidRDefault="007C40DF" w:rsidP="007C40DF">
      <w:pPr>
        <w:rPr>
          <w:rFonts w:cs="Arial"/>
          <w:bCs/>
          <w:sz w:val="22"/>
          <w:szCs w:val="22"/>
        </w:rPr>
      </w:pPr>
    </w:p>
    <w:p w14:paraId="0D0BE86F" w14:textId="77777777" w:rsidR="007C40DF" w:rsidRPr="00ED12B7" w:rsidRDefault="007C40DF" w:rsidP="007C40DF">
      <w:pPr>
        <w:rPr>
          <w:rFonts w:cs="Arial"/>
          <w:bCs/>
          <w:sz w:val="22"/>
          <w:szCs w:val="22"/>
        </w:rPr>
      </w:pPr>
      <w:r w:rsidRPr="00ED12B7">
        <w:rPr>
          <w:rFonts w:cs="Arial"/>
          <w:bCs/>
          <w:sz w:val="22"/>
          <w:szCs w:val="22"/>
        </w:rPr>
        <w:t>National Science Foundation – EHR</w:t>
      </w:r>
      <w:r w:rsidRPr="00ED12B7">
        <w:rPr>
          <w:rFonts w:cs="Arial"/>
          <w:bCs/>
          <w:sz w:val="22"/>
          <w:szCs w:val="22"/>
        </w:rPr>
        <w:tab/>
      </w:r>
      <w:r w:rsidRPr="00ED12B7">
        <w:rPr>
          <w:rFonts w:cs="Arial"/>
          <w:bCs/>
          <w:sz w:val="22"/>
          <w:szCs w:val="22"/>
        </w:rPr>
        <w:tab/>
      </w:r>
      <w:proofErr w:type="spellStart"/>
      <w:r w:rsidRPr="00ED12B7">
        <w:rPr>
          <w:rFonts w:cs="Arial"/>
          <w:bCs/>
          <w:sz w:val="22"/>
          <w:szCs w:val="22"/>
        </w:rPr>
        <w:t>Libertus</w:t>
      </w:r>
      <w:proofErr w:type="spellEnd"/>
      <w:r w:rsidRPr="00ED12B7">
        <w:rPr>
          <w:rFonts w:cs="Arial"/>
          <w:bCs/>
          <w:sz w:val="22"/>
          <w:szCs w:val="22"/>
        </w:rPr>
        <w:t xml:space="preserve"> (PI)</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09/01/2015–08/31/2018</w:t>
      </w:r>
    </w:p>
    <w:p w14:paraId="1CE0AB37" w14:textId="77777777" w:rsidR="007C40DF" w:rsidRPr="00ED12B7" w:rsidRDefault="007C40DF" w:rsidP="007C40DF">
      <w:pPr>
        <w:rPr>
          <w:rFonts w:cs="Arial"/>
          <w:bCs/>
          <w:sz w:val="22"/>
          <w:szCs w:val="22"/>
        </w:rPr>
      </w:pPr>
      <w:r w:rsidRPr="00ED12B7">
        <w:rPr>
          <w:rFonts w:cs="Arial"/>
          <w:b/>
          <w:bCs/>
          <w:sz w:val="22"/>
          <w:szCs w:val="22"/>
        </w:rPr>
        <w:t>Tell me about math: A longitudinal training study on the effects of parent-child interactions and parental cognition on children’s math abilities</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Direct cost: $337,988</w:t>
      </w:r>
    </w:p>
    <w:p w14:paraId="72151BFE" w14:textId="77777777" w:rsidR="007C40DF" w:rsidRPr="00ED12B7" w:rsidRDefault="007C40DF" w:rsidP="007C40DF">
      <w:pPr>
        <w:rPr>
          <w:rFonts w:cs="Arial"/>
          <w:bCs/>
          <w:sz w:val="22"/>
          <w:szCs w:val="22"/>
        </w:rPr>
      </w:pPr>
      <w:r w:rsidRPr="00ED12B7">
        <w:rPr>
          <w:rFonts w:cs="Arial"/>
          <w:bCs/>
          <w:sz w:val="22"/>
          <w:szCs w:val="22"/>
        </w:rPr>
        <w:t xml:space="preserve">This project examines the role of a parent intervention on child math skills in early life. My role involves the design and implementation of structural equation models of study data. </w:t>
      </w:r>
    </w:p>
    <w:p w14:paraId="2EDFD643" w14:textId="77777777" w:rsidR="007C40DF" w:rsidRPr="00ED12B7" w:rsidRDefault="007C40DF" w:rsidP="007C40DF">
      <w:pPr>
        <w:rPr>
          <w:rFonts w:cs="Arial"/>
          <w:bCs/>
          <w:sz w:val="22"/>
          <w:szCs w:val="22"/>
        </w:rPr>
      </w:pPr>
      <w:r w:rsidRPr="00ED12B7">
        <w:rPr>
          <w:rFonts w:cs="Arial"/>
          <w:bCs/>
          <w:sz w:val="22"/>
          <w:szCs w:val="22"/>
        </w:rPr>
        <w:t>Role: Co-Principal Investigator</w:t>
      </w:r>
    </w:p>
    <w:p w14:paraId="5C2B8CE6" w14:textId="77777777" w:rsidR="007C40DF" w:rsidRPr="00ED12B7" w:rsidRDefault="007C40DF" w:rsidP="007C40DF">
      <w:pPr>
        <w:rPr>
          <w:rFonts w:cs="Arial"/>
          <w:bCs/>
          <w:sz w:val="22"/>
          <w:szCs w:val="22"/>
        </w:rPr>
      </w:pPr>
      <w:r w:rsidRPr="00ED12B7">
        <w:rPr>
          <w:rFonts w:cs="Arial"/>
          <w:bCs/>
          <w:sz w:val="22"/>
          <w:szCs w:val="22"/>
        </w:rPr>
        <w:t>Effort: 4%</w:t>
      </w:r>
    </w:p>
    <w:p w14:paraId="0DC9351D" w14:textId="77777777" w:rsidR="007C40DF" w:rsidRPr="00ED12B7" w:rsidRDefault="007C40DF" w:rsidP="0091172F">
      <w:pPr>
        <w:rPr>
          <w:rFonts w:cs="Arial"/>
          <w:bCs/>
          <w:sz w:val="22"/>
          <w:szCs w:val="22"/>
        </w:rPr>
      </w:pPr>
    </w:p>
    <w:p w14:paraId="1BE18DD1" w14:textId="77777777" w:rsidR="0091172F" w:rsidRPr="00ED12B7" w:rsidRDefault="0091172F" w:rsidP="0091172F">
      <w:pPr>
        <w:rPr>
          <w:rFonts w:cs="Arial"/>
          <w:bCs/>
          <w:sz w:val="22"/>
          <w:szCs w:val="22"/>
        </w:rPr>
      </w:pPr>
      <w:r w:rsidRPr="00ED12B7">
        <w:rPr>
          <w:rFonts w:cs="Arial"/>
          <w:bCs/>
          <w:sz w:val="22"/>
          <w:szCs w:val="22"/>
        </w:rPr>
        <w:t>Small Grants Program</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Wright (PI)</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08/01/2015-07/31/2017</w:t>
      </w:r>
    </w:p>
    <w:p w14:paraId="370A4B11" w14:textId="77777777" w:rsidR="0091172F" w:rsidRPr="00ED12B7" w:rsidRDefault="0091172F" w:rsidP="0091172F">
      <w:pPr>
        <w:rPr>
          <w:rFonts w:cs="Arial"/>
          <w:bCs/>
          <w:sz w:val="22"/>
          <w:szCs w:val="22"/>
        </w:rPr>
      </w:pPr>
      <w:r w:rsidRPr="00ED12B7">
        <w:rPr>
          <w:rFonts w:cs="Arial"/>
          <w:bCs/>
          <w:sz w:val="22"/>
          <w:szCs w:val="22"/>
        </w:rPr>
        <w:t>University of Pittsburgh Central Research Development Fund</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Support: $15,950</w:t>
      </w:r>
    </w:p>
    <w:p w14:paraId="20EEA83D" w14:textId="77777777" w:rsidR="0091172F" w:rsidRPr="00ED12B7" w:rsidRDefault="0091172F" w:rsidP="0091172F">
      <w:pPr>
        <w:rPr>
          <w:rFonts w:cs="Arial"/>
          <w:b/>
          <w:bCs/>
          <w:sz w:val="22"/>
          <w:szCs w:val="22"/>
        </w:rPr>
      </w:pPr>
      <w:r w:rsidRPr="00ED12B7">
        <w:rPr>
          <w:rFonts w:cs="Arial"/>
          <w:b/>
          <w:bCs/>
          <w:sz w:val="22"/>
          <w:szCs w:val="22"/>
        </w:rPr>
        <w:t>Personality Disorders and Stress Processes in Daily Life</w:t>
      </w:r>
    </w:p>
    <w:p w14:paraId="7EB8F68F" w14:textId="77777777" w:rsidR="0091172F" w:rsidRPr="00ED12B7" w:rsidRDefault="0091172F" w:rsidP="0091172F">
      <w:pPr>
        <w:rPr>
          <w:rFonts w:cs="Arial"/>
          <w:bCs/>
          <w:sz w:val="22"/>
          <w:szCs w:val="22"/>
        </w:rPr>
      </w:pPr>
      <w:r w:rsidRPr="00ED12B7">
        <w:rPr>
          <w:rFonts w:cs="Arial"/>
          <w:bCs/>
          <w:sz w:val="22"/>
          <w:szCs w:val="22"/>
        </w:rPr>
        <w:t xml:space="preserve">This project integrates current theory regarding personality, psychopathology, stress processes, and applies novel design and statistical methodology to examine dynamic processes in the expression of pathological personality traits in daily life.  </w:t>
      </w:r>
    </w:p>
    <w:p w14:paraId="18D7DA51" w14:textId="61192567" w:rsidR="0091172F" w:rsidRPr="00ED12B7" w:rsidRDefault="0091172F" w:rsidP="0091172F">
      <w:pPr>
        <w:rPr>
          <w:rFonts w:cs="Arial"/>
          <w:bCs/>
          <w:sz w:val="22"/>
          <w:szCs w:val="22"/>
        </w:rPr>
      </w:pPr>
      <w:r w:rsidRPr="00ED12B7">
        <w:rPr>
          <w:rFonts w:cs="Arial"/>
          <w:bCs/>
          <w:sz w:val="22"/>
          <w:szCs w:val="22"/>
        </w:rPr>
        <w:t xml:space="preserve">Effort: </w:t>
      </w:r>
      <w:r w:rsidR="00BC427C">
        <w:rPr>
          <w:sz w:val="22"/>
          <w:szCs w:val="22"/>
        </w:rPr>
        <w:t>In kind</w:t>
      </w:r>
    </w:p>
    <w:p w14:paraId="2BDF0D66" w14:textId="77777777" w:rsidR="0091172F" w:rsidRPr="00ED12B7" w:rsidRDefault="0091172F" w:rsidP="00964474">
      <w:pPr>
        <w:rPr>
          <w:sz w:val="22"/>
          <w:szCs w:val="22"/>
        </w:rPr>
      </w:pPr>
    </w:p>
    <w:p w14:paraId="4EC0C0E1" w14:textId="516F5464" w:rsidR="000D0F50" w:rsidRPr="00ED12B7" w:rsidRDefault="000D0F50" w:rsidP="000D0F50">
      <w:pPr>
        <w:pStyle w:val="NormalWeb"/>
        <w:spacing w:before="0" w:after="0"/>
        <w:rPr>
          <w:sz w:val="22"/>
          <w:szCs w:val="22"/>
        </w:rPr>
      </w:pPr>
      <w:r w:rsidRPr="00ED12B7">
        <w:rPr>
          <w:b/>
          <w:bCs/>
          <w:sz w:val="22"/>
          <w:szCs w:val="22"/>
        </w:rPr>
        <w:t>APA Summer Undergraduate Psychology Research Experience (SUPRE)</w:t>
      </w:r>
      <w:r w:rsidRPr="00ED12B7">
        <w:rPr>
          <w:b/>
          <w:bCs/>
          <w:sz w:val="22"/>
          <w:szCs w:val="22"/>
        </w:rPr>
        <w:tab/>
      </w:r>
      <w:r w:rsidRPr="00ED12B7">
        <w:rPr>
          <w:sz w:val="22"/>
          <w:szCs w:val="22"/>
        </w:rPr>
        <w:tab/>
        <w:t>06/2017 – 07/2017</w:t>
      </w:r>
    </w:p>
    <w:p w14:paraId="53B44FC7" w14:textId="6A17E464" w:rsidR="000D0F50" w:rsidRPr="00ED12B7" w:rsidRDefault="000D0F50" w:rsidP="000D0F50">
      <w:pPr>
        <w:pStyle w:val="NormalWeb"/>
        <w:spacing w:before="0" w:after="0"/>
      </w:pPr>
      <w:r w:rsidRPr="00ED12B7">
        <w:rPr>
          <w:sz w:val="22"/>
          <w:szCs w:val="22"/>
        </w:rPr>
        <w:t xml:space="preserve">American Psychological Association </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Total costs: $21,874</w:t>
      </w:r>
    </w:p>
    <w:p w14:paraId="47656F8B" w14:textId="77777777" w:rsidR="000D0F50" w:rsidRPr="00ED12B7" w:rsidRDefault="000D0F50" w:rsidP="000D0F50">
      <w:pPr>
        <w:pStyle w:val="NormalWeb"/>
        <w:spacing w:before="0" w:after="0"/>
        <w:rPr>
          <w:sz w:val="22"/>
          <w:szCs w:val="22"/>
        </w:rPr>
      </w:pPr>
      <w:r w:rsidRPr="00ED12B7">
        <w:rPr>
          <w:sz w:val="22"/>
          <w:szCs w:val="22"/>
        </w:rPr>
        <w:lastRenderedPageBreak/>
        <w:t xml:space="preserve">This summer undergraduate research program was designed to provide intensive hands-on research experiences over the summer to students from under-represented groups (minority and first-generation college students) early in their undergraduate career. </w:t>
      </w:r>
      <w:r w:rsidRPr="00ED12B7">
        <w:rPr>
          <w:sz w:val="22"/>
          <w:szCs w:val="22"/>
        </w:rPr>
        <w:br/>
        <w:t>Role: Faculty Supervisor</w:t>
      </w:r>
    </w:p>
    <w:p w14:paraId="3642EEA0" w14:textId="77777777" w:rsidR="000D0F50" w:rsidRPr="00ED12B7" w:rsidRDefault="000D0F50" w:rsidP="00964474">
      <w:pPr>
        <w:rPr>
          <w:sz w:val="22"/>
          <w:szCs w:val="22"/>
        </w:rPr>
      </w:pPr>
    </w:p>
    <w:p w14:paraId="4E4F10FD" w14:textId="1974F0B4" w:rsidR="00964474" w:rsidRPr="00ED12B7" w:rsidRDefault="00964474" w:rsidP="00964474">
      <w:pPr>
        <w:rPr>
          <w:sz w:val="22"/>
          <w:szCs w:val="22"/>
        </w:rPr>
      </w:pPr>
      <w:r w:rsidRPr="00ED12B7">
        <w:rPr>
          <w:sz w:val="22"/>
          <w:szCs w:val="22"/>
        </w:rPr>
        <w:t>F31 AG052991-01</w:t>
      </w:r>
      <w:r w:rsidRPr="00ED12B7">
        <w:rPr>
          <w:sz w:val="22"/>
          <w:szCs w:val="22"/>
        </w:rPr>
        <w:tab/>
      </w:r>
      <w:r w:rsidRPr="00ED12B7">
        <w:rPr>
          <w:sz w:val="22"/>
          <w:szCs w:val="22"/>
        </w:rPr>
        <w:tab/>
      </w:r>
      <w:r w:rsidRPr="00ED12B7">
        <w:rPr>
          <w:sz w:val="22"/>
          <w:szCs w:val="22"/>
        </w:rPr>
        <w:tab/>
      </w:r>
      <w:r w:rsidRPr="00ED12B7">
        <w:rPr>
          <w:sz w:val="22"/>
          <w:szCs w:val="22"/>
        </w:rPr>
        <w:tab/>
        <w:t>Jakubiak (PI)</w:t>
      </w:r>
      <w:r w:rsidRPr="00ED12B7">
        <w:rPr>
          <w:sz w:val="22"/>
          <w:szCs w:val="22"/>
        </w:rPr>
        <w:tab/>
      </w:r>
      <w:r w:rsidRPr="00ED12B7">
        <w:rPr>
          <w:sz w:val="22"/>
          <w:szCs w:val="22"/>
        </w:rPr>
        <w:tab/>
      </w:r>
      <w:r w:rsidRPr="00ED12B7">
        <w:rPr>
          <w:sz w:val="22"/>
          <w:szCs w:val="22"/>
        </w:rPr>
        <w:tab/>
      </w:r>
      <w:r w:rsidRPr="00ED12B7">
        <w:rPr>
          <w:sz w:val="22"/>
          <w:szCs w:val="22"/>
        </w:rPr>
        <w:tab/>
        <w:t>04/01/2016-05/31/2017</w:t>
      </w:r>
    </w:p>
    <w:p w14:paraId="4A4B8DE8" w14:textId="77777777" w:rsidR="00964474" w:rsidRPr="00ED12B7" w:rsidRDefault="00964474" w:rsidP="00964474">
      <w:pPr>
        <w:rPr>
          <w:sz w:val="22"/>
          <w:szCs w:val="22"/>
        </w:rPr>
      </w:pPr>
      <w:r w:rsidRPr="00ED12B7">
        <w:rPr>
          <w:sz w:val="22"/>
          <w:szCs w:val="22"/>
        </w:rPr>
        <w:t>National Institute of Aging</w:t>
      </w:r>
      <w:r w:rsidRPr="00ED12B7">
        <w:rPr>
          <w:sz w:val="22"/>
          <w:szCs w:val="22"/>
        </w:rPr>
        <w:tab/>
      </w:r>
      <w:r w:rsidRPr="00ED12B7">
        <w:rPr>
          <w:sz w:val="22"/>
          <w:szCs w:val="22"/>
        </w:rPr>
        <w:tab/>
      </w:r>
      <w:r w:rsidRPr="00ED12B7">
        <w:rPr>
          <w:sz w:val="22"/>
          <w:szCs w:val="22"/>
        </w:rPr>
        <w:tab/>
      </w:r>
    </w:p>
    <w:p w14:paraId="4F8FC882" w14:textId="77777777" w:rsidR="00964474" w:rsidRPr="00ED12B7" w:rsidRDefault="00964474" w:rsidP="00964474">
      <w:pPr>
        <w:rPr>
          <w:b/>
          <w:sz w:val="22"/>
          <w:szCs w:val="22"/>
        </w:rPr>
      </w:pPr>
      <w:r w:rsidRPr="00ED12B7">
        <w:rPr>
          <w:b/>
          <w:sz w:val="22"/>
          <w:szCs w:val="22"/>
        </w:rPr>
        <w:t>The Health Protective Consequences of Affectionate Touch During Couple Conflict Throughout Adulthood</w:t>
      </w:r>
    </w:p>
    <w:p w14:paraId="5A0C0B27" w14:textId="77777777" w:rsidR="00964474" w:rsidRPr="00ED12B7" w:rsidRDefault="00964474" w:rsidP="00964474">
      <w:pPr>
        <w:rPr>
          <w:sz w:val="22"/>
          <w:szCs w:val="22"/>
        </w:rPr>
      </w:pPr>
      <w:r w:rsidRPr="00ED12B7">
        <w:rPr>
          <w:sz w:val="22"/>
          <w:szCs w:val="22"/>
        </w:rPr>
        <w:t xml:space="preserve">This is an individual training fellowship that will provide training for the PI in theories and methods of studying relationships and health as well as advanced quantitative techniques. </w:t>
      </w:r>
    </w:p>
    <w:p w14:paraId="1B14AE89" w14:textId="77777777" w:rsidR="00964474" w:rsidRPr="00ED12B7" w:rsidRDefault="00964474" w:rsidP="00964474">
      <w:pPr>
        <w:rPr>
          <w:sz w:val="22"/>
          <w:szCs w:val="22"/>
        </w:rPr>
      </w:pPr>
      <w:r w:rsidRPr="00ED12B7">
        <w:rPr>
          <w:sz w:val="22"/>
          <w:szCs w:val="22"/>
        </w:rPr>
        <w:t>Role: Co-Sponsor</w:t>
      </w:r>
    </w:p>
    <w:p w14:paraId="03788FAC" w14:textId="13EE11DA" w:rsidR="00964474" w:rsidRPr="00ED12B7" w:rsidRDefault="00964474" w:rsidP="00964474">
      <w:pPr>
        <w:rPr>
          <w:sz w:val="22"/>
          <w:szCs w:val="22"/>
        </w:rPr>
      </w:pPr>
      <w:r w:rsidRPr="00ED12B7">
        <w:rPr>
          <w:sz w:val="22"/>
          <w:szCs w:val="22"/>
        </w:rPr>
        <w:t xml:space="preserve">Effort: </w:t>
      </w:r>
      <w:r w:rsidR="00BC427C">
        <w:rPr>
          <w:sz w:val="22"/>
          <w:szCs w:val="22"/>
        </w:rPr>
        <w:t>In kind</w:t>
      </w:r>
    </w:p>
    <w:p w14:paraId="432C5B0D" w14:textId="77777777" w:rsidR="00964474" w:rsidRPr="00ED12B7" w:rsidRDefault="00964474" w:rsidP="00964474">
      <w:pPr>
        <w:rPr>
          <w:sz w:val="22"/>
          <w:szCs w:val="22"/>
        </w:rPr>
      </w:pPr>
    </w:p>
    <w:p w14:paraId="5E44659D" w14:textId="77777777" w:rsidR="00CD0A35" w:rsidRPr="00ED12B7" w:rsidRDefault="00CD0A35" w:rsidP="00CD0A35">
      <w:pPr>
        <w:rPr>
          <w:rFonts w:cs="Arial"/>
          <w:bCs/>
          <w:sz w:val="22"/>
          <w:szCs w:val="22"/>
        </w:rPr>
      </w:pPr>
      <w:r w:rsidRPr="00ED12B7">
        <w:rPr>
          <w:rFonts w:cs="Arial"/>
          <w:bCs/>
          <w:sz w:val="22"/>
          <w:szCs w:val="22"/>
        </w:rPr>
        <w:t>Administration for Children and Families</w:t>
      </w:r>
      <w:r w:rsidRPr="00ED12B7">
        <w:rPr>
          <w:rFonts w:cs="Arial"/>
          <w:bCs/>
          <w:sz w:val="22"/>
          <w:szCs w:val="22"/>
        </w:rPr>
        <w:tab/>
        <w:t>Brownell (PI)</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09/01/2015-02/28/2017</w:t>
      </w:r>
      <w:r w:rsidRPr="00ED12B7">
        <w:rPr>
          <w:rFonts w:cs="Arial"/>
          <w:bCs/>
          <w:sz w:val="22"/>
          <w:szCs w:val="22"/>
        </w:rPr>
        <w:tab/>
      </w:r>
    </w:p>
    <w:p w14:paraId="00FB19D2" w14:textId="58886F92" w:rsidR="00CD0A35" w:rsidRPr="00ED12B7" w:rsidRDefault="00CD0A35" w:rsidP="00CD0A35">
      <w:pPr>
        <w:rPr>
          <w:rFonts w:cs="Arial"/>
          <w:bCs/>
          <w:sz w:val="22"/>
          <w:szCs w:val="22"/>
        </w:rPr>
      </w:pPr>
      <w:r w:rsidRPr="00ED12B7">
        <w:rPr>
          <w:rFonts w:cs="Arial"/>
          <w:b/>
          <w:bCs/>
          <w:sz w:val="22"/>
          <w:szCs w:val="22"/>
        </w:rPr>
        <w:t>Promoting social competence in early childhood education: Predicting development of prosocial behavior from early experiences in childcare and families</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t>Direct Cost: $147, 658</w:t>
      </w:r>
    </w:p>
    <w:p w14:paraId="3C1A4257" w14:textId="2AD70B80" w:rsidR="00CD0A35" w:rsidRPr="00ED12B7" w:rsidRDefault="007402FA" w:rsidP="00CD0A35">
      <w:pPr>
        <w:rPr>
          <w:rFonts w:cs="Arial"/>
          <w:bCs/>
          <w:sz w:val="22"/>
          <w:szCs w:val="22"/>
        </w:rPr>
      </w:pPr>
      <w:r w:rsidRPr="00ED12B7">
        <w:rPr>
          <w:rFonts w:cs="Arial"/>
          <w:bCs/>
          <w:sz w:val="22"/>
          <w:szCs w:val="22"/>
        </w:rPr>
        <w:t>My role on this project was</w:t>
      </w:r>
      <w:r w:rsidR="00CD0A35" w:rsidRPr="00ED12B7">
        <w:rPr>
          <w:rFonts w:cs="Arial"/>
          <w:bCs/>
          <w:sz w:val="22"/>
          <w:szCs w:val="22"/>
        </w:rPr>
        <w:t xml:space="preserve"> to aid in the design of structural equation models to test the project aims.  </w:t>
      </w:r>
    </w:p>
    <w:p w14:paraId="566FCE29" w14:textId="77777777" w:rsidR="00CD0A35" w:rsidRPr="00ED12B7" w:rsidRDefault="00CD0A35" w:rsidP="00CD0A35">
      <w:pPr>
        <w:rPr>
          <w:rFonts w:cs="Arial"/>
          <w:bCs/>
          <w:sz w:val="22"/>
          <w:szCs w:val="22"/>
        </w:rPr>
      </w:pPr>
      <w:r w:rsidRPr="00ED12B7">
        <w:rPr>
          <w:rFonts w:cs="Arial"/>
          <w:bCs/>
          <w:sz w:val="22"/>
          <w:szCs w:val="22"/>
        </w:rPr>
        <w:t>Role: Co-Investigator</w:t>
      </w:r>
    </w:p>
    <w:p w14:paraId="15E95EFF" w14:textId="34EE2265" w:rsidR="003279EF" w:rsidRPr="00ED12B7" w:rsidRDefault="003279EF" w:rsidP="00CD0A35">
      <w:pPr>
        <w:rPr>
          <w:rFonts w:cs="Arial"/>
          <w:bCs/>
          <w:sz w:val="22"/>
          <w:szCs w:val="22"/>
        </w:rPr>
      </w:pPr>
      <w:r w:rsidRPr="00ED12B7">
        <w:rPr>
          <w:rFonts w:cs="Arial"/>
          <w:bCs/>
          <w:sz w:val="22"/>
          <w:szCs w:val="22"/>
        </w:rPr>
        <w:t>Effort: 2.5%</w:t>
      </w:r>
    </w:p>
    <w:p w14:paraId="5DCFFFE6" w14:textId="77777777" w:rsidR="00CD0A35" w:rsidRPr="00ED12B7" w:rsidRDefault="00CD0A35" w:rsidP="00E5162B">
      <w:pPr>
        <w:rPr>
          <w:sz w:val="22"/>
          <w:szCs w:val="22"/>
        </w:rPr>
      </w:pPr>
    </w:p>
    <w:p w14:paraId="5307063B" w14:textId="77777777" w:rsidR="00CC225B" w:rsidRPr="00ED12B7" w:rsidRDefault="00CC225B" w:rsidP="00CC225B">
      <w:pPr>
        <w:rPr>
          <w:b/>
          <w:sz w:val="22"/>
          <w:szCs w:val="22"/>
        </w:rPr>
      </w:pPr>
      <w:r w:rsidRPr="00ED12B7">
        <w:rPr>
          <w:sz w:val="22"/>
          <w:szCs w:val="22"/>
        </w:rPr>
        <w:t>K01 MH103511</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rFonts w:cs="Arial"/>
          <w:bCs/>
          <w:sz w:val="22"/>
          <w:szCs w:val="22"/>
        </w:rPr>
        <w:t>Casement (PI)</w:t>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rFonts w:cs="Arial"/>
          <w:bCs/>
          <w:sz w:val="22"/>
          <w:szCs w:val="22"/>
        </w:rPr>
        <w:tab/>
      </w:r>
      <w:r w:rsidRPr="00ED12B7">
        <w:rPr>
          <w:sz w:val="22"/>
          <w:szCs w:val="22"/>
        </w:rPr>
        <w:t>09/25/2014-07/31/2018</w:t>
      </w:r>
    </w:p>
    <w:p w14:paraId="4F86DC6D" w14:textId="77777777" w:rsidR="00CC225B" w:rsidRPr="00ED12B7" w:rsidRDefault="00CC225B" w:rsidP="00CC225B">
      <w:pPr>
        <w:rPr>
          <w:sz w:val="22"/>
          <w:szCs w:val="22"/>
        </w:rPr>
      </w:pPr>
      <w:r w:rsidRPr="00ED12B7">
        <w:rPr>
          <w:sz w:val="22"/>
          <w:szCs w:val="22"/>
        </w:rPr>
        <w:t>National Institute of Mental Health</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Direct Cost: $643,651</w:t>
      </w:r>
    </w:p>
    <w:p w14:paraId="03C31705" w14:textId="77777777" w:rsidR="00CC225B" w:rsidRPr="00ED12B7" w:rsidRDefault="00CC225B" w:rsidP="00CC225B">
      <w:pPr>
        <w:rPr>
          <w:b/>
          <w:sz w:val="22"/>
          <w:szCs w:val="22"/>
        </w:rPr>
      </w:pPr>
      <w:r w:rsidRPr="00ED12B7">
        <w:rPr>
          <w:b/>
          <w:sz w:val="22"/>
          <w:szCs w:val="22"/>
        </w:rPr>
        <w:t>The Contribution of Stressful Life Events and Insufficient Sleep to Reward-Related Brain Function and Depression in Adolescent Girls</w:t>
      </w:r>
    </w:p>
    <w:p w14:paraId="6E56D0FD" w14:textId="77777777" w:rsidR="00CC225B" w:rsidRPr="00ED12B7" w:rsidRDefault="00CC225B" w:rsidP="00CC225B">
      <w:pPr>
        <w:rPr>
          <w:rFonts w:cs="Arial"/>
          <w:bCs/>
          <w:sz w:val="22"/>
          <w:szCs w:val="22"/>
        </w:rPr>
      </w:pPr>
      <w:r w:rsidRPr="00ED12B7">
        <w:rPr>
          <w:sz w:val="22"/>
          <w:szCs w:val="22"/>
        </w:rPr>
        <w:t xml:space="preserve">This Mentored Research Scientist Development Award provides training in developmental affective neuroscience, stress processes, sleep and circadian rhythms, and longitudinal statistical methodology. </w:t>
      </w:r>
      <w:r w:rsidRPr="00ED12B7">
        <w:rPr>
          <w:rFonts w:cs="Arial"/>
          <w:bCs/>
          <w:sz w:val="22"/>
          <w:szCs w:val="22"/>
        </w:rPr>
        <w:t xml:space="preserve">My role on this project is to provide quantitative methodology consultation and mentorship. </w:t>
      </w:r>
    </w:p>
    <w:p w14:paraId="139C6044" w14:textId="77777777" w:rsidR="00CC225B" w:rsidRPr="00ED12B7" w:rsidRDefault="00CC225B" w:rsidP="00CC225B">
      <w:pPr>
        <w:rPr>
          <w:sz w:val="22"/>
          <w:szCs w:val="22"/>
        </w:rPr>
      </w:pPr>
      <w:r w:rsidRPr="00ED12B7">
        <w:rPr>
          <w:sz w:val="22"/>
          <w:szCs w:val="22"/>
        </w:rPr>
        <w:t>Role: Consultant/Mentoring Team</w:t>
      </w:r>
    </w:p>
    <w:p w14:paraId="7125C8F9" w14:textId="4FC8C33D" w:rsidR="00CC225B" w:rsidRPr="00ED12B7" w:rsidRDefault="00CC225B" w:rsidP="00CC225B">
      <w:pPr>
        <w:rPr>
          <w:b/>
          <w:sz w:val="22"/>
          <w:szCs w:val="22"/>
          <w:u w:val="single"/>
        </w:rPr>
      </w:pPr>
      <w:r w:rsidRPr="00ED12B7">
        <w:rPr>
          <w:sz w:val="22"/>
          <w:szCs w:val="22"/>
        </w:rPr>
        <w:t xml:space="preserve">Effort: </w:t>
      </w:r>
      <w:r w:rsidR="00BC427C">
        <w:rPr>
          <w:sz w:val="22"/>
          <w:szCs w:val="22"/>
        </w:rPr>
        <w:t>In kind</w:t>
      </w:r>
    </w:p>
    <w:p w14:paraId="519BE21B" w14:textId="77777777" w:rsidR="00CC225B" w:rsidRPr="00ED12B7" w:rsidRDefault="00CC225B" w:rsidP="00E5162B">
      <w:pPr>
        <w:rPr>
          <w:sz w:val="22"/>
          <w:szCs w:val="22"/>
        </w:rPr>
      </w:pPr>
    </w:p>
    <w:p w14:paraId="57B938D5" w14:textId="77777777" w:rsidR="00E5162B" w:rsidRPr="00ED12B7" w:rsidRDefault="00E5162B" w:rsidP="00E5162B">
      <w:pPr>
        <w:rPr>
          <w:sz w:val="22"/>
          <w:szCs w:val="22"/>
        </w:rPr>
      </w:pPr>
      <w:r w:rsidRPr="00ED12B7">
        <w:rPr>
          <w:sz w:val="22"/>
          <w:szCs w:val="22"/>
        </w:rPr>
        <w:t>F32</w:t>
      </w:r>
      <w:r w:rsidR="00F24ED1" w:rsidRPr="00ED12B7">
        <w:rPr>
          <w:sz w:val="22"/>
          <w:szCs w:val="22"/>
        </w:rPr>
        <w:t xml:space="preserve"> </w:t>
      </w:r>
      <w:r w:rsidRPr="00ED12B7">
        <w:rPr>
          <w:sz w:val="22"/>
          <w:szCs w:val="22"/>
        </w:rPr>
        <w:t>MH097325</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Wright (PI)</w:t>
      </w:r>
      <w:r w:rsidRPr="00ED12B7">
        <w:rPr>
          <w:sz w:val="22"/>
          <w:szCs w:val="22"/>
        </w:rPr>
        <w:tab/>
      </w:r>
      <w:r w:rsidRPr="00ED12B7">
        <w:rPr>
          <w:sz w:val="22"/>
          <w:szCs w:val="22"/>
        </w:rPr>
        <w:tab/>
      </w:r>
      <w:r w:rsidRPr="00ED12B7">
        <w:rPr>
          <w:sz w:val="22"/>
          <w:szCs w:val="22"/>
        </w:rPr>
        <w:tab/>
        <w:t xml:space="preserve">      </w:t>
      </w:r>
      <w:r w:rsidRPr="00ED12B7">
        <w:rPr>
          <w:sz w:val="22"/>
          <w:szCs w:val="22"/>
        </w:rPr>
        <w:tab/>
        <w:t>01/01/2013-12/31/2013</w:t>
      </w:r>
    </w:p>
    <w:p w14:paraId="77C616D9" w14:textId="1D13A2C5" w:rsidR="00E5162B" w:rsidRPr="00ED12B7" w:rsidRDefault="00E5162B" w:rsidP="00E5162B">
      <w:pPr>
        <w:rPr>
          <w:sz w:val="22"/>
          <w:szCs w:val="22"/>
        </w:rPr>
      </w:pPr>
      <w:r w:rsidRPr="00ED12B7">
        <w:rPr>
          <w:sz w:val="22"/>
          <w:szCs w:val="22"/>
        </w:rPr>
        <w:t>National Institute of Mental Health</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Total cost: $</w:t>
      </w:r>
      <w:r w:rsidR="00AB14D5" w:rsidRPr="00ED12B7">
        <w:rPr>
          <w:sz w:val="22"/>
          <w:szCs w:val="22"/>
        </w:rPr>
        <w:t>48,995</w:t>
      </w:r>
      <w:r w:rsidRPr="00ED12B7">
        <w:rPr>
          <w:sz w:val="22"/>
          <w:szCs w:val="22"/>
        </w:rPr>
        <w:t xml:space="preserve">.00 </w:t>
      </w:r>
    </w:p>
    <w:p w14:paraId="05678104" w14:textId="77777777" w:rsidR="00E5162B" w:rsidRPr="00ED12B7" w:rsidRDefault="00E5162B" w:rsidP="00E5162B">
      <w:pPr>
        <w:rPr>
          <w:b/>
          <w:sz w:val="22"/>
          <w:szCs w:val="22"/>
        </w:rPr>
      </w:pPr>
      <w:r w:rsidRPr="00ED12B7">
        <w:rPr>
          <w:b/>
          <w:sz w:val="22"/>
          <w:szCs w:val="22"/>
        </w:rPr>
        <w:t>Dynamic Expression of Antagonistic Personality Pathology in Daily Life</w:t>
      </w:r>
    </w:p>
    <w:p w14:paraId="6ECD256E" w14:textId="77777777" w:rsidR="00E5162B" w:rsidRPr="00ED12B7" w:rsidRDefault="00E5162B" w:rsidP="00E5162B">
      <w:pPr>
        <w:rPr>
          <w:sz w:val="22"/>
          <w:szCs w:val="22"/>
        </w:rPr>
      </w:pPr>
      <w:r w:rsidRPr="00ED12B7">
        <w:rPr>
          <w:sz w:val="22"/>
          <w:szCs w:val="22"/>
        </w:rPr>
        <w:t xml:space="preserve">Ruth L. </w:t>
      </w:r>
      <w:proofErr w:type="spellStart"/>
      <w:r w:rsidRPr="00ED12B7">
        <w:rPr>
          <w:sz w:val="22"/>
          <w:szCs w:val="22"/>
        </w:rPr>
        <w:t>Kirschstein</w:t>
      </w:r>
      <w:proofErr w:type="spellEnd"/>
      <w:r w:rsidRPr="00ED12B7">
        <w:rPr>
          <w:sz w:val="22"/>
          <w:szCs w:val="22"/>
        </w:rPr>
        <w:t xml:space="preserve"> National Research Service Award (NRSA) Postdoctoral Fellowship</w:t>
      </w:r>
    </w:p>
    <w:p w14:paraId="4F21E8E4" w14:textId="77777777" w:rsidR="00E5162B" w:rsidRPr="00ED12B7" w:rsidRDefault="00E5162B" w:rsidP="00E5162B">
      <w:pPr>
        <w:autoSpaceDE w:val="0"/>
        <w:autoSpaceDN w:val="0"/>
        <w:adjustRightInd w:val="0"/>
        <w:rPr>
          <w:sz w:val="22"/>
          <w:szCs w:val="22"/>
        </w:rPr>
      </w:pPr>
      <w:r w:rsidRPr="00ED12B7">
        <w:rPr>
          <w:sz w:val="22"/>
          <w:szCs w:val="22"/>
        </w:rPr>
        <w:t xml:space="preserve">This project investigates the dynamic expression of maladaptive personality traits in daily life </w:t>
      </w:r>
      <w:proofErr w:type="gramStart"/>
      <w:r w:rsidRPr="00ED12B7">
        <w:rPr>
          <w:sz w:val="22"/>
          <w:szCs w:val="22"/>
        </w:rPr>
        <w:t>in order to</w:t>
      </w:r>
      <w:proofErr w:type="gramEnd"/>
      <w:r w:rsidRPr="00ED12B7">
        <w:rPr>
          <w:sz w:val="22"/>
          <w:szCs w:val="22"/>
        </w:rPr>
        <w:t xml:space="preserve"> clarify the nature, variability, and predictors of dysfunctional behavior in a sample of patients with personality disorders over a 100-day period.</w:t>
      </w:r>
    </w:p>
    <w:p w14:paraId="62F05D73" w14:textId="63F6E615" w:rsidR="00E5162B" w:rsidRDefault="00E5162B" w:rsidP="00E5162B">
      <w:pPr>
        <w:rPr>
          <w:sz w:val="22"/>
          <w:szCs w:val="22"/>
        </w:rPr>
      </w:pPr>
      <w:r w:rsidRPr="00ED12B7">
        <w:rPr>
          <w:sz w:val="22"/>
          <w:szCs w:val="22"/>
        </w:rPr>
        <w:t>Role: PI</w:t>
      </w:r>
    </w:p>
    <w:p w14:paraId="11E59530" w14:textId="23495AEA" w:rsidR="00BC427C" w:rsidRPr="00ED12B7" w:rsidRDefault="00BC427C" w:rsidP="00E5162B">
      <w:pPr>
        <w:rPr>
          <w:sz w:val="22"/>
          <w:szCs w:val="22"/>
        </w:rPr>
      </w:pPr>
      <w:r>
        <w:rPr>
          <w:sz w:val="22"/>
          <w:szCs w:val="22"/>
        </w:rPr>
        <w:t>Effort: 100%</w:t>
      </w:r>
    </w:p>
    <w:p w14:paraId="3A3DF0D3" w14:textId="77777777" w:rsidR="00E5162B" w:rsidRPr="00ED12B7" w:rsidRDefault="00E5162B" w:rsidP="00E5162B">
      <w:pPr>
        <w:rPr>
          <w:sz w:val="22"/>
          <w:szCs w:val="22"/>
        </w:rPr>
      </w:pPr>
    </w:p>
    <w:p w14:paraId="754CA5A4" w14:textId="77777777" w:rsidR="00E5162B" w:rsidRPr="00ED12B7" w:rsidRDefault="00E5162B" w:rsidP="00E5162B">
      <w:pPr>
        <w:rPr>
          <w:sz w:val="22"/>
          <w:szCs w:val="22"/>
        </w:rPr>
      </w:pPr>
      <w:r w:rsidRPr="00ED12B7">
        <w:rPr>
          <w:sz w:val="22"/>
          <w:szCs w:val="22"/>
        </w:rPr>
        <w:t>T32</w:t>
      </w:r>
      <w:r w:rsidR="00F24ED1" w:rsidRPr="00ED12B7">
        <w:rPr>
          <w:sz w:val="22"/>
          <w:szCs w:val="22"/>
        </w:rPr>
        <w:t xml:space="preserve"> </w:t>
      </w:r>
      <w:r w:rsidRPr="00ED12B7">
        <w:rPr>
          <w:sz w:val="22"/>
          <w:szCs w:val="22"/>
        </w:rPr>
        <w:t>MH018269</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Pilkonis (PI)</w:t>
      </w:r>
      <w:r w:rsidRPr="00ED12B7">
        <w:rPr>
          <w:sz w:val="22"/>
          <w:szCs w:val="22"/>
        </w:rPr>
        <w:tab/>
      </w:r>
      <w:r w:rsidRPr="00ED12B7">
        <w:rPr>
          <w:sz w:val="22"/>
          <w:szCs w:val="22"/>
        </w:rPr>
        <w:tab/>
      </w:r>
      <w:r w:rsidRPr="00ED12B7">
        <w:rPr>
          <w:sz w:val="22"/>
          <w:szCs w:val="22"/>
        </w:rPr>
        <w:tab/>
      </w:r>
      <w:r w:rsidRPr="00ED12B7">
        <w:rPr>
          <w:sz w:val="22"/>
          <w:szCs w:val="22"/>
        </w:rPr>
        <w:tab/>
        <w:t>06/15/2012-12/31/2012</w:t>
      </w:r>
    </w:p>
    <w:p w14:paraId="187B805D" w14:textId="77777777" w:rsidR="00E5162B" w:rsidRPr="00ED12B7" w:rsidRDefault="00E5162B" w:rsidP="00E5162B">
      <w:pPr>
        <w:rPr>
          <w:sz w:val="22"/>
          <w:szCs w:val="22"/>
        </w:rPr>
      </w:pPr>
      <w:r w:rsidRPr="00ED12B7">
        <w:rPr>
          <w:sz w:val="22"/>
          <w:szCs w:val="22"/>
        </w:rPr>
        <w:t>National Institute of Mental Health</w:t>
      </w:r>
      <w:r w:rsidRPr="00ED12B7">
        <w:rPr>
          <w:sz w:val="22"/>
          <w:szCs w:val="22"/>
        </w:rPr>
        <w:tab/>
      </w:r>
      <w:r w:rsidRPr="00ED12B7">
        <w:rPr>
          <w:sz w:val="22"/>
          <w:szCs w:val="22"/>
        </w:rPr>
        <w:tab/>
      </w:r>
    </w:p>
    <w:p w14:paraId="54F825F5" w14:textId="77777777" w:rsidR="00E5162B" w:rsidRPr="00ED12B7" w:rsidRDefault="00E5162B" w:rsidP="00E5162B">
      <w:pPr>
        <w:rPr>
          <w:b/>
          <w:sz w:val="22"/>
          <w:szCs w:val="22"/>
        </w:rPr>
      </w:pPr>
      <w:r w:rsidRPr="00ED12B7">
        <w:rPr>
          <w:b/>
          <w:sz w:val="22"/>
          <w:szCs w:val="22"/>
        </w:rPr>
        <w:t>Clinical Research Training for Psychologists</w:t>
      </w:r>
    </w:p>
    <w:p w14:paraId="4ED50E5B" w14:textId="77777777" w:rsidR="00E5162B" w:rsidRPr="00ED12B7" w:rsidRDefault="00E5162B" w:rsidP="00E5162B">
      <w:pPr>
        <w:rPr>
          <w:sz w:val="22"/>
          <w:szCs w:val="22"/>
        </w:rPr>
      </w:pPr>
      <w:r w:rsidRPr="00ED12B7">
        <w:rPr>
          <w:sz w:val="22"/>
          <w:szCs w:val="22"/>
        </w:rPr>
        <w:t>Post-doctoral research training focused on working effectively with patients with major psychiatric disorders, collaborating with members of an interdisciplinary medical team, and to compete successfully for independent research funding.</w:t>
      </w:r>
    </w:p>
    <w:p w14:paraId="5E94978B" w14:textId="6A312159" w:rsidR="00E5162B" w:rsidRDefault="00E5162B" w:rsidP="00E5162B">
      <w:pPr>
        <w:rPr>
          <w:sz w:val="22"/>
          <w:szCs w:val="22"/>
        </w:rPr>
      </w:pPr>
      <w:r w:rsidRPr="00ED12B7">
        <w:rPr>
          <w:sz w:val="22"/>
          <w:szCs w:val="22"/>
        </w:rPr>
        <w:t>Role: Trainee</w:t>
      </w:r>
    </w:p>
    <w:p w14:paraId="1EE29D6A" w14:textId="77777777" w:rsidR="00BC427C" w:rsidRPr="00ED12B7" w:rsidRDefault="00BC427C" w:rsidP="00BC427C">
      <w:pPr>
        <w:rPr>
          <w:sz w:val="22"/>
          <w:szCs w:val="22"/>
        </w:rPr>
      </w:pPr>
      <w:r>
        <w:rPr>
          <w:sz w:val="22"/>
          <w:szCs w:val="22"/>
        </w:rPr>
        <w:t>Effort: 100%</w:t>
      </w:r>
    </w:p>
    <w:p w14:paraId="05868B36" w14:textId="77777777" w:rsidR="00E5162B" w:rsidRPr="00ED12B7" w:rsidRDefault="00E5162B" w:rsidP="00E5162B">
      <w:pPr>
        <w:rPr>
          <w:sz w:val="22"/>
          <w:szCs w:val="22"/>
        </w:rPr>
      </w:pPr>
    </w:p>
    <w:p w14:paraId="159756AF" w14:textId="77777777" w:rsidR="00E5162B" w:rsidRPr="00ED12B7" w:rsidRDefault="00E5162B" w:rsidP="00E5162B">
      <w:pPr>
        <w:rPr>
          <w:sz w:val="22"/>
          <w:szCs w:val="22"/>
        </w:rPr>
      </w:pPr>
      <w:r w:rsidRPr="00ED12B7">
        <w:rPr>
          <w:sz w:val="22"/>
          <w:szCs w:val="22"/>
        </w:rPr>
        <w:t>F31</w:t>
      </w:r>
      <w:r w:rsidR="00F24ED1" w:rsidRPr="00ED12B7">
        <w:rPr>
          <w:sz w:val="22"/>
          <w:szCs w:val="22"/>
        </w:rPr>
        <w:t xml:space="preserve"> </w:t>
      </w:r>
      <w:r w:rsidRPr="00ED12B7">
        <w:rPr>
          <w:sz w:val="22"/>
          <w:szCs w:val="22"/>
        </w:rPr>
        <w:t>MH087053</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Wright (PI)</w:t>
      </w:r>
      <w:r w:rsidRPr="00ED12B7">
        <w:rPr>
          <w:sz w:val="22"/>
          <w:szCs w:val="22"/>
        </w:rPr>
        <w:tab/>
      </w:r>
      <w:r w:rsidRPr="00ED12B7">
        <w:rPr>
          <w:sz w:val="22"/>
          <w:szCs w:val="22"/>
        </w:rPr>
        <w:tab/>
      </w:r>
      <w:r w:rsidRPr="00ED12B7">
        <w:rPr>
          <w:sz w:val="22"/>
          <w:szCs w:val="22"/>
        </w:rPr>
        <w:tab/>
        <w:t xml:space="preserve">      </w:t>
      </w:r>
      <w:r w:rsidRPr="00ED12B7">
        <w:rPr>
          <w:sz w:val="22"/>
          <w:szCs w:val="22"/>
        </w:rPr>
        <w:tab/>
        <w:t>06/01/2010-08/31/2011</w:t>
      </w:r>
    </w:p>
    <w:p w14:paraId="69E536A9" w14:textId="77777777" w:rsidR="00E5162B" w:rsidRPr="00ED12B7" w:rsidRDefault="00E5162B" w:rsidP="00E5162B">
      <w:pPr>
        <w:rPr>
          <w:sz w:val="22"/>
          <w:szCs w:val="22"/>
        </w:rPr>
      </w:pPr>
      <w:r w:rsidRPr="00ED12B7">
        <w:rPr>
          <w:sz w:val="22"/>
          <w:szCs w:val="22"/>
        </w:rPr>
        <w:t xml:space="preserve">National Institute of Mental Health </w:t>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r>
      <w:r w:rsidRPr="00ED12B7">
        <w:rPr>
          <w:sz w:val="22"/>
          <w:szCs w:val="22"/>
        </w:rPr>
        <w:tab/>
        <w:t>Total costs: $56,338.00</w:t>
      </w:r>
    </w:p>
    <w:p w14:paraId="196EEF5A" w14:textId="77777777" w:rsidR="00E5162B" w:rsidRPr="00ED12B7" w:rsidRDefault="00E5162B" w:rsidP="00E5162B">
      <w:pPr>
        <w:rPr>
          <w:b/>
          <w:sz w:val="22"/>
          <w:szCs w:val="22"/>
        </w:rPr>
      </w:pPr>
      <w:r w:rsidRPr="00ED12B7">
        <w:rPr>
          <w:b/>
          <w:sz w:val="22"/>
          <w:szCs w:val="22"/>
        </w:rPr>
        <w:lastRenderedPageBreak/>
        <w:t>Comparing Methods to Model Stability and Change in Personality and its Pathology</w:t>
      </w:r>
    </w:p>
    <w:p w14:paraId="4FE11022" w14:textId="77777777" w:rsidR="00E5162B" w:rsidRPr="00ED12B7" w:rsidRDefault="00E5162B" w:rsidP="00E5162B">
      <w:pPr>
        <w:pStyle w:val="Heading1"/>
        <w:ind w:left="720" w:hanging="720"/>
        <w:jc w:val="left"/>
        <w:rPr>
          <w:rFonts w:ascii="Times New Roman" w:hAnsi="Times New Roman"/>
          <w:b w:val="0"/>
          <w:lang w:val="en-US"/>
        </w:rPr>
      </w:pPr>
      <w:r w:rsidRPr="00ED12B7">
        <w:rPr>
          <w:rFonts w:ascii="Times New Roman" w:hAnsi="Times New Roman"/>
          <w:b w:val="0"/>
          <w:lang w:val="en-US"/>
        </w:rPr>
        <w:t xml:space="preserve">Ruth L. </w:t>
      </w:r>
      <w:proofErr w:type="spellStart"/>
      <w:r w:rsidRPr="00ED12B7">
        <w:rPr>
          <w:rFonts w:ascii="Times New Roman" w:hAnsi="Times New Roman"/>
          <w:b w:val="0"/>
          <w:lang w:val="en-US"/>
        </w:rPr>
        <w:t>Kirschstein</w:t>
      </w:r>
      <w:proofErr w:type="spellEnd"/>
      <w:r w:rsidRPr="00ED12B7">
        <w:rPr>
          <w:rFonts w:ascii="Times New Roman" w:hAnsi="Times New Roman"/>
          <w:b w:val="0"/>
          <w:lang w:val="en-US"/>
        </w:rPr>
        <w:t xml:space="preserve"> National Research Service Award (NRSA) Predoctoral Fellowship </w:t>
      </w:r>
    </w:p>
    <w:p w14:paraId="0834CA49" w14:textId="77777777" w:rsidR="00E5162B" w:rsidRPr="00ED12B7" w:rsidRDefault="00E5162B" w:rsidP="00E5162B">
      <w:pPr>
        <w:autoSpaceDE w:val="0"/>
        <w:autoSpaceDN w:val="0"/>
        <w:adjustRightInd w:val="0"/>
        <w:rPr>
          <w:sz w:val="22"/>
          <w:szCs w:val="22"/>
        </w:rPr>
      </w:pPr>
      <w:r w:rsidRPr="00ED12B7">
        <w:rPr>
          <w:sz w:val="22"/>
          <w:szCs w:val="22"/>
        </w:rPr>
        <w:t>This study used quantitative methodology to articulate emerging conceptions of personality disorder (PD) that account for simultaneous change in normative personality and PD over time, and non-normality in the distribution of PD and how this affects their relationship.</w:t>
      </w:r>
    </w:p>
    <w:p w14:paraId="63D97799" w14:textId="77777777" w:rsidR="00BC427C" w:rsidRDefault="00E5162B" w:rsidP="00CD0A35">
      <w:pPr>
        <w:rPr>
          <w:sz w:val="22"/>
          <w:szCs w:val="22"/>
        </w:rPr>
      </w:pPr>
      <w:r w:rsidRPr="00ED12B7">
        <w:rPr>
          <w:sz w:val="22"/>
          <w:szCs w:val="22"/>
        </w:rPr>
        <w:t xml:space="preserve">Role: PI </w:t>
      </w:r>
    </w:p>
    <w:p w14:paraId="28CE01D3" w14:textId="77777777" w:rsidR="00BC427C" w:rsidRPr="00ED12B7" w:rsidRDefault="00BC427C" w:rsidP="00BC427C">
      <w:pPr>
        <w:rPr>
          <w:sz w:val="22"/>
          <w:szCs w:val="22"/>
        </w:rPr>
      </w:pPr>
      <w:r>
        <w:rPr>
          <w:sz w:val="22"/>
          <w:szCs w:val="22"/>
        </w:rPr>
        <w:t>Effort: 100%</w:t>
      </w:r>
    </w:p>
    <w:p w14:paraId="396E9210" w14:textId="76BDA114" w:rsidR="00486B2C" w:rsidRPr="00ED12B7" w:rsidRDefault="00E5162B" w:rsidP="00CD0A35">
      <w:pPr>
        <w:rPr>
          <w:sz w:val="22"/>
          <w:szCs w:val="22"/>
        </w:rPr>
      </w:pPr>
      <w:r w:rsidRPr="00ED12B7">
        <w:rPr>
          <w:sz w:val="22"/>
          <w:szCs w:val="22"/>
        </w:rPr>
        <w:t xml:space="preserve"> </w:t>
      </w:r>
    </w:p>
    <w:p w14:paraId="61E64741" w14:textId="44630A83" w:rsidR="000567AC" w:rsidRPr="00ED12B7" w:rsidRDefault="000567AC" w:rsidP="000B5D25">
      <w:pPr>
        <w:jc w:val="center"/>
        <w:rPr>
          <w:b/>
          <w:sz w:val="22"/>
          <w:szCs w:val="22"/>
        </w:rPr>
      </w:pPr>
    </w:p>
    <w:p w14:paraId="26971EEE" w14:textId="77777777" w:rsidR="00977D6A" w:rsidRPr="00ED12B7" w:rsidRDefault="00977D6A" w:rsidP="000B5D25">
      <w:pPr>
        <w:jc w:val="center"/>
        <w:rPr>
          <w:b/>
          <w:sz w:val="22"/>
          <w:szCs w:val="22"/>
        </w:rPr>
      </w:pPr>
    </w:p>
    <w:p w14:paraId="63C2483B" w14:textId="77777777" w:rsidR="00977D6A" w:rsidRPr="00ED12B7" w:rsidRDefault="00977D6A" w:rsidP="00977D6A">
      <w:pPr>
        <w:jc w:val="center"/>
        <w:rPr>
          <w:b/>
          <w:sz w:val="22"/>
          <w:szCs w:val="22"/>
        </w:rPr>
      </w:pPr>
      <w:r w:rsidRPr="00ED12B7">
        <w:rPr>
          <w:noProof/>
          <w:sz w:val="22"/>
          <w:szCs w:val="22"/>
        </w:rPr>
        <mc:AlternateContent>
          <mc:Choice Requires="wps">
            <w:drawing>
              <wp:anchor distT="0" distB="0" distL="114300" distR="114300" simplePos="0" relativeHeight="251676672" behindDoc="0" locked="0" layoutInCell="1" allowOverlap="1" wp14:anchorId="267B9D94" wp14:editId="6F58FF25">
                <wp:simplePos x="0" y="0"/>
                <wp:positionH relativeFrom="column">
                  <wp:posOffset>0</wp:posOffset>
                </wp:positionH>
                <wp:positionV relativeFrom="paragraph">
                  <wp:posOffset>193675</wp:posOffset>
                </wp:positionV>
                <wp:extent cx="6385560" cy="0"/>
                <wp:effectExtent l="12700" t="15875" r="27940" b="22225"/>
                <wp:wrapThrough wrapText="bothSides">
                  <wp:wrapPolygon edited="0">
                    <wp:start x="-32" y="-2147483648"/>
                    <wp:lineTo x="0" y="-2147483648"/>
                    <wp:lineTo x="10832" y="-2147483648"/>
                    <wp:lineTo x="10832" y="-2147483648"/>
                    <wp:lineTo x="21568" y="-2147483648"/>
                    <wp:lineTo x="21664" y="-2147483648"/>
                    <wp:lineTo x="-32" y="-2147483648"/>
                  </wp:wrapPolygon>
                </wp:wrapThrough>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3D747" id="_x0000_t32" coordsize="21600,21600" o:spt="32" o:oned="t" path="m,l21600,21600e" filled="f">
                <v:path arrowok="t" fillok="f" o:connecttype="none"/>
                <o:lock v:ext="edit" shapetype="t"/>
              </v:shapetype>
              <v:shape id="AutoShape 21" o:spid="_x0000_s1026" type="#_x0000_t32" style="position:absolute;margin-left:0;margin-top:15.25pt;width:502.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">
                <w10:wrap type="through"/>
              </v:shape>
            </w:pict>
          </mc:Fallback>
        </mc:AlternateContent>
      </w:r>
      <w:r w:rsidRPr="00ED12B7">
        <w:rPr>
          <w:b/>
          <w:sz w:val="22"/>
          <w:szCs w:val="22"/>
        </w:rPr>
        <w:t>CLINICAL EXPERIENCE</w:t>
      </w:r>
    </w:p>
    <w:p w14:paraId="2F59FD04" w14:textId="77777777" w:rsidR="00977D6A" w:rsidRPr="00ED12B7" w:rsidRDefault="00977D6A" w:rsidP="00977D6A">
      <w:pPr>
        <w:rPr>
          <w:sz w:val="22"/>
          <w:szCs w:val="22"/>
        </w:rPr>
      </w:pPr>
    </w:p>
    <w:p w14:paraId="2A4C466A" w14:textId="77777777" w:rsidR="00977D6A" w:rsidRPr="00ED12B7" w:rsidRDefault="00977D6A" w:rsidP="00977D6A">
      <w:pPr>
        <w:spacing w:after="120"/>
        <w:rPr>
          <w:sz w:val="22"/>
          <w:szCs w:val="22"/>
        </w:rPr>
      </w:pPr>
      <w:r w:rsidRPr="00ED12B7">
        <w:rPr>
          <w:sz w:val="22"/>
          <w:szCs w:val="22"/>
        </w:rPr>
        <w:t>2006-2011 – Staff Clinician – Penn State Psychological Clinic</w:t>
      </w:r>
    </w:p>
    <w:p w14:paraId="4B3620AE" w14:textId="77777777" w:rsidR="00977D6A" w:rsidRPr="00ED12B7" w:rsidRDefault="00977D6A" w:rsidP="00977D6A">
      <w:pPr>
        <w:spacing w:after="120"/>
        <w:rPr>
          <w:sz w:val="22"/>
          <w:szCs w:val="22"/>
        </w:rPr>
      </w:pPr>
      <w:r w:rsidRPr="00ED12B7">
        <w:rPr>
          <w:sz w:val="22"/>
          <w:szCs w:val="22"/>
        </w:rPr>
        <w:t>2008-2009 – Neuropsychological Assessor – Penn State Psychological Clinic</w:t>
      </w:r>
    </w:p>
    <w:p w14:paraId="76909AAF" w14:textId="77777777" w:rsidR="00977D6A" w:rsidRPr="00ED12B7" w:rsidRDefault="00977D6A" w:rsidP="00977D6A">
      <w:pPr>
        <w:spacing w:after="120"/>
        <w:rPr>
          <w:sz w:val="22"/>
          <w:szCs w:val="22"/>
        </w:rPr>
      </w:pPr>
      <w:r w:rsidRPr="00ED12B7">
        <w:rPr>
          <w:sz w:val="22"/>
          <w:szCs w:val="22"/>
        </w:rPr>
        <w:t>2011-2012 – Psychological Intern – Western Psychiatric Institute and Clinic</w:t>
      </w:r>
    </w:p>
    <w:p w14:paraId="248B25DC" w14:textId="77777777" w:rsidR="00977D6A" w:rsidRPr="00ED12B7" w:rsidRDefault="00977D6A" w:rsidP="00977D6A">
      <w:pPr>
        <w:spacing w:after="120"/>
        <w:rPr>
          <w:sz w:val="22"/>
          <w:szCs w:val="22"/>
        </w:rPr>
      </w:pPr>
      <w:r w:rsidRPr="00ED12B7">
        <w:rPr>
          <w:sz w:val="22"/>
          <w:szCs w:val="22"/>
        </w:rPr>
        <w:t>2012-2013 – Staff Clinician – University at Buffalo Psychological Services Center</w:t>
      </w:r>
    </w:p>
    <w:p w14:paraId="09382D2F" w14:textId="77777777" w:rsidR="00977D6A" w:rsidRPr="00ED12B7" w:rsidRDefault="00977D6A" w:rsidP="00977D6A">
      <w:pPr>
        <w:jc w:val="center"/>
        <w:rPr>
          <w:b/>
          <w:sz w:val="22"/>
          <w:szCs w:val="22"/>
        </w:rPr>
      </w:pPr>
    </w:p>
    <w:p w14:paraId="4B2A29C2" w14:textId="77777777" w:rsidR="00977D6A" w:rsidRPr="00ED12B7" w:rsidRDefault="00977D6A" w:rsidP="00977D6A">
      <w:pPr>
        <w:jc w:val="center"/>
        <w:rPr>
          <w:b/>
          <w:sz w:val="22"/>
          <w:szCs w:val="22"/>
        </w:rPr>
      </w:pPr>
    </w:p>
    <w:p w14:paraId="2B90CE78" w14:textId="77777777" w:rsidR="00977D6A" w:rsidRPr="00ED12B7" w:rsidRDefault="00977D6A" w:rsidP="00977D6A">
      <w:pPr>
        <w:jc w:val="center"/>
        <w:rPr>
          <w:b/>
          <w:sz w:val="22"/>
          <w:szCs w:val="22"/>
        </w:rPr>
      </w:pPr>
      <w:r w:rsidRPr="00ED12B7">
        <w:rPr>
          <w:b/>
          <w:sz w:val="22"/>
          <w:szCs w:val="22"/>
        </w:rPr>
        <w:t>TEACHING EXPERIENCE</w:t>
      </w:r>
    </w:p>
    <w:p w14:paraId="6D4DA702" w14:textId="77777777" w:rsidR="00977D6A" w:rsidRPr="00ED12B7" w:rsidRDefault="00977D6A" w:rsidP="00977D6A">
      <w:pPr>
        <w:rPr>
          <w:b/>
          <w:sz w:val="22"/>
          <w:szCs w:val="22"/>
        </w:rPr>
      </w:pPr>
      <w:r w:rsidRPr="00ED12B7">
        <w:rPr>
          <w:noProof/>
          <w:sz w:val="22"/>
          <w:szCs w:val="22"/>
        </w:rPr>
        <mc:AlternateContent>
          <mc:Choice Requires="wps">
            <w:drawing>
              <wp:anchor distT="0" distB="0" distL="114300" distR="114300" simplePos="0" relativeHeight="251674624" behindDoc="0" locked="0" layoutInCell="1" allowOverlap="1" wp14:anchorId="44411A1D" wp14:editId="1093A520">
                <wp:simplePos x="0" y="0"/>
                <wp:positionH relativeFrom="column">
                  <wp:posOffset>7620</wp:posOffset>
                </wp:positionH>
                <wp:positionV relativeFrom="paragraph">
                  <wp:posOffset>57150</wp:posOffset>
                </wp:positionV>
                <wp:extent cx="6385560" cy="0"/>
                <wp:effectExtent l="7620" t="19050" r="2032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B7DE1" id="AutoShape 19" o:spid="_x0000_s1026" type="#_x0000_t32" style="position:absolute;margin-left:.6pt;margin-top:4.5pt;width:502.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"/>
            </w:pict>
          </mc:Fallback>
        </mc:AlternateContent>
      </w:r>
    </w:p>
    <w:p w14:paraId="570CFAA0" w14:textId="77777777" w:rsidR="00977D6A" w:rsidRPr="00ED12B7" w:rsidRDefault="00977D6A" w:rsidP="00977D6A">
      <w:pPr>
        <w:rPr>
          <w:i/>
          <w:sz w:val="22"/>
          <w:szCs w:val="22"/>
        </w:rPr>
      </w:pPr>
    </w:p>
    <w:p w14:paraId="27F7B28E" w14:textId="60C6FCE5" w:rsidR="00977D6A" w:rsidRPr="00ED12B7" w:rsidRDefault="00977D6A" w:rsidP="00977D6A">
      <w:pPr>
        <w:rPr>
          <w:sz w:val="22"/>
          <w:szCs w:val="22"/>
        </w:rPr>
      </w:pPr>
      <w:r w:rsidRPr="00ED12B7">
        <w:rPr>
          <w:i/>
          <w:sz w:val="22"/>
          <w:szCs w:val="22"/>
        </w:rPr>
        <w:t>Instructor:</w:t>
      </w:r>
      <w:r w:rsidRPr="00ED12B7">
        <w:rPr>
          <w:sz w:val="22"/>
          <w:szCs w:val="22"/>
        </w:rPr>
        <w:t xml:space="preserve"> </w:t>
      </w:r>
      <w:r w:rsidRPr="00ED12B7">
        <w:rPr>
          <w:sz w:val="22"/>
          <w:szCs w:val="22"/>
        </w:rPr>
        <w:tab/>
      </w:r>
      <w:r w:rsidRPr="00ED12B7">
        <w:rPr>
          <w:sz w:val="22"/>
          <w:szCs w:val="22"/>
        </w:rPr>
        <w:tab/>
        <w:t>Graduate Personality Science (Fall 2019) – University of Pittsburgh</w:t>
      </w:r>
    </w:p>
    <w:p w14:paraId="6489B0AC" w14:textId="5E616083" w:rsidR="00977D6A" w:rsidRPr="00ED12B7" w:rsidRDefault="00977D6A" w:rsidP="00977D6A">
      <w:pPr>
        <w:ind w:left="1440" w:firstLine="720"/>
        <w:rPr>
          <w:sz w:val="22"/>
          <w:szCs w:val="22"/>
        </w:rPr>
      </w:pPr>
      <w:r w:rsidRPr="00ED12B7">
        <w:rPr>
          <w:sz w:val="22"/>
          <w:szCs w:val="22"/>
        </w:rPr>
        <w:t>Statistics Practicum (Fall 2016, Springs and Falls 2017-20</w:t>
      </w:r>
      <w:r w:rsidR="008F3740" w:rsidRPr="00ED12B7">
        <w:rPr>
          <w:sz w:val="22"/>
          <w:szCs w:val="22"/>
        </w:rPr>
        <w:t>21</w:t>
      </w:r>
      <w:r w:rsidRPr="00ED12B7">
        <w:rPr>
          <w:sz w:val="22"/>
          <w:szCs w:val="22"/>
        </w:rPr>
        <w:t>) – University of Pittsburgh</w:t>
      </w:r>
    </w:p>
    <w:p w14:paraId="114BB471" w14:textId="77777777" w:rsidR="00977D6A" w:rsidRPr="00ED12B7" w:rsidRDefault="00977D6A" w:rsidP="00977D6A">
      <w:pPr>
        <w:ind w:left="1440" w:firstLine="720"/>
        <w:rPr>
          <w:sz w:val="22"/>
          <w:szCs w:val="22"/>
        </w:rPr>
      </w:pPr>
      <w:r w:rsidRPr="00ED12B7">
        <w:rPr>
          <w:sz w:val="22"/>
          <w:szCs w:val="22"/>
        </w:rPr>
        <w:t>Applied Longitudinal Data Analysis (Spring, 2016, Fall 2018) – University of Pittsburgh</w:t>
      </w:r>
    </w:p>
    <w:p w14:paraId="2056137E" w14:textId="6B1AE79B" w:rsidR="00977D6A" w:rsidRPr="00ED12B7" w:rsidRDefault="00977D6A" w:rsidP="00977D6A">
      <w:pPr>
        <w:ind w:left="2160"/>
        <w:rPr>
          <w:sz w:val="22"/>
          <w:szCs w:val="22"/>
        </w:rPr>
      </w:pPr>
      <w:r w:rsidRPr="00ED12B7">
        <w:rPr>
          <w:sz w:val="22"/>
          <w:szCs w:val="22"/>
        </w:rPr>
        <w:t xml:space="preserve">Structural Equation Modeling (Spring 2015, 2019, </w:t>
      </w:r>
      <w:r w:rsidR="00491B1B" w:rsidRPr="00ED12B7">
        <w:rPr>
          <w:sz w:val="22"/>
          <w:szCs w:val="22"/>
        </w:rPr>
        <w:t>202</w:t>
      </w:r>
      <w:r w:rsidR="008F3740" w:rsidRPr="00ED12B7">
        <w:rPr>
          <w:sz w:val="22"/>
          <w:szCs w:val="22"/>
        </w:rPr>
        <w:t>1</w:t>
      </w:r>
      <w:r w:rsidR="00491B1B" w:rsidRPr="00ED12B7">
        <w:rPr>
          <w:sz w:val="22"/>
          <w:szCs w:val="22"/>
        </w:rPr>
        <w:t xml:space="preserve">; </w:t>
      </w:r>
      <w:r w:rsidRPr="00ED12B7">
        <w:rPr>
          <w:sz w:val="22"/>
          <w:szCs w:val="22"/>
        </w:rPr>
        <w:t>Fall 2015, 2017</w:t>
      </w:r>
      <w:r w:rsidR="00491B1B" w:rsidRPr="00ED12B7">
        <w:rPr>
          <w:sz w:val="22"/>
          <w:szCs w:val="22"/>
        </w:rPr>
        <w:t>, 2021</w:t>
      </w:r>
      <w:r w:rsidRPr="00ED12B7">
        <w:rPr>
          <w:sz w:val="22"/>
          <w:szCs w:val="22"/>
        </w:rPr>
        <w:t>) – University of Pittsburgh</w:t>
      </w:r>
    </w:p>
    <w:p w14:paraId="21368458" w14:textId="77777777" w:rsidR="00977D6A" w:rsidRPr="00ED12B7" w:rsidRDefault="00977D6A" w:rsidP="00977D6A">
      <w:pPr>
        <w:ind w:left="1440" w:firstLine="720"/>
        <w:rPr>
          <w:sz w:val="22"/>
          <w:szCs w:val="22"/>
        </w:rPr>
      </w:pPr>
      <w:r w:rsidRPr="00ED12B7">
        <w:rPr>
          <w:sz w:val="22"/>
          <w:szCs w:val="22"/>
        </w:rPr>
        <w:t>Abnormal Psychology (Summer, 2010; PSU World Campus) – Penn State</w:t>
      </w:r>
    </w:p>
    <w:p w14:paraId="437FE6F4" w14:textId="2C3D5410" w:rsidR="00977D6A" w:rsidRPr="00ED12B7" w:rsidRDefault="00977D6A" w:rsidP="00977D6A">
      <w:pPr>
        <w:ind w:left="1440" w:firstLine="720"/>
        <w:rPr>
          <w:sz w:val="22"/>
          <w:szCs w:val="22"/>
        </w:rPr>
      </w:pPr>
      <w:r w:rsidRPr="00ED12B7">
        <w:rPr>
          <w:sz w:val="22"/>
          <w:szCs w:val="22"/>
        </w:rPr>
        <w:t>Introduction to Psychology (Summer, 2008, 2009) – Penn State</w:t>
      </w:r>
    </w:p>
    <w:p w14:paraId="1CCC0751" w14:textId="77777777" w:rsidR="00977D6A" w:rsidRPr="00ED12B7" w:rsidRDefault="00977D6A" w:rsidP="00977D6A">
      <w:pPr>
        <w:rPr>
          <w:b/>
          <w:sz w:val="22"/>
          <w:szCs w:val="22"/>
        </w:rPr>
      </w:pPr>
    </w:p>
    <w:p w14:paraId="5A417EBF" w14:textId="77777777" w:rsidR="00977D6A" w:rsidRPr="00ED12B7" w:rsidRDefault="00977D6A" w:rsidP="00977D6A">
      <w:pPr>
        <w:rPr>
          <w:sz w:val="22"/>
          <w:szCs w:val="22"/>
        </w:rPr>
      </w:pPr>
      <w:r w:rsidRPr="00ED12B7">
        <w:rPr>
          <w:i/>
          <w:sz w:val="22"/>
          <w:szCs w:val="22"/>
        </w:rPr>
        <w:t>Clinical Supervisor</w:t>
      </w:r>
      <w:r w:rsidRPr="00ED12B7">
        <w:rPr>
          <w:sz w:val="22"/>
          <w:szCs w:val="22"/>
        </w:rPr>
        <w:t>:</w:t>
      </w:r>
      <w:r w:rsidRPr="00ED12B7">
        <w:rPr>
          <w:sz w:val="22"/>
          <w:szCs w:val="22"/>
        </w:rPr>
        <w:tab/>
        <w:t>Advanced psychotherapy Practicum (Fall, 2013) – University at Buffalo</w:t>
      </w:r>
    </w:p>
    <w:p w14:paraId="1DA85ACD" w14:textId="77777777" w:rsidR="00977D6A" w:rsidRPr="00ED12B7" w:rsidRDefault="00977D6A" w:rsidP="00977D6A">
      <w:pPr>
        <w:ind w:left="1440" w:firstLine="720"/>
        <w:rPr>
          <w:sz w:val="22"/>
          <w:szCs w:val="22"/>
        </w:rPr>
      </w:pPr>
      <w:r w:rsidRPr="00ED12B7">
        <w:rPr>
          <w:sz w:val="22"/>
          <w:szCs w:val="22"/>
        </w:rPr>
        <w:t>Introduction to psychotherapy (Summer, 2009) – Penn State</w:t>
      </w:r>
    </w:p>
    <w:p w14:paraId="5EB03626" w14:textId="77777777" w:rsidR="00977D6A" w:rsidRPr="00ED12B7" w:rsidRDefault="00977D6A" w:rsidP="00977D6A">
      <w:pPr>
        <w:rPr>
          <w:sz w:val="22"/>
          <w:szCs w:val="22"/>
        </w:rPr>
      </w:pPr>
    </w:p>
    <w:p w14:paraId="291A3B2E" w14:textId="77777777" w:rsidR="00977D6A" w:rsidRPr="00ED12B7" w:rsidRDefault="00977D6A" w:rsidP="00977D6A">
      <w:pPr>
        <w:rPr>
          <w:sz w:val="22"/>
          <w:szCs w:val="22"/>
        </w:rPr>
      </w:pPr>
      <w:r w:rsidRPr="00ED12B7">
        <w:rPr>
          <w:i/>
          <w:sz w:val="22"/>
          <w:szCs w:val="22"/>
        </w:rPr>
        <w:t>Graduate Lecturer:</w:t>
      </w:r>
      <w:r w:rsidRPr="00ED12B7">
        <w:rPr>
          <w:b/>
          <w:sz w:val="22"/>
          <w:szCs w:val="22"/>
        </w:rPr>
        <w:tab/>
      </w:r>
      <w:r w:rsidRPr="00ED12B7">
        <w:rPr>
          <w:sz w:val="22"/>
          <w:szCs w:val="22"/>
        </w:rPr>
        <w:t>Basic Research Methods in Psychology (Summer, 2007) – Penn State</w:t>
      </w:r>
    </w:p>
    <w:p w14:paraId="6E5D1259" w14:textId="77777777" w:rsidR="00977D6A" w:rsidRPr="00ED12B7" w:rsidRDefault="00977D6A" w:rsidP="00977D6A">
      <w:pPr>
        <w:rPr>
          <w:i/>
          <w:sz w:val="22"/>
          <w:szCs w:val="22"/>
        </w:rPr>
      </w:pPr>
    </w:p>
    <w:p w14:paraId="0395DAD8" w14:textId="77777777" w:rsidR="00977D6A" w:rsidRPr="00ED12B7" w:rsidRDefault="00977D6A" w:rsidP="00977D6A">
      <w:pPr>
        <w:rPr>
          <w:b/>
          <w:sz w:val="22"/>
          <w:szCs w:val="22"/>
        </w:rPr>
      </w:pPr>
      <w:r w:rsidRPr="00ED12B7">
        <w:rPr>
          <w:i/>
          <w:sz w:val="22"/>
          <w:szCs w:val="22"/>
        </w:rPr>
        <w:t>Teaching Assistant:</w:t>
      </w:r>
      <w:r w:rsidRPr="00ED12B7">
        <w:rPr>
          <w:b/>
          <w:sz w:val="22"/>
          <w:szCs w:val="22"/>
        </w:rPr>
        <w:tab/>
      </w:r>
      <w:r w:rsidRPr="00ED12B7">
        <w:rPr>
          <w:sz w:val="22"/>
          <w:szCs w:val="22"/>
        </w:rPr>
        <w:t>Neuropsychological Assessment (Spring, 2010; Graduate course) – Penn State</w:t>
      </w:r>
    </w:p>
    <w:p w14:paraId="26F94359" w14:textId="77777777" w:rsidR="00977D6A" w:rsidRPr="00ED12B7" w:rsidRDefault="00977D6A" w:rsidP="00977D6A">
      <w:pPr>
        <w:ind w:left="1440" w:firstLine="720"/>
        <w:rPr>
          <w:sz w:val="22"/>
          <w:szCs w:val="22"/>
        </w:rPr>
      </w:pPr>
      <w:r w:rsidRPr="00ED12B7">
        <w:rPr>
          <w:sz w:val="22"/>
          <w:szCs w:val="22"/>
        </w:rPr>
        <w:t>Forensic Psychology (Spring, 2010) – Penn State</w:t>
      </w:r>
    </w:p>
    <w:p w14:paraId="43996D9F" w14:textId="77777777" w:rsidR="00977D6A" w:rsidRPr="00ED12B7" w:rsidRDefault="00977D6A" w:rsidP="00977D6A">
      <w:pPr>
        <w:ind w:left="1440" w:firstLine="720"/>
        <w:rPr>
          <w:sz w:val="22"/>
          <w:szCs w:val="22"/>
        </w:rPr>
      </w:pPr>
      <w:r w:rsidRPr="00ED12B7">
        <w:rPr>
          <w:sz w:val="22"/>
          <w:szCs w:val="22"/>
        </w:rPr>
        <w:t>Clinical Neuropsychology (Fall, 2009) – Penn State</w:t>
      </w:r>
    </w:p>
    <w:p w14:paraId="700F40C1" w14:textId="77777777" w:rsidR="00977D6A" w:rsidRPr="00ED12B7" w:rsidRDefault="00977D6A" w:rsidP="00977D6A">
      <w:pPr>
        <w:ind w:left="1440" w:firstLine="720"/>
        <w:rPr>
          <w:sz w:val="22"/>
          <w:szCs w:val="22"/>
        </w:rPr>
      </w:pPr>
      <w:r w:rsidRPr="00ED12B7">
        <w:rPr>
          <w:sz w:val="22"/>
          <w:szCs w:val="22"/>
        </w:rPr>
        <w:t>Introduction to Personality (Spring, 2009) – Penn State</w:t>
      </w:r>
    </w:p>
    <w:p w14:paraId="14341DB5" w14:textId="77777777" w:rsidR="00977D6A" w:rsidRPr="00ED12B7" w:rsidRDefault="00977D6A" w:rsidP="00977D6A">
      <w:pPr>
        <w:ind w:left="1440" w:firstLine="720"/>
        <w:rPr>
          <w:sz w:val="22"/>
          <w:szCs w:val="22"/>
        </w:rPr>
      </w:pPr>
      <w:r w:rsidRPr="00ED12B7">
        <w:rPr>
          <w:sz w:val="22"/>
          <w:szCs w:val="22"/>
        </w:rPr>
        <w:t>The Self and Social Judgment (Fall, 2008) – Penn State</w:t>
      </w:r>
    </w:p>
    <w:p w14:paraId="2E646A51" w14:textId="77777777" w:rsidR="00977D6A" w:rsidRPr="00ED12B7" w:rsidRDefault="00977D6A" w:rsidP="00977D6A">
      <w:pPr>
        <w:ind w:left="1440" w:firstLine="720"/>
        <w:rPr>
          <w:b/>
          <w:sz w:val="22"/>
          <w:szCs w:val="22"/>
        </w:rPr>
      </w:pPr>
      <w:r w:rsidRPr="00ED12B7">
        <w:rPr>
          <w:sz w:val="22"/>
          <w:szCs w:val="22"/>
        </w:rPr>
        <w:t>Development Throughout Adulthood (Spring, 2007) – Penn State</w:t>
      </w:r>
    </w:p>
    <w:p w14:paraId="5D4F7CCA" w14:textId="77777777" w:rsidR="00977D6A" w:rsidRPr="00ED12B7" w:rsidRDefault="00977D6A" w:rsidP="00977D6A">
      <w:pPr>
        <w:ind w:left="1440" w:firstLine="720"/>
        <w:rPr>
          <w:sz w:val="22"/>
          <w:szCs w:val="22"/>
        </w:rPr>
      </w:pPr>
      <w:r w:rsidRPr="00ED12B7">
        <w:rPr>
          <w:sz w:val="22"/>
          <w:szCs w:val="22"/>
        </w:rPr>
        <w:t>Abnormal Psychology (Spring, 2007) – Penn State</w:t>
      </w:r>
    </w:p>
    <w:p w14:paraId="4D7349A4" w14:textId="77777777" w:rsidR="00977D6A" w:rsidRPr="00ED12B7" w:rsidRDefault="00977D6A" w:rsidP="00977D6A">
      <w:pPr>
        <w:ind w:left="1440" w:firstLine="720"/>
        <w:rPr>
          <w:sz w:val="22"/>
          <w:szCs w:val="22"/>
        </w:rPr>
      </w:pPr>
      <w:r w:rsidRPr="00ED12B7">
        <w:rPr>
          <w:sz w:val="22"/>
          <w:szCs w:val="22"/>
        </w:rPr>
        <w:t>Madness in the First Person (Fall, 2006, 2009 [Honors]) – Penn State</w:t>
      </w:r>
    </w:p>
    <w:p w14:paraId="5ADD06DF" w14:textId="77777777" w:rsidR="00977D6A" w:rsidRPr="00ED12B7" w:rsidRDefault="00977D6A" w:rsidP="00977D6A">
      <w:pPr>
        <w:ind w:left="1440" w:firstLine="720"/>
        <w:rPr>
          <w:sz w:val="22"/>
          <w:szCs w:val="22"/>
        </w:rPr>
      </w:pPr>
      <w:r w:rsidRPr="00ED12B7">
        <w:rPr>
          <w:sz w:val="22"/>
          <w:szCs w:val="22"/>
        </w:rPr>
        <w:t>Introduction to Psychology (Fall, 2006) – Penn State</w:t>
      </w:r>
    </w:p>
    <w:p w14:paraId="6C5D813C" w14:textId="77777777" w:rsidR="00977D6A" w:rsidRPr="00ED12B7" w:rsidRDefault="00977D6A" w:rsidP="00977D6A">
      <w:pPr>
        <w:jc w:val="center"/>
        <w:rPr>
          <w:b/>
          <w:sz w:val="22"/>
          <w:szCs w:val="22"/>
        </w:rPr>
      </w:pPr>
    </w:p>
    <w:p w14:paraId="5A33CE09" w14:textId="77777777" w:rsidR="00977D6A" w:rsidRPr="00ED12B7" w:rsidRDefault="00977D6A" w:rsidP="00977D6A">
      <w:pPr>
        <w:jc w:val="center"/>
        <w:rPr>
          <w:b/>
          <w:sz w:val="22"/>
          <w:szCs w:val="22"/>
        </w:rPr>
      </w:pPr>
    </w:p>
    <w:p w14:paraId="10741733" w14:textId="77777777" w:rsidR="00977D6A" w:rsidRPr="00ED12B7" w:rsidRDefault="00977D6A" w:rsidP="00977D6A">
      <w:pPr>
        <w:jc w:val="center"/>
        <w:rPr>
          <w:b/>
          <w:sz w:val="22"/>
          <w:szCs w:val="22"/>
        </w:rPr>
      </w:pPr>
      <w:r w:rsidRPr="00ED12B7">
        <w:rPr>
          <w:noProof/>
          <w:sz w:val="22"/>
          <w:szCs w:val="22"/>
        </w:rPr>
        <mc:AlternateContent>
          <mc:Choice Requires="wps">
            <w:drawing>
              <wp:anchor distT="0" distB="0" distL="114300" distR="114300" simplePos="0" relativeHeight="251677696" behindDoc="0" locked="0" layoutInCell="1" allowOverlap="1" wp14:anchorId="0B328742" wp14:editId="2C7B9F28">
                <wp:simplePos x="0" y="0"/>
                <wp:positionH relativeFrom="column">
                  <wp:posOffset>0</wp:posOffset>
                </wp:positionH>
                <wp:positionV relativeFrom="paragraph">
                  <wp:posOffset>219710</wp:posOffset>
                </wp:positionV>
                <wp:extent cx="6385560" cy="0"/>
                <wp:effectExtent l="12700" t="16510" r="27940" b="21590"/>
                <wp:wrapThrough wrapText="bothSides">
                  <wp:wrapPolygon edited="0">
                    <wp:start x="-32" y="-2147483648"/>
                    <wp:lineTo x="0" y="-2147483648"/>
                    <wp:lineTo x="10832" y="-2147483648"/>
                    <wp:lineTo x="10832" y="-2147483648"/>
                    <wp:lineTo x="21568" y="-2147483648"/>
                    <wp:lineTo x="21664" y="-2147483648"/>
                    <wp:lineTo x="-32" y="-2147483648"/>
                  </wp:wrapPolygon>
                </wp:wrapThrough>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6BF68" id="AutoShape 25" o:spid="_x0000_s1026" type="#_x0000_t32" style="position:absolute;margin-left:0;margin-top:17.3pt;width:502.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">
                <w10:wrap type="through"/>
              </v:shape>
            </w:pict>
          </mc:Fallback>
        </mc:AlternateContent>
      </w:r>
      <w:r w:rsidRPr="00ED12B7">
        <w:rPr>
          <w:b/>
          <w:sz w:val="22"/>
          <w:szCs w:val="22"/>
        </w:rPr>
        <w:t>THESES/SPECIALTY PAPERS</w:t>
      </w:r>
    </w:p>
    <w:p w14:paraId="50AAB088" w14:textId="77777777" w:rsidR="00977D6A" w:rsidRPr="00ED12B7" w:rsidRDefault="00977D6A" w:rsidP="00977D6A">
      <w:pPr>
        <w:rPr>
          <w:sz w:val="22"/>
          <w:szCs w:val="22"/>
        </w:rPr>
      </w:pPr>
      <w:r w:rsidRPr="00ED12B7">
        <w:rPr>
          <w:i/>
          <w:sz w:val="22"/>
          <w:szCs w:val="22"/>
        </w:rPr>
        <w:t>Honors Theses</w:t>
      </w:r>
      <w:r w:rsidRPr="00ED12B7">
        <w:rPr>
          <w:sz w:val="22"/>
          <w:szCs w:val="22"/>
        </w:rPr>
        <w:t>:</w:t>
      </w:r>
    </w:p>
    <w:p w14:paraId="3F43234E" w14:textId="32D7A08F" w:rsidR="00977D6A" w:rsidRPr="00ED12B7" w:rsidRDefault="00977D6A" w:rsidP="00977D6A">
      <w:pPr>
        <w:rPr>
          <w:sz w:val="22"/>
          <w:szCs w:val="22"/>
        </w:rPr>
      </w:pPr>
      <w:r w:rsidRPr="00ED12B7">
        <w:rPr>
          <w:sz w:val="22"/>
          <w:szCs w:val="22"/>
        </w:rPr>
        <w:lastRenderedPageBreak/>
        <w:tab/>
        <w:t>Taylor A. Barber (Chair)</w:t>
      </w:r>
    </w:p>
    <w:p w14:paraId="15376C36" w14:textId="17CF63B5" w:rsidR="00921315" w:rsidRPr="00ED12B7" w:rsidRDefault="00921315" w:rsidP="00921315">
      <w:pPr>
        <w:ind w:firstLine="720"/>
        <w:rPr>
          <w:sz w:val="22"/>
          <w:szCs w:val="22"/>
        </w:rPr>
      </w:pPr>
      <w:r w:rsidRPr="00ED12B7">
        <w:rPr>
          <w:sz w:val="22"/>
          <w:szCs w:val="22"/>
        </w:rPr>
        <w:t xml:space="preserve">Jonah </w:t>
      </w:r>
      <w:proofErr w:type="spellStart"/>
      <w:r w:rsidRPr="00ED12B7">
        <w:rPr>
          <w:sz w:val="22"/>
          <w:szCs w:val="22"/>
        </w:rPr>
        <w:t>Buczewski</w:t>
      </w:r>
      <w:proofErr w:type="spellEnd"/>
      <w:r w:rsidRPr="00ED12B7">
        <w:rPr>
          <w:sz w:val="22"/>
          <w:szCs w:val="22"/>
        </w:rPr>
        <w:t xml:space="preserve"> (</w:t>
      </w:r>
      <w:proofErr w:type="gramStart"/>
      <w:r w:rsidRPr="00ED12B7">
        <w:rPr>
          <w:sz w:val="22"/>
          <w:szCs w:val="22"/>
        </w:rPr>
        <w:t>Bachelors of Philosophy</w:t>
      </w:r>
      <w:proofErr w:type="gramEnd"/>
      <w:r w:rsidRPr="00ED12B7">
        <w:rPr>
          <w:sz w:val="22"/>
          <w:szCs w:val="22"/>
        </w:rPr>
        <w:t>)</w:t>
      </w:r>
    </w:p>
    <w:p w14:paraId="487E8B29" w14:textId="1F907B43" w:rsidR="00977D6A" w:rsidRDefault="00977D6A" w:rsidP="00977D6A">
      <w:pPr>
        <w:rPr>
          <w:sz w:val="22"/>
          <w:szCs w:val="22"/>
        </w:rPr>
      </w:pPr>
      <w:r w:rsidRPr="00ED12B7">
        <w:rPr>
          <w:sz w:val="22"/>
          <w:szCs w:val="22"/>
        </w:rPr>
        <w:tab/>
      </w:r>
      <w:proofErr w:type="spellStart"/>
      <w:r w:rsidRPr="00ED12B7">
        <w:rPr>
          <w:sz w:val="22"/>
          <w:szCs w:val="22"/>
        </w:rPr>
        <w:t>Myraa</w:t>
      </w:r>
      <w:proofErr w:type="spellEnd"/>
      <w:r w:rsidRPr="00ED12B7">
        <w:rPr>
          <w:sz w:val="22"/>
          <w:szCs w:val="22"/>
        </w:rPr>
        <w:t xml:space="preserve"> Butt (Chair)</w:t>
      </w:r>
    </w:p>
    <w:p w14:paraId="04D56D0B" w14:textId="18A2BFA9" w:rsidR="00AD4528" w:rsidRPr="00ED12B7" w:rsidRDefault="00AD4528" w:rsidP="00977D6A">
      <w:pPr>
        <w:rPr>
          <w:sz w:val="22"/>
          <w:szCs w:val="22"/>
        </w:rPr>
      </w:pPr>
      <w:r>
        <w:rPr>
          <w:sz w:val="22"/>
          <w:szCs w:val="22"/>
        </w:rPr>
        <w:tab/>
        <w:t xml:space="preserve">Youn Ji Choi (Chair – </w:t>
      </w:r>
      <w:proofErr w:type="gramStart"/>
      <w:r>
        <w:rPr>
          <w:sz w:val="22"/>
          <w:szCs w:val="22"/>
        </w:rPr>
        <w:t xml:space="preserve">Bachelors of </w:t>
      </w:r>
      <w:r w:rsidR="009B3506">
        <w:rPr>
          <w:sz w:val="22"/>
          <w:szCs w:val="22"/>
        </w:rPr>
        <w:t>Philosophy</w:t>
      </w:r>
      <w:proofErr w:type="gramEnd"/>
      <w:r>
        <w:rPr>
          <w:sz w:val="22"/>
          <w:szCs w:val="22"/>
        </w:rPr>
        <w:t>)</w:t>
      </w:r>
    </w:p>
    <w:p w14:paraId="0DAE2F45" w14:textId="02BAA90B" w:rsidR="00977D6A" w:rsidRPr="00ED12B7" w:rsidRDefault="00977D6A" w:rsidP="00977D6A">
      <w:pPr>
        <w:ind w:firstLine="720"/>
        <w:rPr>
          <w:sz w:val="22"/>
          <w:szCs w:val="22"/>
        </w:rPr>
      </w:pPr>
      <w:r w:rsidRPr="00ED12B7">
        <w:rPr>
          <w:sz w:val="22"/>
          <w:szCs w:val="22"/>
        </w:rPr>
        <w:t xml:space="preserve">Samantha C. </w:t>
      </w:r>
      <w:proofErr w:type="spellStart"/>
      <w:r w:rsidRPr="00ED12B7">
        <w:rPr>
          <w:sz w:val="22"/>
          <w:szCs w:val="22"/>
        </w:rPr>
        <w:t>Dashineau</w:t>
      </w:r>
      <w:proofErr w:type="spellEnd"/>
      <w:r w:rsidRPr="00ED12B7">
        <w:rPr>
          <w:sz w:val="22"/>
          <w:szCs w:val="22"/>
        </w:rPr>
        <w:t xml:space="preserve"> (Chair)</w:t>
      </w:r>
    </w:p>
    <w:p w14:paraId="4DF3B75A" w14:textId="568754AA" w:rsidR="00921315" w:rsidRPr="00ED12B7" w:rsidRDefault="00921315" w:rsidP="00977D6A">
      <w:pPr>
        <w:ind w:firstLine="720"/>
        <w:rPr>
          <w:sz w:val="22"/>
          <w:szCs w:val="22"/>
        </w:rPr>
      </w:pPr>
      <w:r w:rsidRPr="00ED12B7">
        <w:rPr>
          <w:sz w:val="22"/>
          <w:szCs w:val="22"/>
        </w:rPr>
        <w:t xml:space="preserve">Olivia </w:t>
      </w:r>
      <w:proofErr w:type="spellStart"/>
      <w:r w:rsidRPr="00ED12B7">
        <w:rPr>
          <w:sz w:val="22"/>
          <w:szCs w:val="22"/>
        </w:rPr>
        <w:t>Frigoletto</w:t>
      </w:r>
      <w:proofErr w:type="spellEnd"/>
    </w:p>
    <w:p w14:paraId="6E582BED" w14:textId="77777777" w:rsidR="00977D6A" w:rsidRPr="00ED12B7" w:rsidRDefault="00977D6A" w:rsidP="00977D6A">
      <w:pPr>
        <w:ind w:firstLine="720"/>
        <w:rPr>
          <w:sz w:val="22"/>
          <w:szCs w:val="22"/>
        </w:rPr>
      </w:pPr>
      <w:r w:rsidRPr="00ED12B7">
        <w:rPr>
          <w:sz w:val="22"/>
          <w:szCs w:val="22"/>
        </w:rPr>
        <w:t>Rachel Giertych (Chair)</w:t>
      </w:r>
    </w:p>
    <w:p w14:paraId="479A1656" w14:textId="416706C8" w:rsidR="00977D6A" w:rsidRDefault="00977D6A" w:rsidP="00977D6A">
      <w:pPr>
        <w:ind w:firstLine="720"/>
        <w:rPr>
          <w:sz w:val="22"/>
          <w:szCs w:val="22"/>
        </w:rPr>
      </w:pPr>
      <w:r w:rsidRPr="00ED12B7">
        <w:rPr>
          <w:sz w:val="22"/>
          <w:szCs w:val="22"/>
        </w:rPr>
        <w:t xml:space="preserve">Phillip Himmelstein (Chair – </w:t>
      </w:r>
      <w:proofErr w:type="gramStart"/>
      <w:r w:rsidRPr="00ED12B7">
        <w:rPr>
          <w:sz w:val="22"/>
          <w:szCs w:val="22"/>
        </w:rPr>
        <w:t>Bachelors of Philosophy</w:t>
      </w:r>
      <w:proofErr w:type="gramEnd"/>
      <w:r w:rsidRPr="00ED12B7">
        <w:rPr>
          <w:sz w:val="22"/>
          <w:szCs w:val="22"/>
        </w:rPr>
        <w:t>)</w:t>
      </w:r>
    </w:p>
    <w:p w14:paraId="287BED77" w14:textId="1EF20790" w:rsidR="00AD4528" w:rsidRPr="00ED12B7" w:rsidRDefault="00AD4528" w:rsidP="00977D6A">
      <w:pPr>
        <w:ind w:firstLine="720"/>
        <w:rPr>
          <w:sz w:val="22"/>
          <w:szCs w:val="22"/>
        </w:rPr>
      </w:pPr>
      <w:r>
        <w:rPr>
          <w:sz w:val="22"/>
          <w:szCs w:val="22"/>
        </w:rPr>
        <w:t xml:space="preserve">Lily C. Jensen (Chair – </w:t>
      </w:r>
      <w:proofErr w:type="gramStart"/>
      <w:r>
        <w:rPr>
          <w:sz w:val="22"/>
          <w:szCs w:val="22"/>
        </w:rPr>
        <w:t xml:space="preserve">Bachelors of </w:t>
      </w:r>
      <w:r w:rsidR="009B3506">
        <w:rPr>
          <w:sz w:val="22"/>
          <w:szCs w:val="22"/>
        </w:rPr>
        <w:t>Philosophy</w:t>
      </w:r>
      <w:proofErr w:type="gramEnd"/>
      <w:r>
        <w:rPr>
          <w:sz w:val="22"/>
          <w:szCs w:val="22"/>
        </w:rPr>
        <w:t>)</w:t>
      </w:r>
    </w:p>
    <w:p w14:paraId="7D57C92A" w14:textId="77777777" w:rsidR="00977D6A" w:rsidRPr="00ED12B7" w:rsidRDefault="00977D6A" w:rsidP="00977D6A">
      <w:pPr>
        <w:ind w:firstLine="720"/>
        <w:rPr>
          <w:sz w:val="22"/>
          <w:szCs w:val="22"/>
        </w:rPr>
      </w:pPr>
      <w:r w:rsidRPr="00ED12B7">
        <w:rPr>
          <w:sz w:val="22"/>
          <w:szCs w:val="22"/>
        </w:rPr>
        <w:t xml:space="preserve">Caroline </w:t>
      </w:r>
      <w:proofErr w:type="spellStart"/>
      <w:r w:rsidRPr="00ED12B7">
        <w:rPr>
          <w:sz w:val="22"/>
          <w:szCs w:val="22"/>
        </w:rPr>
        <w:t>Libman</w:t>
      </w:r>
      <w:proofErr w:type="spellEnd"/>
      <w:r w:rsidRPr="00ED12B7">
        <w:rPr>
          <w:sz w:val="22"/>
          <w:szCs w:val="22"/>
        </w:rPr>
        <w:t xml:space="preserve"> (Chair)</w:t>
      </w:r>
    </w:p>
    <w:p w14:paraId="2BCD4DFD" w14:textId="3DFC54EF" w:rsidR="00977D6A" w:rsidRPr="00ED12B7" w:rsidRDefault="00977D6A" w:rsidP="00977D6A">
      <w:pPr>
        <w:ind w:firstLine="720"/>
        <w:rPr>
          <w:sz w:val="22"/>
          <w:szCs w:val="22"/>
        </w:rPr>
      </w:pPr>
      <w:r w:rsidRPr="00ED12B7">
        <w:rPr>
          <w:sz w:val="22"/>
          <w:szCs w:val="22"/>
        </w:rPr>
        <w:t>Madeline Kehl (Chair</w:t>
      </w:r>
      <w:r w:rsidR="00921315" w:rsidRPr="00ED12B7">
        <w:rPr>
          <w:sz w:val="22"/>
          <w:szCs w:val="22"/>
        </w:rPr>
        <w:t xml:space="preserve"> – </w:t>
      </w:r>
      <w:proofErr w:type="gramStart"/>
      <w:r w:rsidR="00921315" w:rsidRPr="00ED12B7">
        <w:rPr>
          <w:sz w:val="22"/>
          <w:szCs w:val="22"/>
        </w:rPr>
        <w:t>Bachelors of Philosophy</w:t>
      </w:r>
      <w:proofErr w:type="gramEnd"/>
      <w:r w:rsidRPr="00ED12B7">
        <w:rPr>
          <w:sz w:val="22"/>
          <w:szCs w:val="22"/>
        </w:rPr>
        <w:t>)</w:t>
      </w:r>
    </w:p>
    <w:p w14:paraId="7E35B4F4" w14:textId="72364AFA" w:rsidR="00977D6A" w:rsidRPr="00ED12B7" w:rsidRDefault="00977D6A" w:rsidP="00977D6A">
      <w:pPr>
        <w:ind w:firstLine="720"/>
        <w:rPr>
          <w:sz w:val="22"/>
          <w:szCs w:val="22"/>
        </w:rPr>
      </w:pPr>
      <w:r w:rsidRPr="00ED12B7">
        <w:rPr>
          <w:sz w:val="22"/>
          <w:szCs w:val="22"/>
        </w:rPr>
        <w:t>Zara Kahn (Chair</w:t>
      </w:r>
      <w:r w:rsidR="0078724F">
        <w:rPr>
          <w:sz w:val="22"/>
          <w:szCs w:val="22"/>
        </w:rPr>
        <w:t xml:space="preserve"> – </w:t>
      </w:r>
      <w:proofErr w:type="gramStart"/>
      <w:r w:rsidR="0078724F">
        <w:rPr>
          <w:sz w:val="22"/>
          <w:szCs w:val="22"/>
        </w:rPr>
        <w:t>Bachelors of Philosophy</w:t>
      </w:r>
      <w:proofErr w:type="gramEnd"/>
      <w:r w:rsidRPr="00ED12B7">
        <w:rPr>
          <w:sz w:val="22"/>
          <w:szCs w:val="22"/>
        </w:rPr>
        <w:t>)</w:t>
      </w:r>
    </w:p>
    <w:p w14:paraId="2D6A7CF9" w14:textId="35DB22ED" w:rsidR="00921315" w:rsidRPr="00ED12B7" w:rsidRDefault="00921315" w:rsidP="00977D6A">
      <w:pPr>
        <w:ind w:firstLine="720"/>
        <w:rPr>
          <w:sz w:val="22"/>
          <w:szCs w:val="22"/>
        </w:rPr>
      </w:pPr>
      <w:r w:rsidRPr="00ED12B7">
        <w:rPr>
          <w:sz w:val="22"/>
          <w:szCs w:val="22"/>
        </w:rPr>
        <w:t xml:space="preserve">Audrey </w:t>
      </w:r>
      <w:proofErr w:type="spellStart"/>
      <w:r w:rsidRPr="00ED12B7">
        <w:rPr>
          <w:sz w:val="22"/>
          <w:szCs w:val="22"/>
        </w:rPr>
        <w:t>Kreitz</w:t>
      </w:r>
      <w:proofErr w:type="spellEnd"/>
    </w:p>
    <w:p w14:paraId="6D6BF0DF" w14:textId="47CEC4B3" w:rsidR="00977D6A" w:rsidRPr="00ED12B7" w:rsidRDefault="00977D6A" w:rsidP="00977D6A">
      <w:pPr>
        <w:ind w:firstLine="720"/>
        <w:rPr>
          <w:sz w:val="22"/>
          <w:szCs w:val="22"/>
        </w:rPr>
      </w:pPr>
      <w:r w:rsidRPr="00ED12B7">
        <w:rPr>
          <w:sz w:val="22"/>
          <w:szCs w:val="22"/>
        </w:rPr>
        <w:t xml:space="preserve">Megan A. </w:t>
      </w:r>
      <w:proofErr w:type="spellStart"/>
      <w:r w:rsidRPr="00ED12B7">
        <w:rPr>
          <w:sz w:val="22"/>
          <w:szCs w:val="22"/>
        </w:rPr>
        <w:t>Schambura</w:t>
      </w:r>
      <w:proofErr w:type="spellEnd"/>
    </w:p>
    <w:p w14:paraId="625CED87" w14:textId="5637BCDE" w:rsidR="00977D6A" w:rsidRPr="00ED12B7" w:rsidRDefault="00977D6A" w:rsidP="00977D6A">
      <w:pPr>
        <w:ind w:firstLine="720"/>
        <w:rPr>
          <w:sz w:val="22"/>
          <w:szCs w:val="22"/>
        </w:rPr>
      </w:pPr>
      <w:r w:rsidRPr="00ED12B7">
        <w:rPr>
          <w:sz w:val="22"/>
          <w:szCs w:val="22"/>
        </w:rPr>
        <w:t xml:space="preserve">Victor </w:t>
      </w:r>
      <w:proofErr w:type="spellStart"/>
      <w:r w:rsidRPr="00ED12B7">
        <w:rPr>
          <w:sz w:val="22"/>
          <w:szCs w:val="22"/>
        </w:rPr>
        <w:t>S</w:t>
      </w:r>
      <w:r w:rsidR="00921315" w:rsidRPr="00ED12B7">
        <w:rPr>
          <w:sz w:val="22"/>
          <w:szCs w:val="22"/>
        </w:rPr>
        <w:t>ch</w:t>
      </w:r>
      <w:r w:rsidRPr="00ED12B7">
        <w:rPr>
          <w:sz w:val="22"/>
          <w:szCs w:val="22"/>
        </w:rPr>
        <w:t>mithorst</w:t>
      </w:r>
      <w:proofErr w:type="spellEnd"/>
      <w:r w:rsidRPr="00ED12B7">
        <w:rPr>
          <w:sz w:val="22"/>
          <w:szCs w:val="22"/>
        </w:rPr>
        <w:t xml:space="preserve"> (Chair)</w:t>
      </w:r>
    </w:p>
    <w:p w14:paraId="61047B25" w14:textId="14532F91" w:rsidR="00977D6A" w:rsidRPr="00ED12B7" w:rsidRDefault="00977D6A" w:rsidP="00977D6A">
      <w:pPr>
        <w:ind w:firstLine="720"/>
        <w:rPr>
          <w:sz w:val="22"/>
          <w:szCs w:val="22"/>
        </w:rPr>
      </w:pPr>
      <w:r w:rsidRPr="00ED12B7">
        <w:rPr>
          <w:sz w:val="22"/>
          <w:szCs w:val="22"/>
        </w:rPr>
        <w:t>Alexa Mattia (Chair)</w:t>
      </w:r>
    </w:p>
    <w:p w14:paraId="03F51615" w14:textId="77777777" w:rsidR="00977D6A" w:rsidRPr="00ED12B7" w:rsidRDefault="00977D6A" w:rsidP="00977D6A">
      <w:pPr>
        <w:rPr>
          <w:sz w:val="22"/>
          <w:szCs w:val="22"/>
        </w:rPr>
      </w:pPr>
    </w:p>
    <w:p w14:paraId="6C5CDCB9" w14:textId="77777777" w:rsidR="00977D6A" w:rsidRPr="00ED12B7" w:rsidRDefault="00977D6A" w:rsidP="00977D6A">
      <w:pPr>
        <w:rPr>
          <w:sz w:val="22"/>
          <w:szCs w:val="22"/>
        </w:rPr>
      </w:pPr>
      <w:r w:rsidRPr="00ED12B7">
        <w:rPr>
          <w:i/>
          <w:sz w:val="22"/>
          <w:szCs w:val="22"/>
        </w:rPr>
        <w:t>Master’s Theses</w:t>
      </w:r>
      <w:r w:rsidRPr="00ED12B7">
        <w:rPr>
          <w:sz w:val="22"/>
          <w:szCs w:val="22"/>
        </w:rPr>
        <w:t>:</w:t>
      </w:r>
    </w:p>
    <w:p w14:paraId="418C8EC8" w14:textId="77777777" w:rsidR="00977D6A" w:rsidRPr="00ED12B7" w:rsidRDefault="00977D6A" w:rsidP="00977D6A">
      <w:pPr>
        <w:rPr>
          <w:sz w:val="22"/>
          <w:szCs w:val="22"/>
        </w:rPr>
      </w:pPr>
      <w:r w:rsidRPr="00ED12B7">
        <w:rPr>
          <w:sz w:val="22"/>
          <w:szCs w:val="22"/>
        </w:rPr>
        <w:tab/>
      </w:r>
      <w:proofErr w:type="spellStart"/>
      <w:r w:rsidRPr="00ED12B7">
        <w:rPr>
          <w:sz w:val="22"/>
          <w:szCs w:val="22"/>
        </w:rPr>
        <w:t>Marlissa</w:t>
      </w:r>
      <w:proofErr w:type="spellEnd"/>
      <w:r w:rsidRPr="00ED12B7">
        <w:rPr>
          <w:sz w:val="22"/>
          <w:szCs w:val="22"/>
        </w:rPr>
        <w:t xml:space="preserve"> C. Amole</w:t>
      </w:r>
    </w:p>
    <w:p w14:paraId="484E65F3" w14:textId="77777777" w:rsidR="00977D6A" w:rsidRPr="00ED12B7" w:rsidRDefault="00977D6A" w:rsidP="00977D6A">
      <w:pPr>
        <w:rPr>
          <w:sz w:val="22"/>
          <w:szCs w:val="22"/>
        </w:rPr>
      </w:pPr>
      <w:r w:rsidRPr="00ED12B7">
        <w:rPr>
          <w:sz w:val="22"/>
          <w:szCs w:val="22"/>
        </w:rPr>
        <w:tab/>
        <w:t xml:space="preserve">Laura </w:t>
      </w:r>
      <w:proofErr w:type="spellStart"/>
      <w:r w:rsidRPr="00ED12B7">
        <w:rPr>
          <w:sz w:val="22"/>
          <w:szCs w:val="22"/>
        </w:rPr>
        <w:t>Betancour</w:t>
      </w:r>
      <w:proofErr w:type="spellEnd"/>
    </w:p>
    <w:p w14:paraId="02A9E636" w14:textId="2901E324" w:rsidR="00977D6A" w:rsidRDefault="00977D6A" w:rsidP="00977D6A">
      <w:pPr>
        <w:rPr>
          <w:sz w:val="22"/>
          <w:szCs w:val="22"/>
        </w:rPr>
      </w:pPr>
      <w:r w:rsidRPr="00ED12B7">
        <w:rPr>
          <w:sz w:val="22"/>
          <w:szCs w:val="22"/>
        </w:rPr>
        <w:tab/>
        <w:t>Elizabeth A. Edershile (Chair)</w:t>
      </w:r>
    </w:p>
    <w:p w14:paraId="487399AB" w14:textId="67F18A94" w:rsidR="00AD4528" w:rsidRPr="00ED12B7" w:rsidRDefault="00AD4528" w:rsidP="00AD4528">
      <w:pPr>
        <w:ind w:firstLine="720"/>
        <w:rPr>
          <w:sz w:val="22"/>
          <w:szCs w:val="22"/>
        </w:rPr>
      </w:pPr>
      <w:r>
        <w:rPr>
          <w:sz w:val="22"/>
          <w:szCs w:val="22"/>
        </w:rPr>
        <w:t>Madeline E. Goodwin</w:t>
      </w:r>
    </w:p>
    <w:p w14:paraId="4AF14B4E" w14:textId="77777777" w:rsidR="00977D6A" w:rsidRPr="00ED12B7" w:rsidRDefault="00977D6A" w:rsidP="00977D6A">
      <w:pPr>
        <w:rPr>
          <w:sz w:val="22"/>
          <w:szCs w:val="22"/>
        </w:rPr>
      </w:pPr>
      <w:r w:rsidRPr="00ED12B7">
        <w:rPr>
          <w:sz w:val="22"/>
          <w:szCs w:val="22"/>
        </w:rPr>
        <w:tab/>
        <w:t xml:space="preserve">Kirsten </w:t>
      </w:r>
      <w:proofErr w:type="spellStart"/>
      <w:r w:rsidRPr="00ED12B7">
        <w:rPr>
          <w:sz w:val="22"/>
          <w:szCs w:val="22"/>
        </w:rPr>
        <w:t>McKone</w:t>
      </w:r>
      <w:proofErr w:type="spellEnd"/>
    </w:p>
    <w:p w14:paraId="25E2D731" w14:textId="77777777" w:rsidR="00977D6A" w:rsidRPr="00ED12B7" w:rsidRDefault="00977D6A" w:rsidP="00977D6A">
      <w:pPr>
        <w:ind w:firstLine="720"/>
        <w:rPr>
          <w:sz w:val="22"/>
          <w:szCs w:val="22"/>
        </w:rPr>
      </w:pPr>
      <w:r w:rsidRPr="00ED12B7">
        <w:rPr>
          <w:sz w:val="22"/>
          <w:szCs w:val="22"/>
        </w:rPr>
        <w:t>Whitney R. Ringwald (Chair)</w:t>
      </w:r>
    </w:p>
    <w:p w14:paraId="0A6633D8" w14:textId="77777777" w:rsidR="00977D6A" w:rsidRPr="00ED12B7" w:rsidRDefault="00977D6A" w:rsidP="00977D6A">
      <w:pPr>
        <w:ind w:firstLine="720"/>
        <w:rPr>
          <w:sz w:val="22"/>
          <w:szCs w:val="22"/>
        </w:rPr>
      </w:pPr>
      <w:r w:rsidRPr="00ED12B7">
        <w:rPr>
          <w:sz w:val="22"/>
          <w:szCs w:val="22"/>
        </w:rPr>
        <w:t>Mark C. Thomas</w:t>
      </w:r>
    </w:p>
    <w:p w14:paraId="0DDF8C0F" w14:textId="77777777" w:rsidR="00977D6A" w:rsidRPr="00ED12B7" w:rsidRDefault="00977D6A" w:rsidP="00977D6A">
      <w:pPr>
        <w:ind w:firstLine="720"/>
        <w:rPr>
          <w:sz w:val="22"/>
          <w:szCs w:val="22"/>
        </w:rPr>
      </w:pPr>
      <w:r w:rsidRPr="00ED12B7">
        <w:rPr>
          <w:sz w:val="22"/>
          <w:szCs w:val="22"/>
        </w:rPr>
        <w:t>Catherine P. Walsh</w:t>
      </w:r>
    </w:p>
    <w:p w14:paraId="540CE3D4" w14:textId="77777777" w:rsidR="00977D6A" w:rsidRPr="00ED12B7" w:rsidRDefault="00977D6A" w:rsidP="00977D6A">
      <w:pPr>
        <w:rPr>
          <w:sz w:val="22"/>
          <w:szCs w:val="22"/>
        </w:rPr>
      </w:pPr>
      <w:r w:rsidRPr="00ED12B7">
        <w:rPr>
          <w:sz w:val="22"/>
          <w:szCs w:val="22"/>
        </w:rPr>
        <w:tab/>
        <w:t>William C. Woods (Chair)</w:t>
      </w:r>
    </w:p>
    <w:p w14:paraId="0D8D27B1" w14:textId="77777777" w:rsidR="00977D6A" w:rsidRPr="00ED12B7" w:rsidRDefault="00977D6A" w:rsidP="00977D6A">
      <w:pPr>
        <w:rPr>
          <w:sz w:val="22"/>
          <w:szCs w:val="22"/>
        </w:rPr>
      </w:pPr>
    </w:p>
    <w:p w14:paraId="7B386573" w14:textId="77777777" w:rsidR="00977D6A" w:rsidRPr="00ED12B7" w:rsidRDefault="00977D6A" w:rsidP="00977D6A">
      <w:pPr>
        <w:rPr>
          <w:sz w:val="22"/>
          <w:szCs w:val="22"/>
        </w:rPr>
      </w:pPr>
      <w:r w:rsidRPr="00ED12B7">
        <w:rPr>
          <w:i/>
          <w:sz w:val="22"/>
          <w:szCs w:val="22"/>
        </w:rPr>
        <w:t>Specialty Papers</w:t>
      </w:r>
      <w:r w:rsidRPr="00ED12B7">
        <w:rPr>
          <w:iCs/>
          <w:sz w:val="22"/>
          <w:szCs w:val="22"/>
        </w:rPr>
        <w:t xml:space="preserve"> (i.e., comprehensive exam)</w:t>
      </w:r>
      <w:r w:rsidRPr="00ED12B7">
        <w:rPr>
          <w:sz w:val="22"/>
          <w:szCs w:val="22"/>
        </w:rPr>
        <w:t>:</w:t>
      </w:r>
    </w:p>
    <w:p w14:paraId="3D98D6CD" w14:textId="77777777" w:rsidR="00977D6A" w:rsidRPr="00ED12B7" w:rsidRDefault="00977D6A" w:rsidP="00977D6A">
      <w:pPr>
        <w:rPr>
          <w:sz w:val="22"/>
          <w:szCs w:val="22"/>
        </w:rPr>
      </w:pPr>
      <w:r w:rsidRPr="00ED12B7">
        <w:rPr>
          <w:sz w:val="22"/>
          <w:szCs w:val="22"/>
        </w:rPr>
        <w:tab/>
      </w:r>
      <w:proofErr w:type="spellStart"/>
      <w:r w:rsidRPr="00ED12B7">
        <w:rPr>
          <w:sz w:val="22"/>
          <w:szCs w:val="22"/>
        </w:rPr>
        <w:t>Marlissa</w:t>
      </w:r>
      <w:proofErr w:type="spellEnd"/>
      <w:r w:rsidRPr="00ED12B7">
        <w:rPr>
          <w:sz w:val="22"/>
          <w:szCs w:val="22"/>
        </w:rPr>
        <w:t xml:space="preserve"> C. Amole</w:t>
      </w:r>
    </w:p>
    <w:p w14:paraId="2B755136" w14:textId="77777777" w:rsidR="00977D6A" w:rsidRPr="00ED12B7" w:rsidRDefault="00977D6A" w:rsidP="00977D6A">
      <w:pPr>
        <w:ind w:firstLine="720"/>
        <w:rPr>
          <w:sz w:val="22"/>
          <w:szCs w:val="22"/>
        </w:rPr>
      </w:pPr>
      <w:r w:rsidRPr="00ED12B7">
        <w:rPr>
          <w:sz w:val="22"/>
          <w:szCs w:val="22"/>
        </w:rPr>
        <w:t xml:space="preserve">Molly A. </w:t>
      </w:r>
      <w:proofErr w:type="spellStart"/>
      <w:r w:rsidRPr="00ED12B7">
        <w:rPr>
          <w:sz w:val="22"/>
          <w:szCs w:val="22"/>
        </w:rPr>
        <w:t>Bowdring</w:t>
      </w:r>
      <w:proofErr w:type="spellEnd"/>
    </w:p>
    <w:p w14:paraId="4EB95D2F" w14:textId="77777777" w:rsidR="00977D6A" w:rsidRPr="00ED12B7" w:rsidRDefault="00977D6A" w:rsidP="00977D6A">
      <w:pPr>
        <w:ind w:firstLine="720"/>
        <w:rPr>
          <w:sz w:val="22"/>
          <w:szCs w:val="22"/>
        </w:rPr>
      </w:pPr>
      <w:r w:rsidRPr="00ED12B7">
        <w:rPr>
          <w:sz w:val="22"/>
          <w:szCs w:val="22"/>
        </w:rPr>
        <w:t>Rebecca Emery</w:t>
      </w:r>
    </w:p>
    <w:p w14:paraId="3838A260" w14:textId="0234236B" w:rsidR="00977D6A" w:rsidRPr="00ED12B7" w:rsidRDefault="00977D6A" w:rsidP="00491B1B">
      <w:pPr>
        <w:ind w:firstLine="720"/>
        <w:rPr>
          <w:sz w:val="22"/>
          <w:szCs w:val="22"/>
        </w:rPr>
      </w:pPr>
      <w:r w:rsidRPr="00ED12B7">
        <w:rPr>
          <w:sz w:val="22"/>
          <w:szCs w:val="22"/>
        </w:rPr>
        <w:t>Elizabeth A. Edershile</w:t>
      </w:r>
      <w:r w:rsidR="00491B1B" w:rsidRPr="00ED12B7">
        <w:rPr>
          <w:sz w:val="22"/>
          <w:szCs w:val="22"/>
        </w:rPr>
        <w:t xml:space="preserve"> (Chair)</w:t>
      </w:r>
    </w:p>
    <w:p w14:paraId="253F67F6" w14:textId="63BF085C" w:rsidR="008F3740" w:rsidRPr="00ED12B7" w:rsidRDefault="008F3740" w:rsidP="00491B1B">
      <w:pPr>
        <w:ind w:firstLine="720"/>
        <w:rPr>
          <w:sz w:val="22"/>
          <w:szCs w:val="22"/>
        </w:rPr>
      </w:pPr>
      <w:r w:rsidRPr="00ED12B7">
        <w:rPr>
          <w:sz w:val="22"/>
          <w:szCs w:val="22"/>
        </w:rPr>
        <w:t>Marissa Evans</w:t>
      </w:r>
    </w:p>
    <w:p w14:paraId="6FBA0F98" w14:textId="79FF057D" w:rsidR="00977D6A" w:rsidRDefault="00977D6A" w:rsidP="00977D6A">
      <w:pPr>
        <w:ind w:firstLine="720"/>
        <w:rPr>
          <w:sz w:val="22"/>
          <w:szCs w:val="22"/>
        </w:rPr>
      </w:pPr>
      <w:r w:rsidRPr="00ED12B7">
        <w:rPr>
          <w:sz w:val="22"/>
          <w:szCs w:val="22"/>
        </w:rPr>
        <w:t>Susan Kuo</w:t>
      </w:r>
    </w:p>
    <w:p w14:paraId="4782784F" w14:textId="35F3878E" w:rsidR="009E3FFE" w:rsidRPr="00ED12B7" w:rsidRDefault="009E3FFE" w:rsidP="00977D6A">
      <w:pPr>
        <w:ind w:firstLine="720"/>
        <w:rPr>
          <w:sz w:val="22"/>
          <w:szCs w:val="22"/>
        </w:rPr>
      </w:pPr>
      <w:proofErr w:type="spellStart"/>
      <w:r>
        <w:rPr>
          <w:sz w:val="22"/>
          <w:szCs w:val="22"/>
        </w:rPr>
        <w:t>Peetra</w:t>
      </w:r>
      <w:proofErr w:type="spellEnd"/>
      <w:r>
        <w:rPr>
          <w:sz w:val="22"/>
          <w:szCs w:val="22"/>
        </w:rPr>
        <w:t xml:space="preserve"> Rupert</w:t>
      </w:r>
    </w:p>
    <w:p w14:paraId="4FF52870" w14:textId="385E38F7" w:rsidR="00977D6A" w:rsidRDefault="00977D6A" w:rsidP="00977D6A">
      <w:pPr>
        <w:ind w:firstLine="720"/>
        <w:rPr>
          <w:sz w:val="22"/>
          <w:szCs w:val="22"/>
        </w:rPr>
      </w:pPr>
      <w:r w:rsidRPr="00ED12B7">
        <w:rPr>
          <w:sz w:val="22"/>
          <w:szCs w:val="22"/>
        </w:rPr>
        <w:t xml:space="preserve">Brenden </w:t>
      </w:r>
      <w:proofErr w:type="spellStart"/>
      <w:r w:rsidRPr="00ED12B7">
        <w:rPr>
          <w:sz w:val="22"/>
          <w:szCs w:val="22"/>
        </w:rPr>
        <w:t>Tervo-Clemmens</w:t>
      </w:r>
      <w:proofErr w:type="spellEnd"/>
    </w:p>
    <w:p w14:paraId="11BC3679" w14:textId="0A268FC6" w:rsidR="00AD4528" w:rsidRPr="00ED12B7" w:rsidRDefault="00AD4528" w:rsidP="00977D6A">
      <w:pPr>
        <w:ind w:firstLine="720"/>
        <w:rPr>
          <w:sz w:val="22"/>
          <w:szCs w:val="22"/>
        </w:rPr>
      </w:pPr>
      <w:proofErr w:type="spellStart"/>
      <w:r>
        <w:rPr>
          <w:sz w:val="22"/>
          <w:szCs w:val="22"/>
        </w:rPr>
        <w:t>Delainey</w:t>
      </w:r>
      <w:proofErr w:type="spellEnd"/>
      <w:r>
        <w:rPr>
          <w:sz w:val="22"/>
          <w:szCs w:val="22"/>
        </w:rPr>
        <w:t xml:space="preserve"> Wescott</w:t>
      </w:r>
    </w:p>
    <w:p w14:paraId="036088B3" w14:textId="2E475405" w:rsidR="00977D6A" w:rsidRPr="00ED12B7" w:rsidRDefault="00977D6A" w:rsidP="00491B1B">
      <w:pPr>
        <w:ind w:firstLine="720"/>
        <w:rPr>
          <w:sz w:val="22"/>
          <w:szCs w:val="22"/>
        </w:rPr>
      </w:pPr>
      <w:r w:rsidRPr="00ED12B7">
        <w:rPr>
          <w:sz w:val="22"/>
          <w:szCs w:val="22"/>
        </w:rPr>
        <w:t>William C. Woods</w:t>
      </w:r>
      <w:r w:rsidR="00491B1B" w:rsidRPr="00ED12B7">
        <w:rPr>
          <w:sz w:val="22"/>
          <w:szCs w:val="22"/>
        </w:rPr>
        <w:t xml:space="preserve"> (Chair)</w:t>
      </w:r>
    </w:p>
    <w:p w14:paraId="1DAF34C4" w14:textId="77777777" w:rsidR="00491B1B" w:rsidRPr="00ED12B7" w:rsidRDefault="00C60B8C" w:rsidP="00491B1B">
      <w:pPr>
        <w:ind w:firstLine="720"/>
        <w:rPr>
          <w:sz w:val="22"/>
          <w:szCs w:val="22"/>
        </w:rPr>
      </w:pPr>
      <w:r w:rsidRPr="00ED12B7">
        <w:rPr>
          <w:sz w:val="22"/>
          <w:szCs w:val="22"/>
        </w:rPr>
        <w:t>Whitney Ringwald</w:t>
      </w:r>
      <w:r w:rsidR="00491B1B" w:rsidRPr="00ED12B7">
        <w:rPr>
          <w:sz w:val="22"/>
          <w:szCs w:val="22"/>
        </w:rPr>
        <w:t xml:space="preserve"> (Chair)</w:t>
      </w:r>
    </w:p>
    <w:p w14:paraId="0B1D3206" w14:textId="77777777" w:rsidR="00977D6A" w:rsidRPr="00ED12B7" w:rsidRDefault="00977D6A" w:rsidP="00977D6A">
      <w:pPr>
        <w:rPr>
          <w:i/>
          <w:sz w:val="22"/>
          <w:szCs w:val="22"/>
        </w:rPr>
      </w:pPr>
    </w:p>
    <w:p w14:paraId="7A14C1C7" w14:textId="77777777" w:rsidR="00977D6A" w:rsidRPr="00ED12B7" w:rsidRDefault="00977D6A" w:rsidP="00977D6A">
      <w:pPr>
        <w:rPr>
          <w:sz w:val="22"/>
          <w:szCs w:val="22"/>
        </w:rPr>
      </w:pPr>
      <w:r w:rsidRPr="00ED12B7">
        <w:rPr>
          <w:i/>
          <w:sz w:val="22"/>
          <w:szCs w:val="22"/>
        </w:rPr>
        <w:t>Doctoral Dissertations</w:t>
      </w:r>
      <w:r w:rsidRPr="00ED12B7">
        <w:rPr>
          <w:sz w:val="22"/>
          <w:szCs w:val="22"/>
        </w:rPr>
        <w:t>:</w:t>
      </w:r>
    </w:p>
    <w:p w14:paraId="095AF8F1" w14:textId="77777777" w:rsidR="00977D6A" w:rsidRPr="00ED12B7" w:rsidRDefault="00977D6A" w:rsidP="00977D6A">
      <w:pPr>
        <w:rPr>
          <w:sz w:val="22"/>
          <w:szCs w:val="22"/>
        </w:rPr>
      </w:pPr>
      <w:r w:rsidRPr="00ED12B7">
        <w:rPr>
          <w:sz w:val="22"/>
          <w:szCs w:val="22"/>
        </w:rPr>
        <w:tab/>
        <w:t>Jamie Amemiya</w:t>
      </w:r>
    </w:p>
    <w:p w14:paraId="020CDC98" w14:textId="77777777" w:rsidR="00977D6A" w:rsidRPr="00ED12B7" w:rsidRDefault="00977D6A" w:rsidP="00977D6A">
      <w:pPr>
        <w:ind w:firstLine="720"/>
        <w:rPr>
          <w:sz w:val="22"/>
          <w:szCs w:val="22"/>
        </w:rPr>
      </w:pPr>
      <w:proofErr w:type="spellStart"/>
      <w:r w:rsidRPr="00ED12B7">
        <w:rPr>
          <w:sz w:val="22"/>
          <w:szCs w:val="22"/>
        </w:rPr>
        <w:t>Marlissa</w:t>
      </w:r>
      <w:proofErr w:type="spellEnd"/>
      <w:r w:rsidRPr="00ED12B7">
        <w:rPr>
          <w:sz w:val="22"/>
          <w:szCs w:val="22"/>
        </w:rPr>
        <w:t xml:space="preserve"> C. Amole</w:t>
      </w:r>
    </w:p>
    <w:p w14:paraId="427758AF" w14:textId="77777777" w:rsidR="00977D6A" w:rsidRPr="00ED12B7" w:rsidRDefault="00977D6A" w:rsidP="00977D6A">
      <w:pPr>
        <w:ind w:firstLine="720"/>
        <w:rPr>
          <w:sz w:val="22"/>
          <w:szCs w:val="22"/>
        </w:rPr>
      </w:pPr>
      <w:proofErr w:type="spellStart"/>
      <w:r w:rsidRPr="00ED12B7">
        <w:rPr>
          <w:sz w:val="22"/>
          <w:szCs w:val="22"/>
        </w:rPr>
        <w:t>Amoha</w:t>
      </w:r>
      <w:proofErr w:type="spellEnd"/>
      <w:r w:rsidRPr="00ED12B7">
        <w:rPr>
          <w:sz w:val="22"/>
          <w:szCs w:val="22"/>
        </w:rPr>
        <w:t xml:space="preserve"> Bajaj</w:t>
      </w:r>
    </w:p>
    <w:p w14:paraId="77920485" w14:textId="77777777" w:rsidR="00977D6A" w:rsidRPr="00ED12B7" w:rsidRDefault="00977D6A" w:rsidP="00977D6A">
      <w:pPr>
        <w:ind w:firstLine="720"/>
        <w:rPr>
          <w:sz w:val="22"/>
          <w:szCs w:val="22"/>
        </w:rPr>
      </w:pPr>
      <w:r w:rsidRPr="00ED12B7">
        <w:rPr>
          <w:sz w:val="22"/>
          <w:szCs w:val="22"/>
        </w:rPr>
        <w:t xml:space="preserve">Molly A. </w:t>
      </w:r>
      <w:proofErr w:type="spellStart"/>
      <w:r w:rsidRPr="00ED12B7">
        <w:rPr>
          <w:sz w:val="22"/>
          <w:szCs w:val="22"/>
        </w:rPr>
        <w:t>Bowdring</w:t>
      </w:r>
      <w:proofErr w:type="spellEnd"/>
    </w:p>
    <w:p w14:paraId="37C45615" w14:textId="3FE27FBF" w:rsidR="00977D6A" w:rsidRPr="00ED12B7" w:rsidRDefault="00977D6A" w:rsidP="00977D6A">
      <w:pPr>
        <w:ind w:firstLine="720"/>
        <w:rPr>
          <w:sz w:val="22"/>
          <w:szCs w:val="22"/>
        </w:rPr>
      </w:pPr>
      <w:r w:rsidRPr="00ED12B7">
        <w:rPr>
          <w:sz w:val="22"/>
          <w:szCs w:val="22"/>
        </w:rPr>
        <w:t>Regina Calloway</w:t>
      </w:r>
    </w:p>
    <w:p w14:paraId="6F4B9687" w14:textId="51DE1CCA" w:rsidR="008F3740" w:rsidRPr="00ED12B7" w:rsidRDefault="008F3740" w:rsidP="00977D6A">
      <w:pPr>
        <w:ind w:firstLine="720"/>
        <w:rPr>
          <w:sz w:val="22"/>
          <w:szCs w:val="22"/>
        </w:rPr>
      </w:pPr>
      <w:r w:rsidRPr="00ED12B7">
        <w:rPr>
          <w:sz w:val="22"/>
          <w:szCs w:val="22"/>
        </w:rPr>
        <w:t>Elizabeth Edershile (Chair)</w:t>
      </w:r>
    </w:p>
    <w:p w14:paraId="02272F89" w14:textId="32B09D18" w:rsidR="00977D6A" w:rsidRPr="00ED12B7" w:rsidRDefault="00977D6A" w:rsidP="00977D6A">
      <w:pPr>
        <w:ind w:firstLine="720"/>
        <w:rPr>
          <w:sz w:val="22"/>
          <w:szCs w:val="22"/>
        </w:rPr>
      </w:pPr>
      <w:r w:rsidRPr="00ED12B7">
        <w:rPr>
          <w:sz w:val="22"/>
          <w:szCs w:val="22"/>
        </w:rPr>
        <w:t>Rebecca Emery</w:t>
      </w:r>
    </w:p>
    <w:p w14:paraId="3C877C3C" w14:textId="42011DD6" w:rsidR="008F3740" w:rsidRPr="00ED12B7" w:rsidRDefault="008F3740" w:rsidP="00977D6A">
      <w:pPr>
        <w:ind w:firstLine="720"/>
        <w:rPr>
          <w:sz w:val="22"/>
          <w:szCs w:val="22"/>
        </w:rPr>
      </w:pPr>
      <w:r w:rsidRPr="00ED12B7">
        <w:rPr>
          <w:sz w:val="22"/>
          <w:szCs w:val="22"/>
        </w:rPr>
        <w:t>Marissa Evans</w:t>
      </w:r>
    </w:p>
    <w:p w14:paraId="34574E52" w14:textId="77777777" w:rsidR="00977D6A" w:rsidRPr="00ED12B7" w:rsidRDefault="00977D6A" w:rsidP="00977D6A">
      <w:pPr>
        <w:ind w:firstLine="720"/>
        <w:rPr>
          <w:sz w:val="22"/>
          <w:szCs w:val="22"/>
        </w:rPr>
      </w:pPr>
      <w:r w:rsidRPr="00ED12B7">
        <w:rPr>
          <w:sz w:val="22"/>
          <w:szCs w:val="22"/>
        </w:rPr>
        <w:t>Karen Jakubowski</w:t>
      </w:r>
    </w:p>
    <w:p w14:paraId="1464786F" w14:textId="77777777" w:rsidR="00977D6A" w:rsidRPr="00ED12B7" w:rsidRDefault="00977D6A" w:rsidP="00977D6A">
      <w:pPr>
        <w:ind w:firstLine="720"/>
        <w:rPr>
          <w:sz w:val="22"/>
          <w:szCs w:val="22"/>
        </w:rPr>
      </w:pPr>
      <w:r w:rsidRPr="00ED12B7">
        <w:rPr>
          <w:sz w:val="22"/>
          <w:szCs w:val="22"/>
        </w:rPr>
        <w:lastRenderedPageBreak/>
        <w:t>Jeffrey M. Girard (Co-Chair)</w:t>
      </w:r>
    </w:p>
    <w:p w14:paraId="6D6D003B" w14:textId="77777777" w:rsidR="00977D6A" w:rsidRPr="00ED12B7" w:rsidRDefault="00977D6A" w:rsidP="00977D6A">
      <w:pPr>
        <w:ind w:firstLine="720"/>
        <w:rPr>
          <w:sz w:val="22"/>
          <w:szCs w:val="22"/>
        </w:rPr>
      </w:pPr>
      <w:r w:rsidRPr="00ED12B7">
        <w:rPr>
          <w:sz w:val="22"/>
          <w:szCs w:val="22"/>
        </w:rPr>
        <w:t>Lauren Oberlin</w:t>
      </w:r>
    </w:p>
    <w:p w14:paraId="09AEC355" w14:textId="77777777" w:rsidR="00977D6A" w:rsidRPr="00ED12B7" w:rsidRDefault="00977D6A" w:rsidP="00977D6A">
      <w:pPr>
        <w:ind w:firstLine="720"/>
        <w:rPr>
          <w:sz w:val="22"/>
          <w:szCs w:val="22"/>
        </w:rPr>
      </w:pPr>
      <w:r w:rsidRPr="00ED12B7">
        <w:rPr>
          <w:sz w:val="22"/>
          <w:szCs w:val="22"/>
        </w:rPr>
        <w:t xml:space="preserve">Berhane </w:t>
      </w:r>
      <w:proofErr w:type="spellStart"/>
      <w:r w:rsidRPr="00ED12B7">
        <w:rPr>
          <w:sz w:val="22"/>
          <w:szCs w:val="22"/>
        </w:rPr>
        <w:t>Messay</w:t>
      </w:r>
      <w:proofErr w:type="spellEnd"/>
    </w:p>
    <w:p w14:paraId="10885CF0" w14:textId="77777777" w:rsidR="00977D6A" w:rsidRPr="00ED12B7" w:rsidRDefault="00977D6A" w:rsidP="00977D6A">
      <w:pPr>
        <w:rPr>
          <w:sz w:val="22"/>
          <w:szCs w:val="22"/>
        </w:rPr>
      </w:pPr>
      <w:r w:rsidRPr="00ED12B7">
        <w:rPr>
          <w:sz w:val="22"/>
          <w:szCs w:val="22"/>
        </w:rPr>
        <w:tab/>
        <w:t>Laura Samuelson</w:t>
      </w:r>
    </w:p>
    <w:p w14:paraId="5A621A7C" w14:textId="77777777" w:rsidR="00977D6A" w:rsidRPr="00ED12B7" w:rsidRDefault="00977D6A" w:rsidP="00977D6A">
      <w:pPr>
        <w:ind w:firstLine="720"/>
        <w:rPr>
          <w:sz w:val="22"/>
          <w:szCs w:val="22"/>
        </w:rPr>
      </w:pPr>
      <w:r w:rsidRPr="00ED12B7">
        <w:rPr>
          <w:sz w:val="22"/>
          <w:szCs w:val="22"/>
        </w:rPr>
        <w:t xml:space="preserve">Emma S. </w:t>
      </w:r>
      <w:proofErr w:type="spellStart"/>
      <w:r w:rsidRPr="00ED12B7">
        <w:rPr>
          <w:sz w:val="22"/>
          <w:szCs w:val="22"/>
        </w:rPr>
        <w:t>Satlof-Bedrick</w:t>
      </w:r>
      <w:proofErr w:type="spellEnd"/>
    </w:p>
    <w:p w14:paraId="009EE2D7" w14:textId="77777777" w:rsidR="00977D6A" w:rsidRPr="00ED12B7" w:rsidRDefault="00977D6A" w:rsidP="00977D6A">
      <w:pPr>
        <w:ind w:firstLine="720"/>
        <w:rPr>
          <w:sz w:val="22"/>
          <w:szCs w:val="22"/>
        </w:rPr>
      </w:pPr>
      <w:r w:rsidRPr="00ED12B7">
        <w:rPr>
          <w:sz w:val="22"/>
          <w:szCs w:val="22"/>
        </w:rPr>
        <w:t xml:space="preserve">Brenden </w:t>
      </w:r>
      <w:proofErr w:type="spellStart"/>
      <w:r w:rsidRPr="00ED12B7">
        <w:rPr>
          <w:sz w:val="22"/>
          <w:szCs w:val="22"/>
        </w:rPr>
        <w:t>Tervo-Clemmens</w:t>
      </w:r>
      <w:proofErr w:type="spellEnd"/>
    </w:p>
    <w:p w14:paraId="6A70F2C6" w14:textId="77777777" w:rsidR="00977D6A" w:rsidRPr="00ED12B7" w:rsidRDefault="00977D6A" w:rsidP="00977D6A">
      <w:pPr>
        <w:ind w:firstLine="720"/>
        <w:rPr>
          <w:sz w:val="22"/>
          <w:szCs w:val="22"/>
        </w:rPr>
      </w:pPr>
      <w:proofErr w:type="spellStart"/>
      <w:r w:rsidRPr="00ED12B7">
        <w:rPr>
          <w:sz w:val="22"/>
          <w:szCs w:val="22"/>
        </w:rPr>
        <w:t>Caiyan</w:t>
      </w:r>
      <w:proofErr w:type="spellEnd"/>
      <w:r w:rsidRPr="00ED12B7">
        <w:rPr>
          <w:sz w:val="22"/>
          <w:szCs w:val="22"/>
        </w:rPr>
        <w:t xml:space="preserve"> A. Zhang (Education)</w:t>
      </w:r>
    </w:p>
    <w:p w14:paraId="0A1E7744" w14:textId="77777777" w:rsidR="00977D6A" w:rsidRPr="00ED12B7" w:rsidRDefault="00977D6A" w:rsidP="00977D6A">
      <w:pPr>
        <w:rPr>
          <w:b/>
          <w:sz w:val="22"/>
          <w:szCs w:val="22"/>
        </w:rPr>
      </w:pPr>
    </w:p>
    <w:p w14:paraId="4DD228C5" w14:textId="77777777" w:rsidR="00977D6A" w:rsidRPr="00ED12B7" w:rsidRDefault="00977D6A" w:rsidP="00977D6A">
      <w:pPr>
        <w:rPr>
          <w:b/>
          <w:sz w:val="22"/>
          <w:szCs w:val="22"/>
        </w:rPr>
      </w:pPr>
    </w:p>
    <w:p w14:paraId="1272E8D5" w14:textId="77777777" w:rsidR="00977D6A" w:rsidRPr="00ED12B7" w:rsidRDefault="00977D6A" w:rsidP="00977D6A">
      <w:pPr>
        <w:jc w:val="center"/>
        <w:rPr>
          <w:b/>
          <w:sz w:val="22"/>
          <w:szCs w:val="22"/>
        </w:rPr>
      </w:pPr>
    </w:p>
    <w:p w14:paraId="5D5AEFFF" w14:textId="77777777" w:rsidR="00977D6A" w:rsidRPr="00ED12B7" w:rsidRDefault="00977D6A" w:rsidP="00977D6A">
      <w:pPr>
        <w:jc w:val="center"/>
        <w:rPr>
          <w:b/>
          <w:sz w:val="22"/>
          <w:szCs w:val="22"/>
        </w:rPr>
      </w:pPr>
      <w:r w:rsidRPr="00ED12B7">
        <w:rPr>
          <w:b/>
          <w:sz w:val="22"/>
          <w:szCs w:val="22"/>
        </w:rPr>
        <w:t>SERVICE</w:t>
      </w:r>
    </w:p>
    <w:p w14:paraId="04B5E175" w14:textId="77777777" w:rsidR="00977D6A" w:rsidRPr="00ED12B7" w:rsidRDefault="00977D6A" w:rsidP="00977D6A">
      <w:pPr>
        <w:rPr>
          <w:sz w:val="22"/>
          <w:szCs w:val="22"/>
        </w:rPr>
      </w:pPr>
      <w:r w:rsidRPr="00ED12B7">
        <w:rPr>
          <w:noProof/>
          <w:sz w:val="22"/>
          <w:szCs w:val="22"/>
        </w:rPr>
        <mc:AlternateContent>
          <mc:Choice Requires="wps">
            <w:drawing>
              <wp:anchor distT="0" distB="0" distL="114300" distR="114300" simplePos="0" relativeHeight="251675648" behindDoc="0" locked="0" layoutInCell="1" allowOverlap="1" wp14:anchorId="1D959381" wp14:editId="0E488AC4">
                <wp:simplePos x="0" y="0"/>
                <wp:positionH relativeFrom="column">
                  <wp:posOffset>0</wp:posOffset>
                </wp:positionH>
                <wp:positionV relativeFrom="paragraph">
                  <wp:posOffset>60325</wp:posOffset>
                </wp:positionV>
                <wp:extent cx="6385560" cy="0"/>
                <wp:effectExtent l="12700" t="9525" r="27940" b="2857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B8077" id="AutoShape 20" o:spid="_x0000_s1026" type="#_x0000_t32" style="position:absolute;margin-left:0;margin-top:4.75pt;width:502.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"/>
            </w:pict>
          </mc:Fallback>
        </mc:AlternateContent>
      </w:r>
    </w:p>
    <w:p w14:paraId="5096F47C" w14:textId="77777777" w:rsidR="00977D6A" w:rsidRPr="00ED12B7" w:rsidRDefault="00977D6A" w:rsidP="00977D6A">
      <w:pPr>
        <w:rPr>
          <w:sz w:val="22"/>
          <w:szCs w:val="22"/>
        </w:rPr>
      </w:pPr>
    </w:p>
    <w:p w14:paraId="62EA412A" w14:textId="3E9F30D2" w:rsidR="00E6134F" w:rsidRDefault="009B3506" w:rsidP="00901097">
      <w:pPr>
        <w:spacing w:after="120"/>
        <w:rPr>
          <w:iCs/>
          <w:sz w:val="22"/>
          <w:szCs w:val="22"/>
        </w:rPr>
      </w:pPr>
      <w:r>
        <w:rPr>
          <w:i/>
          <w:sz w:val="22"/>
          <w:szCs w:val="22"/>
        </w:rPr>
        <w:t>National Institutes of Health</w:t>
      </w:r>
    </w:p>
    <w:p w14:paraId="67E51748" w14:textId="4C35B189" w:rsidR="00E6134F" w:rsidRDefault="00E6134F" w:rsidP="008212E8">
      <w:pPr>
        <w:spacing w:after="120"/>
        <w:ind w:left="720"/>
        <w:rPr>
          <w:iCs/>
          <w:sz w:val="22"/>
          <w:szCs w:val="22"/>
        </w:rPr>
      </w:pPr>
      <w:r>
        <w:rPr>
          <w:iCs/>
          <w:sz w:val="22"/>
          <w:szCs w:val="22"/>
        </w:rPr>
        <w:t>Social Psychology, Personality, and Interpersonal Processes Study Section – Standing Member – 10/25/2024 – Present.</w:t>
      </w:r>
    </w:p>
    <w:p w14:paraId="6715C698" w14:textId="4FD2DFEB" w:rsidR="009B3506" w:rsidRDefault="009B3506" w:rsidP="008212E8">
      <w:pPr>
        <w:spacing w:after="120"/>
        <w:ind w:left="720"/>
        <w:rPr>
          <w:iCs/>
          <w:sz w:val="22"/>
          <w:szCs w:val="22"/>
        </w:rPr>
      </w:pPr>
      <w:r>
        <w:rPr>
          <w:iCs/>
          <w:sz w:val="22"/>
          <w:szCs w:val="22"/>
        </w:rPr>
        <w:t>National Institutes of Alcohol Abuse and Alcoholism – Epidemiology, Prevention, and Behavior Study Section (AA-2) – Temporary Member</w:t>
      </w:r>
      <w:r w:rsidR="00C77391">
        <w:rPr>
          <w:iCs/>
          <w:sz w:val="22"/>
          <w:szCs w:val="22"/>
        </w:rPr>
        <w:t>:</w:t>
      </w:r>
      <w:r>
        <w:rPr>
          <w:iCs/>
          <w:sz w:val="22"/>
          <w:szCs w:val="22"/>
        </w:rPr>
        <w:t xml:space="preserve"> 10/25/2021</w:t>
      </w:r>
      <w:r w:rsidR="00C77391">
        <w:rPr>
          <w:iCs/>
          <w:sz w:val="22"/>
          <w:szCs w:val="22"/>
        </w:rPr>
        <w:t>, 02/28/2022</w:t>
      </w:r>
    </w:p>
    <w:p w14:paraId="61E371BD" w14:textId="77777777" w:rsidR="00251560" w:rsidRPr="008212E8" w:rsidRDefault="00251560" w:rsidP="008212E8">
      <w:pPr>
        <w:spacing w:after="120"/>
        <w:ind w:left="720"/>
        <w:rPr>
          <w:iCs/>
          <w:sz w:val="22"/>
          <w:szCs w:val="22"/>
        </w:rPr>
      </w:pPr>
    </w:p>
    <w:p w14:paraId="64639C27" w14:textId="56532A96" w:rsidR="00251560" w:rsidRDefault="00251560" w:rsidP="00977D6A">
      <w:pPr>
        <w:spacing w:after="120"/>
        <w:rPr>
          <w:i/>
          <w:sz w:val="22"/>
          <w:szCs w:val="22"/>
        </w:rPr>
      </w:pPr>
      <w:r>
        <w:rPr>
          <w:i/>
          <w:sz w:val="22"/>
          <w:szCs w:val="22"/>
        </w:rPr>
        <w:t>American Psychiatric Association</w:t>
      </w:r>
    </w:p>
    <w:p w14:paraId="39C06086" w14:textId="6C5B0F44" w:rsidR="00251560" w:rsidRPr="00251560" w:rsidRDefault="00251560" w:rsidP="00977D6A">
      <w:pPr>
        <w:spacing w:after="120"/>
        <w:rPr>
          <w:iCs/>
          <w:sz w:val="22"/>
          <w:szCs w:val="22"/>
        </w:rPr>
      </w:pPr>
      <w:r>
        <w:rPr>
          <w:i/>
          <w:sz w:val="22"/>
          <w:szCs w:val="22"/>
        </w:rPr>
        <w:tab/>
      </w:r>
      <w:r>
        <w:rPr>
          <w:iCs/>
          <w:sz w:val="22"/>
          <w:szCs w:val="22"/>
        </w:rPr>
        <w:t>Consultant to the Diagnostic and Statistical Manual of Mental Disorders Externalizing Committee</w:t>
      </w:r>
    </w:p>
    <w:p w14:paraId="0175762F" w14:textId="77777777" w:rsidR="00251560" w:rsidRDefault="00251560" w:rsidP="00977D6A">
      <w:pPr>
        <w:spacing w:after="120"/>
        <w:rPr>
          <w:i/>
          <w:sz w:val="22"/>
          <w:szCs w:val="22"/>
        </w:rPr>
      </w:pPr>
      <w:r>
        <w:rPr>
          <w:i/>
          <w:sz w:val="22"/>
          <w:szCs w:val="22"/>
        </w:rPr>
        <w:t>University of Michigan</w:t>
      </w:r>
    </w:p>
    <w:p w14:paraId="492F83FF" w14:textId="775D7277" w:rsidR="00251560" w:rsidRPr="00251560" w:rsidRDefault="00251560" w:rsidP="00977D6A">
      <w:pPr>
        <w:spacing w:after="120"/>
        <w:rPr>
          <w:iCs/>
          <w:sz w:val="22"/>
          <w:szCs w:val="22"/>
        </w:rPr>
      </w:pPr>
      <w:r>
        <w:rPr>
          <w:iCs/>
          <w:sz w:val="22"/>
          <w:szCs w:val="22"/>
        </w:rPr>
        <w:tab/>
        <w:t>Department of Psychology Augmented Executive Committee – 2023-2025</w:t>
      </w:r>
    </w:p>
    <w:p w14:paraId="4A2E0E9D" w14:textId="1243AC23" w:rsidR="00977D6A" w:rsidRPr="00ED12B7" w:rsidRDefault="00977D6A" w:rsidP="00977D6A">
      <w:pPr>
        <w:spacing w:after="120"/>
        <w:rPr>
          <w:sz w:val="22"/>
          <w:szCs w:val="22"/>
        </w:rPr>
      </w:pPr>
      <w:r w:rsidRPr="00ED12B7">
        <w:rPr>
          <w:i/>
          <w:sz w:val="22"/>
          <w:szCs w:val="22"/>
        </w:rPr>
        <w:t>University of Pittsburgh</w:t>
      </w:r>
      <w:r w:rsidRPr="00ED12B7">
        <w:rPr>
          <w:sz w:val="22"/>
          <w:szCs w:val="22"/>
        </w:rPr>
        <w:t>:</w:t>
      </w:r>
    </w:p>
    <w:p w14:paraId="63F38782" w14:textId="77777777" w:rsidR="00977D6A" w:rsidRPr="00ED12B7" w:rsidRDefault="00977D6A" w:rsidP="00977D6A">
      <w:pPr>
        <w:rPr>
          <w:sz w:val="22"/>
          <w:szCs w:val="22"/>
        </w:rPr>
      </w:pPr>
      <w:r w:rsidRPr="00ED12B7">
        <w:rPr>
          <w:sz w:val="22"/>
          <w:szCs w:val="22"/>
        </w:rPr>
        <w:tab/>
        <w:t>Clinical Brown Bag Coordinator – 2014-2016</w:t>
      </w:r>
    </w:p>
    <w:p w14:paraId="10A26457" w14:textId="11F7465D" w:rsidR="00977D6A" w:rsidRDefault="00977D6A" w:rsidP="00977D6A">
      <w:pPr>
        <w:rPr>
          <w:sz w:val="22"/>
          <w:szCs w:val="22"/>
        </w:rPr>
      </w:pPr>
      <w:r w:rsidRPr="00ED12B7">
        <w:rPr>
          <w:sz w:val="22"/>
          <w:szCs w:val="22"/>
        </w:rPr>
        <w:tab/>
        <w:t>Quantitative Training Committee – 2015-</w:t>
      </w:r>
      <w:r w:rsidR="00251560">
        <w:rPr>
          <w:sz w:val="22"/>
          <w:szCs w:val="22"/>
        </w:rPr>
        <w:t>2023</w:t>
      </w:r>
    </w:p>
    <w:p w14:paraId="6BC0D735" w14:textId="43AA1325" w:rsidR="001F501B" w:rsidRPr="00ED12B7" w:rsidRDefault="001F501B" w:rsidP="00977D6A">
      <w:pPr>
        <w:rPr>
          <w:sz w:val="22"/>
          <w:szCs w:val="22"/>
        </w:rPr>
      </w:pPr>
      <w:r>
        <w:rPr>
          <w:sz w:val="22"/>
          <w:szCs w:val="22"/>
        </w:rPr>
        <w:tab/>
        <w:t>Community for Advanced Methodological Learning (</w:t>
      </w:r>
      <w:proofErr w:type="spellStart"/>
      <w:r>
        <w:rPr>
          <w:sz w:val="22"/>
          <w:szCs w:val="22"/>
        </w:rPr>
        <w:t>CAMeL</w:t>
      </w:r>
      <w:proofErr w:type="spellEnd"/>
      <w:r>
        <w:rPr>
          <w:sz w:val="22"/>
          <w:szCs w:val="22"/>
        </w:rPr>
        <w:t xml:space="preserve">) </w:t>
      </w:r>
      <w:r w:rsidR="00251560">
        <w:rPr>
          <w:sz w:val="22"/>
          <w:szCs w:val="22"/>
        </w:rPr>
        <w:t xml:space="preserve">Founding Faculty </w:t>
      </w:r>
      <w:r>
        <w:rPr>
          <w:sz w:val="22"/>
          <w:szCs w:val="22"/>
        </w:rPr>
        <w:t>Mentor – 2016-</w:t>
      </w:r>
      <w:r w:rsidR="00251560">
        <w:rPr>
          <w:sz w:val="22"/>
          <w:szCs w:val="22"/>
        </w:rPr>
        <w:t>2023</w:t>
      </w:r>
    </w:p>
    <w:p w14:paraId="40F0167A" w14:textId="07A70C64" w:rsidR="00977D6A" w:rsidRPr="00ED12B7" w:rsidRDefault="00977D6A" w:rsidP="00977D6A">
      <w:pPr>
        <w:rPr>
          <w:sz w:val="22"/>
          <w:szCs w:val="22"/>
        </w:rPr>
      </w:pPr>
      <w:r w:rsidRPr="00ED12B7">
        <w:rPr>
          <w:sz w:val="22"/>
          <w:szCs w:val="22"/>
        </w:rPr>
        <w:tab/>
        <w:t>Colloquium Committee – 2019</w:t>
      </w:r>
    </w:p>
    <w:p w14:paraId="4931BF33" w14:textId="1F6008DD" w:rsidR="00977D6A" w:rsidRDefault="00977D6A" w:rsidP="00977D6A">
      <w:pPr>
        <w:rPr>
          <w:sz w:val="22"/>
          <w:szCs w:val="22"/>
        </w:rPr>
      </w:pPr>
      <w:r w:rsidRPr="00ED12B7">
        <w:rPr>
          <w:sz w:val="22"/>
          <w:szCs w:val="22"/>
        </w:rPr>
        <w:tab/>
        <w:t>University of Pittsburgh, Dietrich School of Arts and Sciences, Undergraduate Council – 2019-2021</w:t>
      </w:r>
    </w:p>
    <w:p w14:paraId="4240D9AE" w14:textId="173C8438" w:rsidR="00C1623E" w:rsidRDefault="00C1623E" w:rsidP="00977D6A">
      <w:pPr>
        <w:rPr>
          <w:sz w:val="22"/>
          <w:szCs w:val="22"/>
        </w:rPr>
      </w:pPr>
      <w:r>
        <w:rPr>
          <w:sz w:val="22"/>
          <w:szCs w:val="22"/>
        </w:rPr>
        <w:tab/>
        <w:t>Department of Psychology Faculty Development Committee – 2021-202</w:t>
      </w:r>
      <w:r w:rsidR="00251560">
        <w:rPr>
          <w:sz w:val="22"/>
          <w:szCs w:val="22"/>
        </w:rPr>
        <w:t>3</w:t>
      </w:r>
    </w:p>
    <w:p w14:paraId="0AFDCC59" w14:textId="4CA834CC" w:rsidR="00C1623E" w:rsidRPr="00ED12B7" w:rsidRDefault="00C1623E" w:rsidP="00977D6A">
      <w:pPr>
        <w:rPr>
          <w:sz w:val="22"/>
          <w:szCs w:val="22"/>
        </w:rPr>
      </w:pPr>
      <w:r>
        <w:rPr>
          <w:sz w:val="22"/>
          <w:szCs w:val="22"/>
        </w:rPr>
        <w:tab/>
        <w:t>Department of Psychology Executive Committee – 2021-202</w:t>
      </w:r>
      <w:r w:rsidR="00251560">
        <w:rPr>
          <w:sz w:val="22"/>
          <w:szCs w:val="22"/>
        </w:rPr>
        <w:t>3</w:t>
      </w:r>
    </w:p>
    <w:p w14:paraId="559B1AFD" w14:textId="77777777" w:rsidR="00977D6A" w:rsidRPr="00ED12B7" w:rsidRDefault="00977D6A" w:rsidP="00977D6A">
      <w:pPr>
        <w:rPr>
          <w:sz w:val="22"/>
          <w:szCs w:val="22"/>
        </w:rPr>
      </w:pPr>
    </w:p>
    <w:p w14:paraId="3A673F7E" w14:textId="77777777" w:rsidR="00977D6A" w:rsidRPr="00ED12B7" w:rsidRDefault="00977D6A" w:rsidP="00977D6A">
      <w:pPr>
        <w:spacing w:after="120"/>
        <w:rPr>
          <w:sz w:val="22"/>
          <w:szCs w:val="22"/>
        </w:rPr>
      </w:pPr>
      <w:r w:rsidRPr="00ED12B7">
        <w:rPr>
          <w:i/>
          <w:sz w:val="22"/>
          <w:szCs w:val="22"/>
        </w:rPr>
        <w:t>Western Psychiatric Institute and Clinic</w:t>
      </w:r>
      <w:r w:rsidRPr="00ED12B7">
        <w:rPr>
          <w:sz w:val="22"/>
          <w:szCs w:val="22"/>
        </w:rPr>
        <w:t>:</w:t>
      </w:r>
    </w:p>
    <w:p w14:paraId="25FB879D" w14:textId="77777777" w:rsidR="00977D6A" w:rsidRPr="00ED12B7" w:rsidRDefault="00977D6A" w:rsidP="00977D6A">
      <w:pPr>
        <w:spacing w:after="200"/>
        <w:rPr>
          <w:sz w:val="22"/>
          <w:szCs w:val="22"/>
        </w:rPr>
      </w:pPr>
      <w:r w:rsidRPr="00ED12B7">
        <w:rPr>
          <w:sz w:val="22"/>
          <w:szCs w:val="22"/>
        </w:rPr>
        <w:tab/>
        <w:t>Psychotherapy Training Committee – 2011-2012</w:t>
      </w:r>
    </w:p>
    <w:p w14:paraId="6870E185" w14:textId="77777777" w:rsidR="00921315" w:rsidRPr="00ED12B7" w:rsidRDefault="00921315" w:rsidP="00921315">
      <w:pPr>
        <w:widowControl w:val="0"/>
        <w:spacing w:after="120"/>
        <w:rPr>
          <w:sz w:val="22"/>
          <w:szCs w:val="22"/>
        </w:rPr>
      </w:pPr>
      <w:r w:rsidRPr="00ED12B7">
        <w:rPr>
          <w:i/>
          <w:sz w:val="22"/>
          <w:szCs w:val="22"/>
        </w:rPr>
        <w:t>Association for Behavioral and Cognitive Therapies</w:t>
      </w:r>
    </w:p>
    <w:p w14:paraId="62B1BEB0" w14:textId="47469DD7" w:rsidR="00921315" w:rsidRPr="00ED12B7" w:rsidRDefault="00921315" w:rsidP="00921315">
      <w:pPr>
        <w:widowControl w:val="0"/>
        <w:rPr>
          <w:sz w:val="22"/>
          <w:szCs w:val="22"/>
        </w:rPr>
      </w:pPr>
      <w:r w:rsidRPr="00ED12B7">
        <w:rPr>
          <w:sz w:val="22"/>
          <w:szCs w:val="22"/>
        </w:rPr>
        <w:tab/>
        <w:t>Advanced Methodology and Statistics Seminars (AMASS) Chair – 2016-2018</w:t>
      </w:r>
    </w:p>
    <w:p w14:paraId="7B221459" w14:textId="77777777" w:rsidR="00921315" w:rsidRPr="00ED12B7" w:rsidRDefault="00921315" w:rsidP="00921315">
      <w:pPr>
        <w:widowControl w:val="0"/>
        <w:rPr>
          <w:sz w:val="22"/>
          <w:szCs w:val="22"/>
        </w:rPr>
      </w:pPr>
    </w:p>
    <w:p w14:paraId="3D8E4669" w14:textId="0F0C374A" w:rsidR="00977D6A" w:rsidRPr="00ED12B7" w:rsidRDefault="00977D6A" w:rsidP="00977D6A">
      <w:pPr>
        <w:spacing w:after="200"/>
        <w:rPr>
          <w:sz w:val="22"/>
          <w:szCs w:val="22"/>
        </w:rPr>
      </w:pPr>
      <w:r w:rsidRPr="00ED12B7">
        <w:rPr>
          <w:i/>
          <w:sz w:val="22"/>
          <w:szCs w:val="22"/>
        </w:rPr>
        <w:t>Society for Interpersonal Theory and Research</w:t>
      </w:r>
      <w:r w:rsidRPr="00ED12B7">
        <w:rPr>
          <w:sz w:val="22"/>
          <w:szCs w:val="22"/>
        </w:rPr>
        <w:t>:</w:t>
      </w:r>
    </w:p>
    <w:p w14:paraId="163002B6" w14:textId="77777777" w:rsidR="00977D6A" w:rsidRPr="00ED12B7" w:rsidRDefault="00977D6A" w:rsidP="00977D6A">
      <w:pPr>
        <w:rPr>
          <w:sz w:val="22"/>
          <w:szCs w:val="22"/>
        </w:rPr>
      </w:pPr>
      <w:r w:rsidRPr="00ED12B7">
        <w:rPr>
          <w:sz w:val="22"/>
          <w:szCs w:val="22"/>
        </w:rPr>
        <w:tab/>
        <w:t xml:space="preserve">Student Representative to the Executive Committee – 2009-2011 </w:t>
      </w:r>
    </w:p>
    <w:p w14:paraId="4AE4CE6B" w14:textId="77777777" w:rsidR="00977D6A" w:rsidRPr="00ED12B7" w:rsidRDefault="00977D6A" w:rsidP="00977D6A">
      <w:pPr>
        <w:rPr>
          <w:sz w:val="22"/>
          <w:szCs w:val="22"/>
        </w:rPr>
      </w:pPr>
      <w:r w:rsidRPr="00ED12B7">
        <w:rPr>
          <w:sz w:val="22"/>
          <w:szCs w:val="22"/>
        </w:rPr>
        <w:tab/>
        <w:t>Membership Committee Co-chair – 2012-2019</w:t>
      </w:r>
    </w:p>
    <w:p w14:paraId="46CFB198" w14:textId="77777777" w:rsidR="00977D6A" w:rsidRPr="00ED12B7" w:rsidRDefault="00977D6A" w:rsidP="00977D6A">
      <w:pPr>
        <w:rPr>
          <w:sz w:val="22"/>
          <w:szCs w:val="22"/>
        </w:rPr>
      </w:pPr>
      <w:r w:rsidRPr="00ED12B7">
        <w:rPr>
          <w:sz w:val="22"/>
          <w:szCs w:val="22"/>
        </w:rPr>
        <w:tab/>
        <w:t>Member at Large – 2013-2015</w:t>
      </w:r>
    </w:p>
    <w:p w14:paraId="28DCDC14" w14:textId="77777777" w:rsidR="00977D6A" w:rsidRPr="00ED12B7" w:rsidRDefault="00977D6A" w:rsidP="00977D6A">
      <w:pPr>
        <w:rPr>
          <w:sz w:val="22"/>
          <w:szCs w:val="22"/>
        </w:rPr>
      </w:pPr>
      <w:r w:rsidRPr="00ED12B7">
        <w:rPr>
          <w:sz w:val="22"/>
          <w:szCs w:val="22"/>
        </w:rPr>
        <w:tab/>
        <w:t>Vice President – 2015-2016</w:t>
      </w:r>
    </w:p>
    <w:p w14:paraId="3BF3A629" w14:textId="77777777" w:rsidR="00977D6A" w:rsidRPr="00ED12B7" w:rsidRDefault="00977D6A" w:rsidP="00977D6A">
      <w:pPr>
        <w:rPr>
          <w:sz w:val="22"/>
          <w:szCs w:val="22"/>
        </w:rPr>
      </w:pPr>
      <w:r w:rsidRPr="00ED12B7">
        <w:rPr>
          <w:sz w:val="22"/>
          <w:szCs w:val="22"/>
        </w:rPr>
        <w:tab/>
        <w:t>President Elect – 2016-2017</w:t>
      </w:r>
    </w:p>
    <w:p w14:paraId="0D3A43E5" w14:textId="77777777" w:rsidR="00977D6A" w:rsidRPr="00ED12B7" w:rsidRDefault="00977D6A" w:rsidP="00977D6A">
      <w:pPr>
        <w:rPr>
          <w:sz w:val="22"/>
          <w:szCs w:val="22"/>
        </w:rPr>
      </w:pPr>
      <w:r w:rsidRPr="00ED12B7">
        <w:rPr>
          <w:sz w:val="22"/>
          <w:szCs w:val="22"/>
        </w:rPr>
        <w:tab/>
        <w:t>President – 2017-2018</w:t>
      </w:r>
    </w:p>
    <w:p w14:paraId="0F4B693C" w14:textId="77777777" w:rsidR="00977D6A" w:rsidRPr="00ED12B7" w:rsidRDefault="00977D6A" w:rsidP="00977D6A">
      <w:pPr>
        <w:rPr>
          <w:sz w:val="22"/>
          <w:szCs w:val="22"/>
        </w:rPr>
      </w:pPr>
      <w:r w:rsidRPr="00ED12B7">
        <w:rPr>
          <w:sz w:val="22"/>
          <w:szCs w:val="22"/>
        </w:rPr>
        <w:lastRenderedPageBreak/>
        <w:tab/>
        <w:t xml:space="preserve">Past President – 2018-2019 </w:t>
      </w:r>
    </w:p>
    <w:p w14:paraId="5B10C962" w14:textId="77777777" w:rsidR="00977D6A" w:rsidRPr="00ED12B7" w:rsidRDefault="00977D6A" w:rsidP="00977D6A">
      <w:pPr>
        <w:rPr>
          <w:sz w:val="22"/>
          <w:szCs w:val="22"/>
        </w:rPr>
      </w:pPr>
    </w:p>
    <w:p w14:paraId="2E0AA359" w14:textId="77777777" w:rsidR="00977D6A" w:rsidRPr="00ED12B7" w:rsidRDefault="00977D6A" w:rsidP="00977D6A">
      <w:pPr>
        <w:spacing w:after="120"/>
        <w:rPr>
          <w:i/>
          <w:sz w:val="22"/>
          <w:szCs w:val="22"/>
        </w:rPr>
      </w:pPr>
      <w:r w:rsidRPr="00ED12B7">
        <w:rPr>
          <w:i/>
          <w:sz w:val="22"/>
          <w:szCs w:val="22"/>
        </w:rPr>
        <w:t>Association for Research in Personality:</w:t>
      </w:r>
    </w:p>
    <w:p w14:paraId="692952A3" w14:textId="05846CDC" w:rsidR="00977D6A" w:rsidRPr="00ED12B7" w:rsidRDefault="00977D6A" w:rsidP="00977D6A">
      <w:pPr>
        <w:pStyle w:val="NormalWeb"/>
        <w:spacing w:before="0" w:after="0"/>
        <w:rPr>
          <w:sz w:val="22"/>
          <w:szCs w:val="22"/>
        </w:rPr>
      </w:pPr>
      <w:r w:rsidRPr="00ED12B7">
        <w:rPr>
          <w:sz w:val="22"/>
          <w:szCs w:val="22"/>
        </w:rPr>
        <w:tab/>
        <w:t>Member at Large – 2017-2019</w:t>
      </w:r>
    </w:p>
    <w:p w14:paraId="61158E6C" w14:textId="77777777" w:rsidR="009E3FFE" w:rsidRDefault="005E0AB3" w:rsidP="00977D6A">
      <w:pPr>
        <w:pStyle w:val="NormalWeb"/>
        <w:spacing w:before="0" w:after="0"/>
        <w:rPr>
          <w:sz w:val="22"/>
          <w:szCs w:val="22"/>
        </w:rPr>
      </w:pPr>
      <w:r w:rsidRPr="00ED12B7">
        <w:rPr>
          <w:sz w:val="22"/>
          <w:szCs w:val="22"/>
        </w:rPr>
        <w:tab/>
        <w:t>Early Career Award Committee – 2020</w:t>
      </w:r>
    </w:p>
    <w:p w14:paraId="4450EE71" w14:textId="66C0F4CC" w:rsidR="005E0AB3" w:rsidRPr="00ED12B7" w:rsidRDefault="009E3FFE" w:rsidP="00977D6A">
      <w:pPr>
        <w:pStyle w:val="NormalWeb"/>
        <w:spacing w:before="0" w:after="0"/>
        <w:rPr>
          <w:sz w:val="22"/>
          <w:szCs w:val="22"/>
        </w:rPr>
      </w:pPr>
      <w:r>
        <w:rPr>
          <w:sz w:val="22"/>
          <w:szCs w:val="22"/>
        </w:rPr>
        <w:tab/>
        <w:t>Biannual C</w:t>
      </w:r>
      <w:r w:rsidR="00C1623E">
        <w:rPr>
          <w:sz w:val="22"/>
          <w:szCs w:val="22"/>
        </w:rPr>
        <w:t>o</w:t>
      </w:r>
      <w:r>
        <w:rPr>
          <w:sz w:val="22"/>
          <w:szCs w:val="22"/>
        </w:rPr>
        <w:t>nfer</w:t>
      </w:r>
      <w:r w:rsidR="00C1623E">
        <w:rPr>
          <w:sz w:val="22"/>
          <w:szCs w:val="22"/>
        </w:rPr>
        <w:t>e</w:t>
      </w:r>
      <w:r>
        <w:rPr>
          <w:sz w:val="22"/>
          <w:szCs w:val="22"/>
        </w:rPr>
        <w:t>nce Poster Judge - 2021</w:t>
      </w:r>
      <w:r w:rsidR="005E0AB3" w:rsidRPr="00ED12B7">
        <w:rPr>
          <w:sz w:val="22"/>
          <w:szCs w:val="22"/>
        </w:rPr>
        <w:t xml:space="preserve"> </w:t>
      </w:r>
    </w:p>
    <w:p w14:paraId="71543817" w14:textId="77777777" w:rsidR="00977D6A" w:rsidRPr="00ED12B7" w:rsidRDefault="00977D6A" w:rsidP="00977D6A">
      <w:pPr>
        <w:pStyle w:val="NormalWeb"/>
        <w:spacing w:before="0" w:after="0"/>
        <w:rPr>
          <w:sz w:val="22"/>
          <w:szCs w:val="22"/>
        </w:rPr>
      </w:pPr>
    </w:p>
    <w:p w14:paraId="46F8B461" w14:textId="77777777" w:rsidR="00977D6A" w:rsidRPr="00ED12B7" w:rsidRDefault="00977D6A" w:rsidP="00977D6A">
      <w:pPr>
        <w:spacing w:after="120"/>
        <w:rPr>
          <w:i/>
          <w:sz w:val="22"/>
          <w:szCs w:val="22"/>
        </w:rPr>
      </w:pPr>
      <w:r w:rsidRPr="00ED12B7">
        <w:rPr>
          <w:i/>
          <w:sz w:val="22"/>
          <w:szCs w:val="22"/>
        </w:rPr>
        <w:t>Society for Research in Psychopathology:</w:t>
      </w:r>
    </w:p>
    <w:p w14:paraId="5687E4E3" w14:textId="77777777" w:rsidR="009E3FFE" w:rsidRDefault="00977D6A" w:rsidP="009E3FFE">
      <w:pPr>
        <w:rPr>
          <w:sz w:val="22"/>
          <w:szCs w:val="22"/>
        </w:rPr>
      </w:pPr>
      <w:r w:rsidRPr="00ED12B7">
        <w:rPr>
          <w:sz w:val="22"/>
          <w:szCs w:val="22"/>
        </w:rPr>
        <w:tab/>
      </w:r>
      <w:r w:rsidR="009E3FFE">
        <w:rPr>
          <w:sz w:val="22"/>
          <w:szCs w:val="22"/>
        </w:rPr>
        <w:t>Member at Large – 2021-Present</w:t>
      </w:r>
    </w:p>
    <w:p w14:paraId="4E2CC7FA" w14:textId="58A9B89A" w:rsidR="00977D6A" w:rsidRDefault="00977D6A" w:rsidP="009E3FFE">
      <w:pPr>
        <w:ind w:firstLine="720"/>
        <w:rPr>
          <w:sz w:val="22"/>
          <w:szCs w:val="22"/>
        </w:rPr>
      </w:pPr>
      <w:proofErr w:type="spellStart"/>
      <w:r w:rsidRPr="00ED12B7">
        <w:rPr>
          <w:sz w:val="22"/>
          <w:szCs w:val="22"/>
        </w:rPr>
        <w:t>Smad</w:t>
      </w:r>
      <w:r w:rsidR="00EB5DF4" w:rsidRPr="00ED12B7">
        <w:rPr>
          <w:sz w:val="22"/>
          <w:szCs w:val="22"/>
        </w:rPr>
        <w:t>a</w:t>
      </w:r>
      <w:r w:rsidRPr="00ED12B7">
        <w:rPr>
          <w:sz w:val="22"/>
          <w:szCs w:val="22"/>
        </w:rPr>
        <w:t>r</w:t>
      </w:r>
      <w:proofErr w:type="spellEnd"/>
      <w:r w:rsidRPr="00ED12B7">
        <w:rPr>
          <w:sz w:val="22"/>
          <w:szCs w:val="22"/>
        </w:rPr>
        <w:t xml:space="preserve"> Levin Award Judge – 2015</w:t>
      </w:r>
    </w:p>
    <w:p w14:paraId="021BD4B3" w14:textId="77777777" w:rsidR="009E3FFE" w:rsidRPr="00ED12B7" w:rsidRDefault="009E3FFE" w:rsidP="009E3FFE">
      <w:pPr>
        <w:ind w:firstLine="720"/>
        <w:rPr>
          <w:sz w:val="22"/>
          <w:szCs w:val="22"/>
        </w:rPr>
      </w:pPr>
    </w:p>
    <w:p w14:paraId="27009A63" w14:textId="77777777" w:rsidR="00977D6A" w:rsidRPr="00ED12B7" w:rsidRDefault="00977D6A" w:rsidP="00977D6A">
      <w:pPr>
        <w:spacing w:after="120"/>
        <w:rPr>
          <w:sz w:val="22"/>
          <w:szCs w:val="22"/>
        </w:rPr>
      </w:pPr>
      <w:r w:rsidRPr="00ED12B7">
        <w:rPr>
          <w:i/>
          <w:sz w:val="22"/>
          <w:szCs w:val="22"/>
        </w:rPr>
        <w:t>Society for Personality Assessment</w:t>
      </w:r>
      <w:r w:rsidRPr="00ED12B7">
        <w:rPr>
          <w:sz w:val="22"/>
          <w:szCs w:val="22"/>
        </w:rPr>
        <w:t xml:space="preserve">: </w:t>
      </w:r>
    </w:p>
    <w:p w14:paraId="5D2F9643" w14:textId="77777777" w:rsidR="00977D6A" w:rsidRPr="00ED12B7" w:rsidRDefault="00977D6A" w:rsidP="00977D6A">
      <w:pPr>
        <w:pStyle w:val="NormalWeb"/>
        <w:spacing w:before="0" w:after="0"/>
        <w:ind w:left="720"/>
        <w:rPr>
          <w:sz w:val="22"/>
          <w:szCs w:val="22"/>
        </w:rPr>
      </w:pPr>
      <w:r w:rsidRPr="00ED12B7">
        <w:rPr>
          <w:sz w:val="22"/>
          <w:szCs w:val="22"/>
        </w:rPr>
        <w:t>President of the Society for Personality Assessment Graduate Student Association – 2010-2011.</w:t>
      </w:r>
    </w:p>
    <w:p w14:paraId="1305FA75" w14:textId="00BB87F6" w:rsidR="00977D6A" w:rsidRDefault="00977D6A" w:rsidP="009E3FFE">
      <w:pPr>
        <w:pStyle w:val="NormalWeb"/>
        <w:spacing w:before="0" w:after="0"/>
        <w:ind w:left="720"/>
        <w:rPr>
          <w:sz w:val="22"/>
          <w:szCs w:val="22"/>
        </w:rPr>
      </w:pPr>
      <w:r w:rsidRPr="00ED12B7">
        <w:rPr>
          <w:sz w:val="22"/>
          <w:szCs w:val="22"/>
        </w:rPr>
        <w:t>Society for Personality Assessment Board of Trustees – 2010-2011</w:t>
      </w:r>
    </w:p>
    <w:p w14:paraId="355B8CEF" w14:textId="77777777" w:rsidR="009E3FFE" w:rsidRPr="00ED12B7" w:rsidRDefault="009E3FFE" w:rsidP="009E3FFE">
      <w:pPr>
        <w:pStyle w:val="NormalWeb"/>
        <w:spacing w:before="0" w:after="0"/>
        <w:ind w:left="720"/>
        <w:rPr>
          <w:sz w:val="22"/>
          <w:szCs w:val="22"/>
        </w:rPr>
      </w:pPr>
    </w:p>
    <w:p w14:paraId="1DD9F8A8" w14:textId="72437F88" w:rsidR="00921315" w:rsidRPr="00ED12B7" w:rsidRDefault="00921315" w:rsidP="00921315">
      <w:pPr>
        <w:pStyle w:val="NormalWeb"/>
        <w:spacing w:before="0" w:after="120"/>
        <w:rPr>
          <w:i/>
          <w:iCs/>
          <w:sz w:val="22"/>
          <w:szCs w:val="22"/>
        </w:rPr>
      </w:pPr>
      <w:r w:rsidRPr="00ED12B7">
        <w:rPr>
          <w:i/>
          <w:iCs/>
          <w:sz w:val="22"/>
          <w:szCs w:val="22"/>
        </w:rPr>
        <w:t>Society for a Science of Cl</w:t>
      </w:r>
      <w:r w:rsidR="00EB5DF4" w:rsidRPr="00ED12B7">
        <w:rPr>
          <w:i/>
          <w:iCs/>
          <w:sz w:val="22"/>
          <w:szCs w:val="22"/>
        </w:rPr>
        <w:t>i</w:t>
      </w:r>
      <w:r w:rsidRPr="00ED12B7">
        <w:rPr>
          <w:i/>
          <w:iCs/>
          <w:sz w:val="22"/>
          <w:szCs w:val="22"/>
        </w:rPr>
        <w:t>nical Psychology</w:t>
      </w:r>
    </w:p>
    <w:p w14:paraId="68D97D88" w14:textId="239D6FEE" w:rsidR="00921315" w:rsidRPr="00ED12B7" w:rsidRDefault="00921315" w:rsidP="00921315">
      <w:pPr>
        <w:pStyle w:val="NormalWeb"/>
        <w:spacing w:before="0" w:after="120"/>
        <w:rPr>
          <w:sz w:val="22"/>
          <w:szCs w:val="22"/>
        </w:rPr>
      </w:pPr>
      <w:r w:rsidRPr="00ED12B7">
        <w:rPr>
          <w:i/>
          <w:iCs/>
          <w:sz w:val="22"/>
          <w:szCs w:val="22"/>
        </w:rPr>
        <w:tab/>
      </w:r>
      <w:r w:rsidRPr="00ED12B7">
        <w:rPr>
          <w:sz w:val="22"/>
          <w:szCs w:val="22"/>
        </w:rPr>
        <w:t>Susan Nolen-Hoeksema Early Career Award Committee – 2019-202</w:t>
      </w:r>
      <w:r w:rsidR="00923143">
        <w:rPr>
          <w:sz w:val="22"/>
          <w:szCs w:val="22"/>
        </w:rPr>
        <w:t>2</w:t>
      </w:r>
    </w:p>
    <w:p w14:paraId="134AD3E9" w14:textId="10003EF3" w:rsidR="00CD0A35" w:rsidRPr="00ED12B7" w:rsidRDefault="00CD0A35" w:rsidP="000B5D25">
      <w:pPr>
        <w:jc w:val="center"/>
        <w:rPr>
          <w:b/>
          <w:sz w:val="22"/>
          <w:szCs w:val="22"/>
        </w:rPr>
      </w:pPr>
    </w:p>
    <w:p w14:paraId="747B972A" w14:textId="77777777" w:rsidR="00977D6A" w:rsidRPr="00ED12B7" w:rsidRDefault="00977D6A" w:rsidP="000B5D25">
      <w:pPr>
        <w:jc w:val="center"/>
        <w:rPr>
          <w:b/>
          <w:sz w:val="22"/>
          <w:szCs w:val="22"/>
        </w:rPr>
      </w:pPr>
    </w:p>
    <w:p w14:paraId="3198C7AF" w14:textId="77777777" w:rsidR="0093077B" w:rsidRPr="00ED12B7" w:rsidRDefault="0093077B" w:rsidP="0093077B">
      <w:pPr>
        <w:jc w:val="center"/>
        <w:rPr>
          <w:b/>
          <w:sz w:val="22"/>
          <w:szCs w:val="22"/>
        </w:rPr>
      </w:pPr>
      <w:r w:rsidRPr="00ED12B7">
        <w:rPr>
          <w:b/>
          <w:sz w:val="22"/>
          <w:szCs w:val="22"/>
        </w:rPr>
        <w:t>INVITED PRESENTATIONS***</w:t>
      </w:r>
    </w:p>
    <w:p w14:paraId="4D315C51" w14:textId="77777777" w:rsidR="0093077B" w:rsidRPr="00ED12B7" w:rsidRDefault="0093077B" w:rsidP="0093077B">
      <w:pPr>
        <w:ind w:left="720" w:hanging="720"/>
        <w:rPr>
          <w:sz w:val="22"/>
          <w:szCs w:val="22"/>
        </w:rPr>
      </w:pPr>
      <w:r w:rsidRPr="00ED12B7">
        <w:rPr>
          <w:b/>
          <w:noProof/>
          <w:sz w:val="22"/>
          <w:szCs w:val="22"/>
        </w:rPr>
        <mc:AlternateContent>
          <mc:Choice Requires="wps">
            <w:drawing>
              <wp:anchor distT="0" distB="0" distL="114300" distR="114300" simplePos="0" relativeHeight="251672576" behindDoc="0" locked="0" layoutInCell="1" allowOverlap="1" wp14:anchorId="7C02605F" wp14:editId="02381A65">
                <wp:simplePos x="0" y="0"/>
                <wp:positionH relativeFrom="column">
                  <wp:posOffset>-76200</wp:posOffset>
                </wp:positionH>
                <wp:positionV relativeFrom="paragraph">
                  <wp:posOffset>60960</wp:posOffset>
                </wp:positionV>
                <wp:extent cx="6385560" cy="0"/>
                <wp:effectExtent l="12700" t="10160" r="27940" b="2794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3AB156" id="_x0000_t32" coordsize="21600,21600" o:spt="32" o:oned="t" path="m0,0l21600,21600e" filled="f">
                <v:path arrowok="t" fillok="f" o:connecttype="none"/>
                <o:lock v:ext="edit" shapetype="t"/>
              </v:shapetype>
              <v:shape id="AutoShape 26" o:spid="_x0000_s1026" type="#_x0000_t32" style="position:absolute;margin-left:-6pt;margin-top:4.8pt;width:502.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"/>
            </w:pict>
          </mc:Fallback>
        </mc:AlternateContent>
      </w:r>
    </w:p>
    <w:p w14:paraId="79AF5DCC" w14:textId="77777777" w:rsidR="0093077B" w:rsidRPr="00ED12B7" w:rsidRDefault="0093077B" w:rsidP="0093077B">
      <w:pPr>
        <w:rPr>
          <w:b/>
          <w:sz w:val="22"/>
          <w:szCs w:val="22"/>
        </w:rPr>
      </w:pPr>
      <w:r w:rsidRPr="00ED12B7">
        <w:rPr>
          <w:b/>
          <w:sz w:val="22"/>
          <w:szCs w:val="22"/>
        </w:rPr>
        <w:t xml:space="preserve">***Does not include local brown-bag presentations. </w:t>
      </w:r>
    </w:p>
    <w:p w14:paraId="2EF4A465" w14:textId="77777777" w:rsidR="00AD5AC5" w:rsidRPr="00ED12B7" w:rsidRDefault="00AD5AC5" w:rsidP="0093077B">
      <w:pPr>
        <w:ind w:left="720" w:hanging="720"/>
        <w:rPr>
          <w:b/>
          <w:sz w:val="22"/>
          <w:szCs w:val="22"/>
        </w:rPr>
      </w:pPr>
    </w:p>
    <w:p w14:paraId="357A3618" w14:textId="26E9875E" w:rsidR="00CA67C2" w:rsidRDefault="00CA67C2" w:rsidP="00CA67C2">
      <w:pPr>
        <w:ind w:left="720" w:hanging="720"/>
        <w:rPr>
          <w:sz w:val="22"/>
          <w:szCs w:val="22"/>
        </w:rPr>
      </w:pPr>
      <w:r>
        <w:rPr>
          <w:b/>
          <w:bCs/>
          <w:sz w:val="22"/>
          <w:szCs w:val="22"/>
        </w:rPr>
        <w:t xml:space="preserve">Wright, A.G.C. </w:t>
      </w:r>
      <w:r>
        <w:rPr>
          <w:sz w:val="22"/>
          <w:szCs w:val="22"/>
        </w:rPr>
        <w:t xml:space="preserve">(2024, December). </w:t>
      </w:r>
      <w:r>
        <w:rPr>
          <w:i/>
          <w:iCs/>
          <w:sz w:val="22"/>
          <w:szCs w:val="22"/>
        </w:rPr>
        <w:t>The Vanguard of Psychopathology Conceptualization.</w:t>
      </w:r>
      <w:r>
        <w:rPr>
          <w:sz w:val="22"/>
          <w:szCs w:val="22"/>
        </w:rPr>
        <w:t xml:space="preserve"> Grand Rounds given at the University of Michigan, Department of Psychiatry. </w:t>
      </w:r>
    </w:p>
    <w:p w14:paraId="5F9B297C" w14:textId="77777777" w:rsidR="00CA67C2" w:rsidRDefault="00CA67C2" w:rsidP="00CA67C2">
      <w:pPr>
        <w:ind w:left="720" w:hanging="720"/>
        <w:rPr>
          <w:b/>
          <w:bCs/>
          <w:sz w:val="22"/>
          <w:szCs w:val="22"/>
        </w:rPr>
      </w:pPr>
    </w:p>
    <w:p w14:paraId="446CD72A" w14:textId="4BA55D91" w:rsidR="00CA67C2" w:rsidRDefault="00CA67C2" w:rsidP="00CA67C2">
      <w:pPr>
        <w:ind w:left="720" w:hanging="720"/>
        <w:rPr>
          <w:sz w:val="22"/>
          <w:szCs w:val="22"/>
        </w:rPr>
      </w:pPr>
      <w:r>
        <w:rPr>
          <w:b/>
          <w:bCs/>
          <w:sz w:val="22"/>
          <w:szCs w:val="22"/>
        </w:rPr>
        <w:t xml:space="preserve">Wright, A.G.C. </w:t>
      </w:r>
      <w:r>
        <w:rPr>
          <w:sz w:val="22"/>
          <w:szCs w:val="22"/>
        </w:rPr>
        <w:t xml:space="preserve">(2024, November). </w:t>
      </w:r>
      <w:r>
        <w:rPr>
          <w:i/>
          <w:iCs/>
          <w:sz w:val="22"/>
          <w:szCs w:val="22"/>
        </w:rPr>
        <w:t>The Vanguard of Psychopathology Conceptualization.</w:t>
      </w:r>
      <w:r>
        <w:rPr>
          <w:sz w:val="22"/>
          <w:szCs w:val="22"/>
        </w:rPr>
        <w:t xml:space="preserve"> Colloquium given at Kent State University, Department of Psychology. </w:t>
      </w:r>
    </w:p>
    <w:p w14:paraId="4E48E6EF" w14:textId="77777777" w:rsidR="00CA67C2" w:rsidRDefault="00CA67C2" w:rsidP="00CA67C2">
      <w:pPr>
        <w:ind w:left="720" w:hanging="720"/>
        <w:rPr>
          <w:sz w:val="22"/>
          <w:szCs w:val="22"/>
        </w:rPr>
      </w:pPr>
    </w:p>
    <w:p w14:paraId="1BB27A0C" w14:textId="35846574" w:rsidR="00CA67C2" w:rsidRDefault="00CA67C2" w:rsidP="00CA67C2">
      <w:pPr>
        <w:ind w:left="720" w:hanging="720"/>
        <w:rPr>
          <w:sz w:val="22"/>
          <w:szCs w:val="22"/>
        </w:rPr>
      </w:pPr>
      <w:r>
        <w:rPr>
          <w:b/>
          <w:bCs/>
          <w:sz w:val="22"/>
          <w:szCs w:val="22"/>
        </w:rPr>
        <w:t xml:space="preserve">Wright, A.G.C. </w:t>
      </w:r>
      <w:r>
        <w:rPr>
          <w:sz w:val="22"/>
          <w:szCs w:val="22"/>
        </w:rPr>
        <w:t xml:space="preserve">(2024, September). </w:t>
      </w:r>
      <w:r w:rsidRPr="00CA67C2">
        <w:rPr>
          <w:i/>
          <w:iCs/>
          <w:sz w:val="22"/>
          <w:szCs w:val="22"/>
        </w:rPr>
        <w:t>Contemporary Reflections on Narcissism</w:t>
      </w:r>
      <w:r>
        <w:rPr>
          <w:i/>
          <w:iCs/>
          <w:sz w:val="22"/>
          <w:szCs w:val="22"/>
        </w:rPr>
        <w:t>.</w:t>
      </w:r>
      <w:r>
        <w:rPr>
          <w:sz w:val="22"/>
          <w:szCs w:val="22"/>
        </w:rPr>
        <w:t xml:space="preserve"> Colloquium given at University of Zurich, Department of Psychology.</w:t>
      </w:r>
    </w:p>
    <w:p w14:paraId="77EEAB8E" w14:textId="77777777" w:rsidR="00CA67C2" w:rsidRDefault="00CA67C2" w:rsidP="00CA67C2">
      <w:pPr>
        <w:ind w:left="720" w:hanging="720"/>
        <w:rPr>
          <w:sz w:val="22"/>
          <w:szCs w:val="22"/>
        </w:rPr>
      </w:pPr>
    </w:p>
    <w:p w14:paraId="271487B3" w14:textId="3B418449" w:rsidR="00CA67C2" w:rsidRPr="00C0019F" w:rsidRDefault="00CA67C2" w:rsidP="00CA67C2">
      <w:pPr>
        <w:ind w:left="720" w:hanging="720"/>
        <w:rPr>
          <w:sz w:val="22"/>
          <w:szCs w:val="22"/>
        </w:rPr>
      </w:pPr>
      <w:r>
        <w:rPr>
          <w:b/>
          <w:bCs/>
          <w:sz w:val="22"/>
          <w:szCs w:val="22"/>
        </w:rPr>
        <w:t xml:space="preserve">Wright, A.G.C. </w:t>
      </w:r>
      <w:r>
        <w:rPr>
          <w:sz w:val="22"/>
          <w:szCs w:val="22"/>
        </w:rPr>
        <w:t xml:space="preserve">(2024, August). </w:t>
      </w:r>
      <w:r w:rsidRPr="00CA67C2">
        <w:rPr>
          <w:i/>
          <w:iCs/>
          <w:sz w:val="22"/>
          <w:szCs w:val="22"/>
        </w:rPr>
        <w:t>Persons and their Problems: On the Relation between Personality and Psychopathology</w:t>
      </w:r>
      <w:r>
        <w:rPr>
          <w:i/>
          <w:iCs/>
          <w:sz w:val="22"/>
          <w:szCs w:val="22"/>
        </w:rPr>
        <w:t>.</w:t>
      </w:r>
      <w:r>
        <w:rPr>
          <w:sz w:val="22"/>
          <w:szCs w:val="22"/>
        </w:rPr>
        <w:t xml:space="preserve"> Keynote given at the Biannual meeting of the European Conference on Personality, Berlin, Germany.</w:t>
      </w:r>
    </w:p>
    <w:p w14:paraId="6936B05B" w14:textId="77777777" w:rsidR="00CA67C2" w:rsidRDefault="00CA67C2" w:rsidP="00CA67C2">
      <w:pPr>
        <w:ind w:left="720" w:hanging="720"/>
        <w:rPr>
          <w:b/>
          <w:bCs/>
          <w:sz w:val="22"/>
          <w:szCs w:val="22"/>
        </w:rPr>
      </w:pPr>
    </w:p>
    <w:p w14:paraId="7E0EC4AE" w14:textId="59A6A5E2" w:rsidR="00CA67C2" w:rsidRDefault="00CA67C2" w:rsidP="00CA67C2">
      <w:pPr>
        <w:ind w:left="720" w:hanging="720"/>
        <w:rPr>
          <w:sz w:val="22"/>
          <w:szCs w:val="22"/>
        </w:rPr>
      </w:pPr>
      <w:r>
        <w:rPr>
          <w:b/>
          <w:bCs/>
          <w:sz w:val="22"/>
          <w:szCs w:val="22"/>
        </w:rPr>
        <w:t xml:space="preserve">Wright, A.G.C. </w:t>
      </w:r>
      <w:r>
        <w:rPr>
          <w:sz w:val="22"/>
          <w:szCs w:val="22"/>
        </w:rPr>
        <w:t xml:space="preserve">(2024, April). </w:t>
      </w:r>
      <w:r w:rsidRPr="00CA67C2">
        <w:rPr>
          <w:i/>
          <w:iCs/>
          <w:sz w:val="22"/>
          <w:szCs w:val="22"/>
        </w:rPr>
        <w:t>Contemporary Reflections on Narcissism: The Curious Case of a Complex Construct</w:t>
      </w:r>
      <w:r>
        <w:rPr>
          <w:i/>
          <w:iCs/>
          <w:sz w:val="22"/>
          <w:szCs w:val="22"/>
        </w:rPr>
        <w:t>.</w:t>
      </w:r>
      <w:r>
        <w:rPr>
          <w:sz w:val="22"/>
          <w:szCs w:val="22"/>
        </w:rPr>
        <w:t xml:space="preserve"> Colloquium given at the University of Minnesota, Department of Psychology.</w:t>
      </w:r>
    </w:p>
    <w:p w14:paraId="09CA0086" w14:textId="77777777" w:rsidR="008B7C5C" w:rsidRDefault="008B7C5C" w:rsidP="00CA67C2">
      <w:pPr>
        <w:ind w:left="720" w:hanging="720"/>
        <w:rPr>
          <w:sz w:val="22"/>
          <w:szCs w:val="22"/>
        </w:rPr>
      </w:pPr>
    </w:p>
    <w:p w14:paraId="271A0320" w14:textId="541B83E1" w:rsidR="008B7C5C" w:rsidRPr="00C0019F" w:rsidRDefault="008B7C5C" w:rsidP="008B7C5C">
      <w:pPr>
        <w:ind w:left="720" w:hanging="720"/>
        <w:rPr>
          <w:sz w:val="22"/>
          <w:szCs w:val="22"/>
        </w:rPr>
      </w:pPr>
      <w:r>
        <w:rPr>
          <w:b/>
          <w:bCs/>
          <w:sz w:val="22"/>
          <w:szCs w:val="22"/>
        </w:rPr>
        <w:t xml:space="preserve">Wright, A.G.C. </w:t>
      </w:r>
      <w:r>
        <w:rPr>
          <w:sz w:val="22"/>
          <w:szCs w:val="22"/>
        </w:rPr>
        <w:t xml:space="preserve">(2024, </w:t>
      </w:r>
      <w:r w:rsidR="00901097">
        <w:rPr>
          <w:sz w:val="22"/>
          <w:szCs w:val="22"/>
        </w:rPr>
        <w:t>January</w:t>
      </w:r>
      <w:r>
        <w:rPr>
          <w:sz w:val="22"/>
          <w:szCs w:val="22"/>
        </w:rPr>
        <w:t xml:space="preserve">). </w:t>
      </w:r>
      <w:r>
        <w:rPr>
          <w:i/>
          <w:iCs/>
          <w:sz w:val="22"/>
          <w:szCs w:val="22"/>
        </w:rPr>
        <w:t>Modern Perspectives on Personality and Psychopathology.</w:t>
      </w:r>
      <w:r>
        <w:rPr>
          <w:sz w:val="22"/>
          <w:szCs w:val="22"/>
        </w:rPr>
        <w:t xml:space="preserve"> Grand Rounds given at Stony Brook University, Department of Psychiatry.</w:t>
      </w:r>
    </w:p>
    <w:p w14:paraId="4681C771" w14:textId="77777777" w:rsidR="00CA67C2" w:rsidRDefault="00CA67C2" w:rsidP="008F3740">
      <w:pPr>
        <w:ind w:left="720" w:hanging="720"/>
        <w:rPr>
          <w:b/>
          <w:bCs/>
          <w:sz w:val="22"/>
          <w:szCs w:val="22"/>
        </w:rPr>
      </w:pPr>
    </w:p>
    <w:p w14:paraId="73E187ED" w14:textId="5EF47924" w:rsidR="00947570" w:rsidRPr="00C0019F" w:rsidRDefault="00947570" w:rsidP="00947570">
      <w:pPr>
        <w:ind w:left="720" w:hanging="720"/>
        <w:rPr>
          <w:sz w:val="22"/>
          <w:szCs w:val="22"/>
        </w:rPr>
      </w:pPr>
      <w:r>
        <w:rPr>
          <w:b/>
          <w:bCs/>
          <w:sz w:val="22"/>
          <w:szCs w:val="22"/>
        </w:rPr>
        <w:t xml:space="preserve">Wright, A.G.C. </w:t>
      </w:r>
      <w:r>
        <w:rPr>
          <w:sz w:val="22"/>
          <w:szCs w:val="22"/>
        </w:rPr>
        <w:t>(2023, November).</w:t>
      </w:r>
      <w:r>
        <w:rPr>
          <w:i/>
          <w:iCs/>
          <w:sz w:val="22"/>
          <w:szCs w:val="22"/>
        </w:rPr>
        <w:t xml:space="preserve"> </w:t>
      </w:r>
      <w:r w:rsidRPr="00947570">
        <w:rPr>
          <w:i/>
          <w:iCs/>
          <w:sz w:val="22"/>
          <w:szCs w:val="22"/>
        </w:rPr>
        <w:t>Methods Mayhem: Factors, Fallacies, Networks, and Nonsense</w:t>
      </w:r>
      <w:r>
        <w:rPr>
          <w:i/>
          <w:iCs/>
          <w:sz w:val="22"/>
          <w:szCs w:val="22"/>
        </w:rPr>
        <w:t>.</w:t>
      </w:r>
      <w:r>
        <w:rPr>
          <w:sz w:val="22"/>
          <w:szCs w:val="22"/>
        </w:rPr>
        <w:t xml:space="preserve"> Keynote given to the Statistics and Methods Special Interest Group, Association for Behavioral and Cognitive Therapies, Seattle, WA.</w:t>
      </w:r>
    </w:p>
    <w:p w14:paraId="647BB53D" w14:textId="77777777" w:rsidR="00947570" w:rsidRDefault="00947570" w:rsidP="00CA67C2">
      <w:pPr>
        <w:ind w:left="720" w:hanging="720"/>
        <w:rPr>
          <w:b/>
          <w:bCs/>
          <w:sz w:val="22"/>
          <w:szCs w:val="22"/>
        </w:rPr>
      </w:pPr>
    </w:p>
    <w:p w14:paraId="21E8F42E" w14:textId="2E288B7B" w:rsidR="00CA67C2" w:rsidRPr="00C0019F" w:rsidRDefault="00CA67C2" w:rsidP="00CA67C2">
      <w:pPr>
        <w:ind w:left="720" w:hanging="720"/>
        <w:rPr>
          <w:sz w:val="22"/>
          <w:szCs w:val="22"/>
        </w:rPr>
      </w:pPr>
      <w:r>
        <w:rPr>
          <w:b/>
          <w:bCs/>
          <w:sz w:val="22"/>
          <w:szCs w:val="22"/>
        </w:rPr>
        <w:t xml:space="preserve">Wright, A.G.C. </w:t>
      </w:r>
      <w:r>
        <w:rPr>
          <w:sz w:val="22"/>
          <w:szCs w:val="22"/>
        </w:rPr>
        <w:t xml:space="preserve">(2023, January). </w:t>
      </w:r>
      <w:r>
        <w:rPr>
          <w:i/>
          <w:iCs/>
          <w:sz w:val="22"/>
          <w:szCs w:val="22"/>
        </w:rPr>
        <w:t>An Overview of the Hierarchical Taxonomy of Psychopathology (</w:t>
      </w:r>
      <w:proofErr w:type="spellStart"/>
      <w:r>
        <w:rPr>
          <w:i/>
          <w:iCs/>
          <w:sz w:val="22"/>
          <w:szCs w:val="22"/>
        </w:rPr>
        <w:t>HiTOP</w:t>
      </w:r>
      <w:proofErr w:type="spellEnd"/>
      <w:r>
        <w:rPr>
          <w:i/>
          <w:iCs/>
          <w:sz w:val="22"/>
          <w:szCs w:val="22"/>
        </w:rPr>
        <w:t>).</w:t>
      </w:r>
      <w:r>
        <w:rPr>
          <w:sz w:val="22"/>
          <w:szCs w:val="22"/>
        </w:rPr>
        <w:t xml:space="preserve"> Lecture given at Tartu University, Department of Psychiatry.</w:t>
      </w:r>
    </w:p>
    <w:p w14:paraId="047CD034" w14:textId="77777777" w:rsidR="00CA67C2" w:rsidRDefault="00CA67C2" w:rsidP="008F3740">
      <w:pPr>
        <w:ind w:left="720" w:hanging="720"/>
        <w:rPr>
          <w:b/>
          <w:bCs/>
          <w:sz w:val="22"/>
          <w:szCs w:val="22"/>
        </w:rPr>
      </w:pPr>
    </w:p>
    <w:p w14:paraId="03CB02E5" w14:textId="00EC4E19" w:rsidR="00C0019F" w:rsidRPr="00C0019F" w:rsidRDefault="00C0019F" w:rsidP="008F3740">
      <w:pPr>
        <w:ind w:left="720" w:hanging="720"/>
        <w:rPr>
          <w:sz w:val="22"/>
          <w:szCs w:val="22"/>
        </w:rPr>
      </w:pPr>
      <w:r>
        <w:rPr>
          <w:b/>
          <w:bCs/>
          <w:sz w:val="22"/>
          <w:szCs w:val="22"/>
        </w:rPr>
        <w:lastRenderedPageBreak/>
        <w:t xml:space="preserve">Wright, A.G.C. </w:t>
      </w:r>
      <w:r>
        <w:rPr>
          <w:sz w:val="22"/>
          <w:szCs w:val="22"/>
        </w:rPr>
        <w:t xml:space="preserve">(2022, November). </w:t>
      </w:r>
      <w:r w:rsidRPr="00C0019F">
        <w:rPr>
          <w:i/>
          <w:iCs/>
          <w:sz w:val="22"/>
          <w:szCs w:val="22"/>
        </w:rPr>
        <w:t>Pathological Narcissism: Individual Differences and Within-Person Processes</w:t>
      </w:r>
      <w:r>
        <w:rPr>
          <w:i/>
          <w:iCs/>
          <w:sz w:val="22"/>
          <w:szCs w:val="22"/>
        </w:rPr>
        <w:t>.</w:t>
      </w:r>
      <w:r>
        <w:rPr>
          <w:sz w:val="22"/>
          <w:szCs w:val="22"/>
        </w:rPr>
        <w:t xml:space="preserve"> Colloquium given at Washington University of St. Louis, Department of Psychology.</w:t>
      </w:r>
    </w:p>
    <w:p w14:paraId="4C7291A8" w14:textId="77777777" w:rsidR="00C0019F" w:rsidRDefault="00C0019F" w:rsidP="008F3740">
      <w:pPr>
        <w:ind w:left="720" w:hanging="720"/>
        <w:rPr>
          <w:b/>
          <w:bCs/>
          <w:sz w:val="22"/>
          <w:szCs w:val="22"/>
        </w:rPr>
      </w:pPr>
    </w:p>
    <w:p w14:paraId="02CC8EA8" w14:textId="1613A4AB" w:rsidR="00C0019F" w:rsidRDefault="00C0019F" w:rsidP="008F3740">
      <w:pPr>
        <w:ind w:left="720" w:hanging="720"/>
        <w:rPr>
          <w:sz w:val="22"/>
          <w:szCs w:val="22"/>
        </w:rPr>
      </w:pPr>
      <w:r>
        <w:rPr>
          <w:b/>
          <w:bCs/>
          <w:sz w:val="22"/>
          <w:szCs w:val="22"/>
        </w:rPr>
        <w:t>Wright, A.G.C.</w:t>
      </w:r>
      <w:r>
        <w:rPr>
          <w:sz w:val="22"/>
          <w:szCs w:val="22"/>
        </w:rPr>
        <w:t xml:space="preserve"> (2022, September). </w:t>
      </w:r>
      <w:r w:rsidRPr="00C0019F">
        <w:rPr>
          <w:i/>
          <w:iCs/>
          <w:sz w:val="22"/>
          <w:szCs w:val="22"/>
        </w:rPr>
        <w:t>Using Multilevel Structural Equation Modeling to Inform Research in Psychopathology</w:t>
      </w:r>
      <w:r>
        <w:rPr>
          <w:sz w:val="22"/>
          <w:szCs w:val="22"/>
        </w:rPr>
        <w:t>. Invited talk given at the Society for Research in Psychopathology Annual Meeting in Philadelphia, PA.</w:t>
      </w:r>
    </w:p>
    <w:p w14:paraId="3F5DB8DE" w14:textId="77777777" w:rsidR="00C0019F" w:rsidRDefault="00C0019F" w:rsidP="008F3740">
      <w:pPr>
        <w:ind w:left="720" w:hanging="720"/>
        <w:rPr>
          <w:b/>
          <w:bCs/>
          <w:sz w:val="22"/>
          <w:szCs w:val="22"/>
        </w:rPr>
      </w:pPr>
    </w:p>
    <w:p w14:paraId="554586AC" w14:textId="7C896E69" w:rsidR="00923143" w:rsidRPr="00923143" w:rsidRDefault="00923143" w:rsidP="008F3740">
      <w:pPr>
        <w:ind w:left="720" w:hanging="720"/>
        <w:rPr>
          <w:sz w:val="22"/>
          <w:szCs w:val="22"/>
        </w:rPr>
      </w:pPr>
      <w:r>
        <w:rPr>
          <w:b/>
          <w:bCs/>
          <w:sz w:val="22"/>
          <w:szCs w:val="22"/>
        </w:rPr>
        <w:t>Wright, A.G.C.</w:t>
      </w:r>
      <w:r>
        <w:rPr>
          <w:sz w:val="22"/>
          <w:szCs w:val="22"/>
        </w:rPr>
        <w:t xml:space="preserve"> (2022, June). </w:t>
      </w:r>
      <w:r w:rsidRPr="00923143">
        <w:rPr>
          <w:i/>
          <w:iCs/>
          <w:sz w:val="22"/>
          <w:szCs w:val="22"/>
        </w:rPr>
        <w:t>Personalized/Idiographic Assessment of Psychopathology</w:t>
      </w:r>
      <w:r>
        <w:rPr>
          <w:sz w:val="22"/>
          <w:szCs w:val="22"/>
        </w:rPr>
        <w:t xml:space="preserve">. </w:t>
      </w:r>
      <w:r w:rsidRPr="00923143">
        <w:rPr>
          <w:sz w:val="22"/>
          <w:szCs w:val="22"/>
        </w:rPr>
        <w:t>Keynote Address</w:t>
      </w:r>
      <w:r>
        <w:rPr>
          <w:sz w:val="22"/>
          <w:szCs w:val="22"/>
        </w:rPr>
        <w:t xml:space="preserve"> given </w:t>
      </w:r>
      <w:r w:rsidR="00323FBD">
        <w:rPr>
          <w:sz w:val="22"/>
          <w:szCs w:val="22"/>
        </w:rPr>
        <w:t>at</w:t>
      </w:r>
      <w:r>
        <w:rPr>
          <w:sz w:val="22"/>
          <w:szCs w:val="22"/>
        </w:rPr>
        <w:t xml:space="preserve"> the Society for Ambulatory Assessment 2022 Conference, Columbia, MO (Virtual).  </w:t>
      </w:r>
    </w:p>
    <w:p w14:paraId="78E38F9A" w14:textId="77777777" w:rsidR="00923143" w:rsidRDefault="00923143" w:rsidP="008F3740">
      <w:pPr>
        <w:ind w:left="720" w:hanging="720"/>
        <w:rPr>
          <w:b/>
          <w:bCs/>
          <w:sz w:val="22"/>
          <w:szCs w:val="22"/>
        </w:rPr>
      </w:pPr>
    </w:p>
    <w:p w14:paraId="11CC0672" w14:textId="32E8DAEE" w:rsidR="00923143" w:rsidRPr="00323FBD" w:rsidRDefault="00923143" w:rsidP="00323FBD">
      <w:pPr>
        <w:ind w:left="720" w:hanging="720"/>
        <w:rPr>
          <w:sz w:val="22"/>
          <w:szCs w:val="22"/>
        </w:rPr>
      </w:pPr>
      <w:r>
        <w:rPr>
          <w:b/>
          <w:bCs/>
          <w:sz w:val="22"/>
          <w:szCs w:val="22"/>
        </w:rPr>
        <w:t xml:space="preserve">Wright, A.G.C. </w:t>
      </w:r>
      <w:r w:rsidRPr="00923143">
        <w:rPr>
          <w:sz w:val="22"/>
          <w:szCs w:val="22"/>
        </w:rPr>
        <w:t>(</w:t>
      </w:r>
      <w:r>
        <w:rPr>
          <w:sz w:val="22"/>
          <w:szCs w:val="22"/>
        </w:rPr>
        <w:t xml:space="preserve">2022, April). </w:t>
      </w:r>
      <w:r w:rsidR="00323FBD" w:rsidRPr="00323FBD">
        <w:rPr>
          <w:i/>
          <w:iCs/>
          <w:sz w:val="22"/>
          <w:szCs w:val="22"/>
        </w:rPr>
        <w:t>Methodological Considerations in the Meaning of Affective Variability</w:t>
      </w:r>
      <w:r w:rsidR="00323FBD">
        <w:rPr>
          <w:i/>
          <w:iCs/>
          <w:sz w:val="22"/>
          <w:szCs w:val="22"/>
        </w:rPr>
        <w:t xml:space="preserve">. </w:t>
      </w:r>
      <w:r w:rsidR="00323FBD">
        <w:rPr>
          <w:sz w:val="22"/>
          <w:szCs w:val="22"/>
        </w:rPr>
        <w:t xml:space="preserve">Invited Flash Talk to be given at the Society for Affective Science, 2022, Virtual. </w:t>
      </w:r>
    </w:p>
    <w:p w14:paraId="73E21F69" w14:textId="77777777" w:rsidR="00923143" w:rsidRDefault="00923143" w:rsidP="008F3740">
      <w:pPr>
        <w:ind w:left="720" w:hanging="720"/>
        <w:rPr>
          <w:b/>
          <w:bCs/>
          <w:sz w:val="22"/>
          <w:szCs w:val="22"/>
        </w:rPr>
      </w:pPr>
    </w:p>
    <w:p w14:paraId="3181914B" w14:textId="5B1FF40B" w:rsidR="008F3740" w:rsidRPr="00ED12B7" w:rsidRDefault="008F3740" w:rsidP="008F3740">
      <w:pPr>
        <w:ind w:left="720" w:hanging="720"/>
        <w:rPr>
          <w:sz w:val="22"/>
          <w:szCs w:val="22"/>
        </w:rPr>
      </w:pPr>
      <w:r w:rsidRPr="00ED12B7">
        <w:rPr>
          <w:b/>
          <w:bCs/>
          <w:sz w:val="22"/>
          <w:szCs w:val="22"/>
        </w:rPr>
        <w:t xml:space="preserve">Wright, A.G.C. </w:t>
      </w:r>
      <w:r w:rsidRPr="00ED12B7">
        <w:rPr>
          <w:sz w:val="22"/>
          <w:szCs w:val="22"/>
        </w:rPr>
        <w:t xml:space="preserve">(2021, March). </w:t>
      </w:r>
      <w:r w:rsidRPr="00ED12B7">
        <w:rPr>
          <w:i/>
          <w:iCs/>
          <w:sz w:val="22"/>
          <w:szCs w:val="22"/>
        </w:rPr>
        <w:t xml:space="preserve">From </w:t>
      </w:r>
      <w:proofErr w:type="spellStart"/>
      <w:r w:rsidRPr="00ED12B7">
        <w:rPr>
          <w:i/>
          <w:iCs/>
          <w:sz w:val="22"/>
          <w:szCs w:val="22"/>
        </w:rPr>
        <w:t>HiTOP</w:t>
      </w:r>
      <w:proofErr w:type="spellEnd"/>
      <w:r w:rsidRPr="00ED12B7">
        <w:rPr>
          <w:i/>
          <w:iCs/>
          <w:sz w:val="22"/>
          <w:szCs w:val="22"/>
        </w:rPr>
        <w:t xml:space="preserve"> to bottom up? Examining the Empirical structure of psychopathology at different levels of analysis</w:t>
      </w:r>
      <w:r w:rsidRPr="00ED12B7">
        <w:rPr>
          <w:sz w:val="22"/>
          <w:szCs w:val="22"/>
        </w:rPr>
        <w:t xml:space="preserve">. Clinical Psychology Colloquium Series, Department of Psychology, University of California - Berkeley, Berkeley, California. </w:t>
      </w:r>
    </w:p>
    <w:p w14:paraId="3C332F77" w14:textId="77777777" w:rsidR="008F3740" w:rsidRPr="00ED12B7" w:rsidRDefault="008F3740" w:rsidP="008F3740">
      <w:pPr>
        <w:ind w:left="720" w:hanging="720"/>
        <w:rPr>
          <w:b/>
          <w:bCs/>
          <w:sz w:val="22"/>
          <w:szCs w:val="22"/>
        </w:rPr>
      </w:pPr>
    </w:p>
    <w:p w14:paraId="251A0A5F" w14:textId="58D0688E" w:rsidR="008F3740" w:rsidRPr="00ED12B7" w:rsidRDefault="008F3740" w:rsidP="008F3740">
      <w:pPr>
        <w:ind w:left="720" w:hanging="720"/>
        <w:rPr>
          <w:sz w:val="22"/>
          <w:szCs w:val="22"/>
        </w:rPr>
      </w:pPr>
      <w:r w:rsidRPr="00ED12B7">
        <w:rPr>
          <w:b/>
          <w:bCs/>
          <w:sz w:val="22"/>
          <w:szCs w:val="22"/>
        </w:rPr>
        <w:t xml:space="preserve">Wright, A.G.C. </w:t>
      </w:r>
      <w:r w:rsidRPr="00ED12B7">
        <w:rPr>
          <w:sz w:val="22"/>
          <w:szCs w:val="22"/>
        </w:rPr>
        <w:t xml:space="preserve">(2021, February). </w:t>
      </w:r>
      <w:r w:rsidRPr="00ED12B7">
        <w:rPr>
          <w:i/>
          <w:iCs/>
          <w:sz w:val="22"/>
          <w:szCs w:val="22"/>
        </w:rPr>
        <w:t>Contemporary reflections on the psychology of narcissism</w:t>
      </w:r>
      <w:r w:rsidRPr="00ED12B7">
        <w:rPr>
          <w:sz w:val="22"/>
          <w:szCs w:val="22"/>
        </w:rPr>
        <w:t xml:space="preserve">. Department of Psychology Colloquium, Department of Psychology, Union College, </w:t>
      </w:r>
      <w:r w:rsidR="00091BEE">
        <w:rPr>
          <w:sz w:val="22"/>
          <w:szCs w:val="22"/>
        </w:rPr>
        <w:t>Schenectady, New York</w:t>
      </w:r>
      <w:r w:rsidRPr="00ED12B7">
        <w:rPr>
          <w:sz w:val="22"/>
          <w:szCs w:val="22"/>
        </w:rPr>
        <w:t xml:space="preserve">. </w:t>
      </w:r>
    </w:p>
    <w:p w14:paraId="45D336DD" w14:textId="77777777" w:rsidR="008F3740" w:rsidRPr="00ED12B7" w:rsidRDefault="008F3740" w:rsidP="006766B1">
      <w:pPr>
        <w:ind w:left="720" w:hanging="720"/>
        <w:rPr>
          <w:b/>
          <w:bCs/>
          <w:sz w:val="22"/>
          <w:szCs w:val="22"/>
        </w:rPr>
      </w:pPr>
    </w:p>
    <w:p w14:paraId="36258255" w14:textId="730C9C40" w:rsidR="00492734" w:rsidRPr="00ED12B7" w:rsidRDefault="00492734" w:rsidP="006766B1">
      <w:pPr>
        <w:ind w:left="720" w:hanging="720"/>
        <w:rPr>
          <w:sz w:val="22"/>
          <w:szCs w:val="22"/>
        </w:rPr>
      </w:pPr>
      <w:r w:rsidRPr="00ED12B7">
        <w:rPr>
          <w:b/>
          <w:bCs/>
          <w:sz w:val="22"/>
          <w:szCs w:val="22"/>
        </w:rPr>
        <w:t xml:space="preserve">Wright, A.G.C. </w:t>
      </w:r>
      <w:r w:rsidRPr="00ED12B7">
        <w:rPr>
          <w:sz w:val="22"/>
          <w:szCs w:val="22"/>
        </w:rPr>
        <w:t>(2020, November)</w:t>
      </w:r>
      <w:r w:rsidR="00F51015" w:rsidRPr="00ED12B7">
        <w:rPr>
          <w:sz w:val="22"/>
          <w:szCs w:val="22"/>
        </w:rPr>
        <w:t xml:space="preserve">. </w:t>
      </w:r>
      <w:r w:rsidR="00F51015" w:rsidRPr="00ED12B7">
        <w:rPr>
          <w:i/>
          <w:iCs/>
          <w:sz w:val="22"/>
          <w:szCs w:val="22"/>
        </w:rPr>
        <w:t>Using interpersonal theory to study psychopathology as ensembles of contextualized dynamic processes</w:t>
      </w:r>
      <w:r w:rsidR="00F51015" w:rsidRPr="00ED12B7">
        <w:rPr>
          <w:sz w:val="22"/>
          <w:szCs w:val="22"/>
        </w:rPr>
        <w:t xml:space="preserve">. Harvard University Clinical Psychology Speaker Series, Department of Psychology, Harvard University, Cambridge, Massachusetts. </w:t>
      </w:r>
    </w:p>
    <w:p w14:paraId="6B9B19ED" w14:textId="383E9BD9" w:rsidR="00F51015" w:rsidRPr="00ED12B7" w:rsidRDefault="00F51015" w:rsidP="006766B1">
      <w:pPr>
        <w:ind w:left="720" w:hanging="720"/>
        <w:rPr>
          <w:sz w:val="22"/>
          <w:szCs w:val="22"/>
        </w:rPr>
      </w:pPr>
    </w:p>
    <w:p w14:paraId="3CF8B37C" w14:textId="4B25911B" w:rsidR="00F51015" w:rsidRPr="00ED12B7" w:rsidRDefault="00F51015" w:rsidP="00F51015">
      <w:pPr>
        <w:ind w:left="720" w:hanging="720"/>
        <w:rPr>
          <w:sz w:val="22"/>
          <w:szCs w:val="22"/>
        </w:rPr>
      </w:pPr>
      <w:r w:rsidRPr="00ED12B7">
        <w:rPr>
          <w:b/>
          <w:bCs/>
          <w:sz w:val="22"/>
          <w:szCs w:val="22"/>
        </w:rPr>
        <w:t xml:space="preserve">Wright, A.G.C. </w:t>
      </w:r>
      <w:r w:rsidRPr="00ED12B7">
        <w:rPr>
          <w:sz w:val="22"/>
          <w:szCs w:val="22"/>
        </w:rPr>
        <w:t xml:space="preserve">(2020, October). </w:t>
      </w:r>
      <w:r w:rsidRPr="00923143">
        <w:rPr>
          <w:i/>
          <w:iCs/>
          <w:sz w:val="22"/>
          <w:szCs w:val="22"/>
        </w:rPr>
        <w:t>Conceptual and practical issues in registering research studies.</w:t>
      </w:r>
      <w:r w:rsidRPr="00ED12B7">
        <w:rPr>
          <w:sz w:val="22"/>
          <w:szCs w:val="22"/>
        </w:rPr>
        <w:t xml:space="preserve"> Purdue University Clinical Psychology Colloquium Series, Department of Psychological Sciences, Purdue University, West Lafayette, Indiana.  </w:t>
      </w:r>
    </w:p>
    <w:p w14:paraId="6F6A73F0" w14:textId="77777777" w:rsidR="00492734" w:rsidRPr="00ED12B7" w:rsidRDefault="00492734" w:rsidP="006766B1">
      <w:pPr>
        <w:ind w:left="720" w:hanging="720"/>
        <w:rPr>
          <w:b/>
          <w:bCs/>
          <w:sz w:val="22"/>
          <w:szCs w:val="22"/>
        </w:rPr>
      </w:pPr>
    </w:p>
    <w:p w14:paraId="38BE2C82" w14:textId="5805BE82" w:rsidR="00655A36" w:rsidRPr="00ED12B7" w:rsidRDefault="006766B1" w:rsidP="006766B1">
      <w:pPr>
        <w:ind w:left="720" w:hanging="720"/>
        <w:rPr>
          <w:sz w:val="22"/>
          <w:szCs w:val="22"/>
        </w:rPr>
      </w:pPr>
      <w:r w:rsidRPr="00ED12B7">
        <w:rPr>
          <w:b/>
          <w:bCs/>
          <w:sz w:val="22"/>
          <w:szCs w:val="22"/>
        </w:rPr>
        <w:t>†</w:t>
      </w:r>
      <w:r w:rsidR="00655A36" w:rsidRPr="00ED12B7">
        <w:rPr>
          <w:b/>
          <w:sz w:val="22"/>
          <w:szCs w:val="22"/>
        </w:rPr>
        <w:t>Wright, A.G.C.</w:t>
      </w:r>
      <w:r w:rsidR="00655A36" w:rsidRPr="00ED12B7">
        <w:rPr>
          <w:sz w:val="22"/>
          <w:szCs w:val="22"/>
        </w:rPr>
        <w:t xml:space="preserve"> (2020, March). </w:t>
      </w:r>
      <w:r w:rsidR="00655A36" w:rsidRPr="00ED12B7">
        <w:rPr>
          <w:i/>
          <w:sz w:val="22"/>
          <w:szCs w:val="22"/>
        </w:rPr>
        <w:t>Registration of scientific studies</w:t>
      </w:r>
      <w:r w:rsidR="00655A36" w:rsidRPr="00ED12B7">
        <w:rPr>
          <w:sz w:val="22"/>
          <w:szCs w:val="22"/>
        </w:rPr>
        <w:t xml:space="preserve">. </w:t>
      </w:r>
      <w:r w:rsidRPr="00ED12B7">
        <w:rPr>
          <w:sz w:val="22"/>
          <w:szCs w:val="22"/>
        </w:rPr>
        <w:t xml:space="preserve">Invited talk presented as part of the </w:t>
      </w:r>
      <w:r w:rsidRPr="00ED12B7">
        <w:rPr>
          <w:i/>
          <w:iCs/>
          <w:sz w:val="22"/>
          <w:szCs w:val="22"/>
        </w:rPr>
        <w:t>Workshop on open science</w:t>
      </w:r>
      <w:r w:rsidRPr="00ED12B7">
        <w:rPr>
          <w:sz w:val="22"/>
          <w:szCs w:val="22"/>
        </w:rPr>
        <w:t xml:space="preserve">, J. Tomiyama, P. </w:t>
      </w:r>
      <w:proofErr w:type="spellStart"/>
      <w:r w:rsidRPr="00ED12B7">
        <w:rPr>
          <w:sz w:val="22"/>
          <w:szCs w:val="22"/>
        </w:rPr>
        <w:t>Zoccola</w:t>
      </w:r>
      <w:proofErr w:type="spellEnd"/>
      <w:r w:rsidRPr="00ED12B7">
        <w:rPr>
          <w:sz w:val="22"/>
          <w:szCs w:val="22"/>
        </w:rPr>
        <w:t>, M. Zawadzki, &amp; L. Hill (Chairs), Annual Meeting of the American Psychosomatic Society, Long Beach, California.</w:t>
      </w:r>
    </w:p>
    <w:p w14:paraId="75712F32" w14:textId="00E2852B" w:rsidR="006766B1" w:rsidRPr="00ED12B7" w:rsidRDefault="006766B1" w:rsidP="006766B1">
      <w:pPr>
        <w:ind w:left="720" w:hanging="720"/>
        <w:rPr>
          <w:b/>
          <w:sz w:val="22"/>
          <w:szCs w:val="22"/>
        </w:rPr>
      </w:pPr>
      <w:r w:rsidRPr="00ED12B7">
        <w:rPr>
          <w:b/>
          <w:bCs/>
          <w:sz w:val="22"/>
          <w:szCs w:val="22"/>
        </w:rPr>
        <w:tab/>
        <w:t>†Conference canceled due to COVID-19.</w:t>
      </w:r>
    </w:p>
    <w:p w14:paraId="063978E4" w14:textId="77777777" w:rsidR="00655A36" w:rsidRPr="00ED12B7" w:rsidRDefault="00655A36" w:rsidP="002A2101">
      <w:pPr>
        <w:ind w:left="720" w:hanging="720"/>
        <w:rPr>
          <w:b/>
          <w:sz w:val="22"/>
          <w:szCs w:val="22"/>
        </w:rPr>
      </w:pPr>
    </w:p>
    <w:p w14:paraId="1DD1CF22" w14:textId="72BE3663" w:rsidR="002A2101" w:rsidRPr="00ED12B7" w:rsidRDefault="002A2101" w:rsidP="002A2101">
      <w:pPr>
        <w:ind w:left="720" w:hanging="720"/>
        <w:rPr>
          <w:b/>
          <w:sz w:val="22"/>
          <w:szCs w:val="22"/>
        </w:rPr>
      </w:pPr>
      <w:r w:rsidRPr="00ED12B7">
        <w:rPr>
          <w:b/>
          <w:sz w:val="22"/>
          <w:szCs w:val="22"/>
        </w:rPr>
        <w:t>Wright, A.G.C.</w:t>
      </w:r>
      <w:r w:rsidRPr="00ED12B7">
        <w:rPr>
          <w:sz w:val="22"/>
          <w:szCs w:val="22"/>
        </w:rPr>
        <w:t xml:space="preserve"> (2019, April). </w:t>
      </w:r>
      <w:r w:rsidRPr="00ED12B7">
        <w:rPr>
          <w:i/>
          <w:sz w:val="22"/>
          <w:szCs w:val="22"/>
        </w:rPr>
        <w:t>Keeping the clinical baby when throwing out the diagnostic bathwater</w:t>
      </w:r>
      <w:r w:rsidRPr="00ED12B7">
        <w:rPr>
          <w:sz w:val="22"/>
          <w:szCs w:val="22"/>
        </w:rPr>
        <w:t xml:space="preserve">. University at Binghamton, State University of New York Colloquium Series, Department of Psychology, University at Binghamton, Binghamton, New York. </w:t>
      </w:r>
    </w:p>
    <w:p w14:paraId="5A0566A1" w14:textId="77777777" w:rsidR="002A2101" w:rsidRPr="00ED12B7" w:rsidRDefault="002A2101" w:rsidP="00AD5AC5">
      <w:pPr>
        <w:ind w:left="720" w:hanging="720"/>
        <w:rPr>
          <w:b/>
          <w:sz w:val="22"/>
          <w:szCs w:val="22"/>
        </w:rPr>
      </w:pPr>
    </w:p>
    <w:p w14:paraId="34AC2D7C" w14:textId="15041E26" w:rsidR="00AD5AC5" w:rsidRPr="00ED12B7" w:rsidRDefault="00AD5AC5" w:rsidP="00AD5AC5">
      <w:pPr>
        <w:ind w:left="720" w:hanging="720"/>
        <w:rPr>
          <w:b/>
          <w:sz w:val="22"/>
          <w:szCs w:val="22"/>
        </w:rPr>
      </w:pPr>
      <w:r w:rsidRPr="00ED12B7">
        <w:rPr>
          <w:b/>
          <w:sz w:val="22"/>
          <w:szCs w:val="22"/>
        </w:rPr>
        <w:t>Wright, A.G.C.</w:t>
      </w:r>
      <w:r w:rsidRPr="00ED12B7">
        <w:rPr>
          <w:sz w:val="22"/>
          <w:szCs w:val="22"/>
        </w:rPr>
        <w:t xml:space="preserve"> (2019, April). </w:t>
      </w:r>
      <w:r w:rsidRPr="00ED12B7">
        <w:rPr>
          <w:i/>
          <w:sz w:val="22"/>
          <w:szCs w:val="22"/>
        </w:rPr>
        <w:t>The clinical baby and the diagnostic bathwater</w:t>
      </w:r>
      <w:r w:rsidRPr="00ED12B7">
        <w:rPr>
          <w:sz w:val="22"/>
          <w:szCs w:val="22"/>
        </w:rPr>
        <w:t xml:space="preserve">. University of Western Ontario Colloquium Series, Department of Psychology, University of Western Ontario, London, Canada. </w:t>
      </w:r>
    </w:p>
    <w:p w14:paraId="41899460" w14:textId="77777777" w:rsidR="00540351" w:rsidRPr="00ED12B7" w:rsidRDefault="00540351" w:rsidP="0093077B">
      <w:pPr>
        <w:ind w:left="720" w:hanging="720"/>
        <w:rPr>
          <w:b/>
          <w:sz w:val="22"/>
          <w:szCs w:val="22"/>
        </w:rPr>
      </w:pPr>
    </w:p>
    <w:p w14:paraId="56EC1E11" w14:textId="5E74CA81" w:rsidR="0093077B" w:rsidRPr="00ED12B7" w:rsidRDefault="0093077B" w:rsidP="0093077B">
      <w:pPr>
        <w:ind w:left="720" w:hanging="720"/>
        <w:rPr>
          <w:b/>
          <w:sz w:val="22"/>
          <w:szCs w:val="22"/>
        </w:rPr>
      </w:pPr>
      <w:r w:rsidRPr="00ED12B7">
        <w:rPr>
          <w:b/>
          <w:sz w:val="22"/>
          <w:szCs w:val="22"/>
        </w:rPr>
        <w:t>Wright, A.G.C.</w:t>
      </w:r>
      <w:r w:rsidRPr="00ED12B7">
        <w:rPr>
          <w:sz w:val="22"/>
          <w:szCs w:val="22"/>
        </w:rPr>
        <w:t xml:space="preserve"> (2018, September). </w:t>
      </w:r>
      <w:r w:rsidRPr="00ED12B7">
        <w:rPr>
          <w:i/>
          <w:sz w:val="22"/>
          <w:szCs w:val="22"/>
        </w:rPr>
        <w:t>Conceptualizing and assessing personality in contemporary interpersonal theory</w:t>
      </w:r>
      <w:r w:rsidRPr="00ED12B7">
        <w:rPr>
          <w:sz w:val="22"/>
          <w:szCs w:val="22"/>
        </w:rPr>
        <w:t xml:space="preserve">. European Personality Psychology Association Expert Meeting on Personality Assessment, Edinburgh, Scotland. </w:t>
      </w:r>
    </w:p>
    <w:p w14:paraId="3B4A5AC7" w14:textId="77777777" w:rsidR="0093077B" w:rsidRPr="00ED12B7" w:rsidRDefault="0093077B" w:rsidP="0093077B">
      <w:pPr>
        <w:ind w:left="720" w:hanging="720"/>
        <w:rPr>
          <w:sz w:val="22"/>
          <w:szCs w:val="22"/>
        </w:rPr>
      </w:pPr>
    </w:p>
    <w:p w14:paraId="2E894DA6" w14:textId="77777777" w:rsidR="0093077B" w:rsidRPr="00ED12B7" w:rsidRDefault="0093077B" w:rsidP="0093077B">
      <w:pPr>
        <w:ind w:left="720" w:hanging="720"/>
        <w:rPr>
          <w:sz w:val="22"/>
          <w:szCs w:val="22"/>
        </w:rPr>
      </w:pPr>
      <w:r w:rsidRPr="00ED12B7">
        <w:rPr>
          <w:sz w:val="22"/>
          <w:szCs w:val="22"/>
        </w:rPr>
        <w:t xml:space="preserve">Lucas, R.E., Fried, E., Kring, A.M., </w:t>
      </w:r>
      <w:proofErr w:type="spellStart"/>
      <w:r w:rsidRPr="00ED12B7">
        <w:rPr>
          <w:sz w:val="22"/>
          <w:szCs w:val="22"/>
        </w:rPr>
        <w:t>Teachman</w:t>
      </w:r>
      <w:proofErr w:type="spellEnd"/>
      <w:r w:rsidRPr="00ED12B7">
        <w:rPr>
          <w:sz w:val="22"/>
          <w:szCs w:val="22"/>
        </w:rPr>
        <w:t xml:space="preserve">, B.A., &amp; </w:t>
      </w:r>
      <w:r w:rsidRPr="00ED12B7">
        <w:rPr>
          <w:b/>
          <w:sz w:val="22"/>
          <w:szCs w:val="22"/>
        </w:rPr>
        <w:t>Wright, A.G.C.</w:t>
      </w:r>
      <w:r w:rsidRPr="00ED12B7">
        <w:rPr>
          <w:sz w:val="22"/>
          <w:szCs w:val="22"/>
        </w:rPr>
        <w:t xml:space="preserve"> (2018, May). </w:t>
      </w:r>
      <w:r w:rsidRPr="00ED12B7">
        <w:rPr>
          <w:i/>
          <w:sz w:val="22"/>
          <w:szCs w:val="22"/>
        </w:rPr>
        <w:t>Reproducibility in clinical science</w:t>
      </w:r>
      <w:r w:rsidRPr="00ED12B7">
        <w:rPr>
          <w:sz w:val="22"/>
          <w:szCs w:val="22"/>
        </w:rPr>
        <w:t>. Invited roundtable discussion presented at the 30</w:t>
      </w:r>
      <w:r w:rsidRPr="00ED12B7">
        <w:rPr>
          <w:sz w:val="22"/>
          <w:szCs w:val="22"/>
          <w:vertAlign w:val="superscript"/>
        </w:rPr>
        <w:t>th</w:t>
      </w:r>
      <w:r w:rsidRPr="00ED12B7">
        <w:rPr>
          <w:sz w:val="22"/>
          <w:szCs w:val="22"/>
        </w:rPr>
        <w:t xml:space="preserve"> annual meeting for Association for Psychological Science, San Francisco, CA.</w:t>
      </w:r>
    </w:p>
    <w:p w14:paraId="6474AC79" w14:textId="77777777" w:rsidR="0093077B" w:rsidRPr="00ED12B7" w:rsidRDefault="0093077B" w:rsidP="0093077B">
      <w:pPr>
        <w:ind w:left="720" w:hanging="720"/>
        <w:rPr>
          <w:sz w:val="22"/>
          <w:szCs w:val="22"/>
        </w:rPr>
      </w:pPr>
    </w:p>
    <w:p w14:paraId="6B098F9F" w14:textId="77777777" w:rsidR="0093077B" w:rsidRPr="00ED12B7" w:rsidRDefault="0093077B" w:rsidP="0093077B">
      <w:pPr>
        <w:ind w:left="720" w:hanging="720"/>
        <w:rPr>
          <w:sz w:val="22"/>
          <w:szCs w:val="22"/>
        </w:rPr>
      </w:pPr>
      <w:r w:rsidRPr="00ED12B7">
        <w:rPr>
          <w:sz w:val="22"/>
          <w:szCs w:val="22"/>
        </w:rPr>
        <w:t xml:space="preserve">**Edershile, E.A., &amp; </w:t>
      </w:r>
      <w:r w:rsidRPr="00ED12B7">
        <w:rPr>
          <w:b/>
          <w:sz w:val="22"/>
          <w:szCs w:val="22"/>
        </w:rPr>
        <w:t xml:space="preserve">Wright, A.G.C. </w:t>
      </w:r>
      <w:r w:rsidRPr="00ED12B7">
        <w:rPr>
          <w:sz w:val="22"/>
          <w:szCs w:val="22"/>
        </w:rPr>
        <w:t xml:space="preserve">(2018, May). A day in the life of narcissus: Manifestations of narcissism in daily life. Paper presented as part of the invited symposium </w:t>
      </w:r>
      <w:r w:rsidRPr="00ED12B7">
        <w:rPr>
          <w:i/>
          <w:sz w:val="22"/>
          <w:szCs w:val="22"/>
        </w:rPr>
        <w:t xml:space="preserve">Conceptualizing Narcissism in 2018: </w:t>
      </w:r>
      <w:r w:rsidRPr="00ED12B7">
        <w:rPr>
          <w:i/>
          <w:sz w:val="22"/>
          <w:szCs w:val="22"/>
        </w:rPr>
        <w:lastRenderedPageBreak/>
        <w:t>Research, Theory, and a Roundtable Discussion</w:t>
      </w:r>
      <w:r w:rsidRPr="00ED12B7">
        <w:rPr>
          <w:sz w:val="22"/>
          <w:szCs w:val="22"/>
        </w:rPr>
        <w:t xml:space="preserve"> B. Donnellan (chair) at the 30</w:t>
      </w:r>
      <w:r w:rsidRPr="00ED12B7">
        <w:rPr>
          <w:sz w:val="22"/>
          <w:szCs w:val="22"/>
          <w:vertAlign w:val="superscript"/>
        </w:rPr>
        <w:t>th</w:t>
      </w:r>
      <w:r w:rsidRPr="00ED12B7">
        <w:rPr>
          <w:sz w:val="22"/>
          <w:szCs w:val="22"/>
        </w:rPr>
        <w:t xml:space="preserve"> annual meeting for Association for Psychological Science, San Francisco, CA.</w:t>
      </w:r>
    </w:p>
    <w:p w14:paraId="68D7B5A7" w14:textId="77777777" w:rsidR="0093077B" w:rsidRPr="00ED12B7" w:rsidRDefault="0093077B" w:rsidP="0093077B">
      <w:pPr>
        <w:ind w:left="720" w:hanging="720"/>
        <w:rPr>
          <w:b/>
          <w:sz w:val="22"/>
          <w:szCs w:val="22"/>
        </w:rPr>
      </w:pPr>
    </w:p>
    <w:p w14:paraId="3660C147"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(2017, May). Advances in the understanding of interpersonal and affective processes of narcissism in daily life. In J.D. Miller (Chair), </w:t>
      </w:r>
      <w:r w:rsidRPr="00ED12B7">
        <w:rPr>
          <w:i/>
          <w:sz w:val="22"/>
          <w:szCs w:val="22"/>
        </w:rPr>
        <w:t>Advances, controversies, and future directions in the study of narcissism</w:t>
      </w:r>
      <w:r w:rsidRPr="00ED12B7">
        <w:rPr>
          <w:sz w:val="22"/>
          <w:szCs w:val="22"/>
        </w:rPr>
        <w:t>. Invited symposium presented at the 29th Annual Convention of the International Association for Psychological Science in Boston, MA.</w:t>
      </w:r>
    </w:p>
    <w:p w14:paraId="38E39311" w14:textId="77777777" w:rsidR="0093077B" w:rsidRPr="00ED12B7" w:rsidRDefault="0093077B" w:rsidP="0093077B">
      <w:pPr>
        <w:ind w:left="720" w:hanging="720"/>
        <w:rPr>
          <w:b/>
          <w:sz w:val="22"/>
          <w:szCs w:val="22"/>
        </w:rPr>
      </w:pPr>
    </w:p>
    <w:p w14:paraId="0D8DB797" w14:textId="77777777" w:rsidR="0093077B" w:rsidRPr="00ED12B7" w:rsidRDefault="0093077B" w:rsidP="0093077B">
      <w:pPr>
        <w:ind w:left="720" w:hanging="720"/>
        <w:rPr>
          <w:b/>
          <w:sz w:val="22"/>
          <w:szCs w:val="22"/>
        </w:rPr>
      </w:pPr>
      <w:r w:rsidRPr="00ED12B7">
        <w:rPr>
          <w:b/>
          <w:sz w:val="22"/>
          <w:szCs w:val="22"/>
        </w:rPr>
        <w:t>Wright, A.G.C.</w:t>
      </w:r>
      <w:r w:rsidRPr="00ED12B7">
        <w:rPr>
          <w:sz w:val="22"/>
          <w:szCs w:val="22"/>
        </w:rPr>
        <w:t xml:space="preserve"> (2016, September). </w:t>
      </w:r>
      <w:r w:rsidRPr="00ED12B7">
        <w:rPr>
          <w:i/>
          <w:sz w:val="22"/>
          <w:szCs w:val="22"/>
        </w:rPr>
        <w:t>Mapping general, shared, and person-specific processes in personality disorders</w:t>
      </w:r>
      <w:r w:rsidRPr="00ED12B7">
        <w:rPr>
          <w:sz w:val="22"/>
          <w:szCs w:val="22"/>
        </w:rPr>
        <w:t xml:space="preserve">. Expert Meeting on Personality Assessment, </w:t>
      </w:r>
      <w:proofErr w:type="spellStart"/>
      <w:r w:rsidRPr="00ED12B7">
        <w:rPr>
          <w:sz w:val="22"/>
          <w:szCs w:val="22"/>
        </w:rPr>
        <w:t>Oostduinkirke</w:t>
      </w:r>
      <w:proofErr w:type="spellEnd"/>
      <w:r w:rsidRPr="00ED12B7">
        <w:rPr>
          <w:sz w:val="22"/>
          <w:szCs w:val="22"/>
        </w:rPr>
        <w:t xml:space="preserve">, Belgium. </w:t>
      </w:r>
    </w:p>
    <w:p w14:paraId="10C8C91E" w14:textId="77777777" w:rsidR="0093077B" w:rsidRPr="00ED12B7" w:rsidRDefault="0093077B" w:rsidP="0093077B">
      <w:pPr>
        <w:ind w:left="720" w:hanging="720"/>
        <w:rPr>
          <w:b/>
          <w:sz w:val="22"/>
          <w:szCs w:val="22"/>
        </w:rPr>
      </w:pPr>
    </w:p>
    <w:p w14:paraId="01D82C4A" w14:textId="77777777" w:rsidR="0093077B" w:rsidRPr="00ED12B7" w:rsidRDefault="0093077B" w:rsidP="0093077B">
      <w:pPr>
        <w:ind w:left="720" w:hanging="720"/>
        <w:rPr>
          <w:b/>
          <w:sz w:val="22"/>
          <w:szCs w:val="22"/>
        </w:rPr>
      </w:pPr>
      <w:r w:rsidRPr="00ED12B7">
        <w:rPr>
          <w:b/>
          <w:sz w:val="22"/>
          <w:szCs w:val="22"/>
        </w:rPr>
        <w:t>Wright, A.G.C.</w:t>
      </w:r>
      <w:r w:rsidRPr="00ED12B7">
        <w:rPr>
          <w:sz w:val="22"/>
          <w:szCs w:val="22"/>
        </w:rPr>
        <w:t xml:space="preserve"> (2016, March). </w:t>
      </w:r>
      <w:r w:rsidRPr="00ED12B7">
        <w:rPr>
          <w:i/>
          <w:sz w:val="22"/>
          <w:szCs w:val="22"/>
        </w:rPr>
        <w:t>Examining the empirical structure of psychopathology at different levels of analysis</w:t>
      </w:r>
      <w:r w:rsidRPr="00ED12B7">
        <w:rPr>
          <w:sz w:val="22"/>
          <w:szCs w:val="22"/>
        </w:rPr>
        <w:t xml:space="preserve">. Northwestern University, Department of Psychology. </w:t>
      </w:r>
    </w:p>
    <w:p w14:paraId="5D27C2B0" w14:textId="77777777" w:rsidR="0093077B" w:rsidRPr="00ED12B7" w:rsidRDefault="0093077B" w:rsidP="0093077B">
      <w:pPr>
        <w:ind w:left="720" w:hanging="720"/>
        <w:rPr>
          <w:b/>
          <w:sz w:val="22"/>
          <w:szCs w:val="22"/>
        </w:rPr>
      </w:pPr>
    </w:p>
    <w:p w14:paraId="5964AF6F" w14:textId="77777777" w:rsidR="0093077B" w:rsidRPr="00ED12B7" w:rsidRDefault="0093077B" w:rsidP="0093077B">
      <w:pPr>
        <w:ind w:left="720" w:hanging="720"/>
        <w:rPr>
          <w:b/>
          <w:sz w:val="22"/>
          <w:szCs w:val="22"/>
        </w:rPr>
      </w:pPr>
      <w:r w:rsidRPr="00ED12B7">
        <w:rPr>
          <w:b/>
          <w:sz w:val="22"/>
          <w:szCs w:val="22"/>
        </w:rPr>
        <w:t>Wright, A.G.C.</w:t>
      </w:r>
      <w:r w:rsidRPr="00ED12B7">
        <w:rPr>
          <w:sz w:val="22"/>
          <w:szCs w:val="22"/>
        </w:rPr>
        <w:t xml:space="preserve"> (2015, November). </w:t>
      </w:r>
      <w:r w:rsidRPr="00ED12B7">
        <w:rPr>
          <w:i/>
          <w:sz w:val="22"/>
          <w:szCs w:val="22"/>
        </w:rPr>
        <w:t>Current directions in establishing the empirical structure of psychopathology</w:t>
      </w:r>
      <w:r w:rsidRPr="00ED12B7">
        <w:rPr>
          <w:sz w:val="22"/>
          <w:szCs w:val="22"/>
        </w:rPr>
        <w:t xml:space="preserve">. University of Michigan, Department of Psychology. </w:t>
      </w:r>
    </w:p>
    <w:p w14:paraId="06AB0979" w14:textId="77777777" w:rsidR="0093077B" w:rsidRPr="00ED12B7" w:rsidRDefault="0093077B" w:rsidP="0093077B">
      <w:pPr>
        <w:rPr>
          <w:b/>
          <w:sz w:val="22"/>
          <w:szCs w:val="22"/>
        </w:rPr>
      </w:pPr>
    </w:p>
    <w:p w14:paraId="6A9719C2" w14:textId="77777777" w:rsidR="0093077B" w:rsidRPr="00ED12B7" w:rsidRDefault="0093077B" w:rsidP="0093077B">
      <w:pPr>
        <w:ind w:left="720" w:hanging="720"/>
        <w:rPr>
          <w:b/>
          <w:sz w:val="22"/>
          <w:szCs w:val="22"/>
        </w:rPr>
      </w:pPr>
      <w:r w:rsidRPr="00ED12B7">
        <w:rPr>
          <w:b/>
          <w:sz w:val="22"/>
          <w:szCs w:val="22"/>
        </w:rPr>
        <w:t>Wright, A.G.C.</w:t>
      </w:r>
      <w:r w:rsidRPr="00ED12B7">
        <w:rPr>
          <w:sz w:val="22"/>
          <w:szCs w:val="22"/>
        </w:rPr>
        <w:t xml:space="preserve"> (2015, October). </w:t>
      </w:r>
      <w:r w:rsidRPr="00ED12B7">
        <w:rPr>
          <w:i/>
          <w:sz w:val="22"/>
          <w:szCs w:val="22"/>
        </w:rPr>
        <w:t>Pathological narcissism in clinical settings: Assessment and treatment recommendations</w:t>
      </w:r>
      <w:r w:rsidRPr="00ED12B7">
        <w:rPr>
          <w:sz w:val="22"/>
          <w:szCs w:val="22"/>
        </w:rPr>
        <w:t xml:space="preserve">. Cleveland Clinic, Department of Psychiatry, Grand Rounds. </w:t>
      </w:r>
    </w:p>
    <w:p w14:paraId="41C40729" w14:textId="77777777" w:rsidR="0093077B" w:rsidRPr="00ED12B7" w:rsidRDefault="0093077B" w:rsidP="0093077B">
      <w:pPr>
        <w:ind w:left="720" w:hanging="720"/>
        <w:rPr>
          <w:b/>
          <w:sz w:val="22"/>
          <w:szCs w:val="22"/>
        </w:rPr>
      </w:pPr>
    </w:p>
    <w:p w14:paraId="18538803" w14:textId="77777777" w:rsidR="0093077B" w:rsidRPr="00ED12B7" w:rsidRDefault="0093077B" w:rsidP="0093077B">
      <w:pPr>
        <w:ind w:left="720" w:hanging="720"/>
        <w:rPr>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xml:space="preserve"> (2015, October). The opportunity and challenge in integrating structure and dynamic processes in a scientific model of personality disorder. Invited paper presented as part of the </w:t>
      </w:r>
      <w:r w:rsidRPr="00ED12B7">
        <w:rPr>
          <w:i/>
          <w:color w:val="222222"/>
          <w:sz w:val="22"/>
          <w:szCs w:val="22"/>
          <w:shd w:val="clear" w:color="auto" w:fill="FFFFFF"/>
        </w:rPr>
        <w:t>Young Researcher Symposium</w:t>
      </w:r>
      <w:r w:rsidRPr="00ED12B7">
        <w:rPr>
          <w:color w:val="222222"/>
          <w:sz w:val="22"/>
          <w:szCs w:val="22"/>
          <w:shd w:val="clear" w:color="auto" w:fill="FFFFFF"/>
        </w:rPr>
        <w:t xml:space="preserve">, M. </w:t>
      </w:r>
      <w:proofErr w:type="spellStart"/>
      <w:r w:rsidRPr="00ED12B7">
        <w:rPr>
          <w:color w:val="222222"/>
          <w:sz w:val="22"/>
          <w:szCs w:val="22"/>
          <w:shd w:val="clear" w:color="auto" w:fill="FFFFFF"/>
        </w:rPr>
        <w:t>Kaess</w:t>
      </w:r>
      <w:proofErr w:type="spellEnd"/>
      <w:r w:rsidRPr="00ED12B7">
        <w:rPr>
          <w:color w:val="222222"/>
          <w:sz w:val="22"/>
          <w:szCs w:val="22"/>
          <w:shd w:val="clear" w:color="auto" w:fill="FFFFFF"/>
        </w:rPr>
        <w:t xml:space="preserve"> &amp; C. Sharp (Chairs), at the 14</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w:t>
      </w:r>
      <w:r w:rsidRPr="00ED12B7">
        <w:rPr>
          <w:bCs/>
          <w:sz w:val="22"/>
          <w:szCs w:val="22"/>
        </w:rPr>
        <w:t>International Congress on the Disorders of Personality</w:t>
      </w:r>
      <w:r w:rsidRPr="00ED12B7">
        <w:rPr>
          <w:color w:val="222222"/>
          <w:sz w:val="22"/>
          <w:szCs w:val="22"/>
          <w:shd w:val="clear" w:color="auto" w:fill="FFFFFF"/>
        </w:rPr>
        <w:t xml:space="preserve">, Montreal, Canada. </w:t>
      </w:r>
    </w:p>
    <w:p w14:paraId="5795A5F1" w14:textId="77777777" w:rsidR="0093077B" w:rsidRPr="00ED12B7" w:rsidRDefault="0093077B" w:rsidP="0093077B">
      <w:pPr>
        <w:ind w:left="720" w:hanging="720"/>
        <w:rPr>
          <w:color w:val="222222"/>
          <w:sz w:val="22"/>
          <w:szCs w:val="22"/>
          <w:shd w:val="clear" w:color="auto" w:fill="FFFFFF"/>
        </w:rPr>
      </w:pPr>
    </w:p>
    <w:p w14:paraId="230BFA00"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(2015, April). </w:t>
      </w:r>
      <w:r w:rsidRPr="00ED12B7">
        <w:rPr>
          <w:i/>
          <w:sz w:val="22"/>
          <w:szCs w:val="22"/>
        </w:rPr>
        <w:t>Challenges facing an empirically supported personality disorder model: Integrating structure and dynamic processes</w:t>
      </w:r>
      <w:r w:rsidRPr="00ED12B7">
        <w:rPr>
          <w:sz w:val="22"/>
          <w:szCs w:val="22"/>
        </w:rPr>
        <w:t>. Presented at the Villanova University, Department of Psychology Colloquium Series.</w:t>
      </w:r>
    </w:p>
    <w:p w14:paraId="1D82979C" w14:textId="77777777" w:rsidR="0093077B" w:rsidRPr="00ED12B7" w:rsidRDefault="0093077B" w:rsidP="0093077B">
      <w:pPr>
        <w:ind w:left="720" w:hanging="720"/>
        <w:rPr>
          <w:b/>
          <w:sz w:val="22"/>
          <w:szCs w:val="22"/>
        </w:rPr>
      </w:pPr>
    </w:p>
    <w:p w14:paraId="35FF0BB2"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(2014, March). </w:t>
      </w:r>
      <w:r w:rsidRPr="00ED12B7">
        <w:rPr>
          <w:i/>
          <w:sz w:val="22"/>
          <w:szCs w:val="22"/>
        </w:rPr>
        <w:t>Toward a scientific foundation for personality disorder: Integrating structure and dynamic processes</w:t>
      </w:r>
      <w:r w:rsidRPr="00ED12B7">
        <w:rPr>
          <w:sz w:val="22"/>
          <w:szCs w:val="22"/>
        </w:rPr>
        <w:t>. Presented at the Wake Forest University, Department of Psychology Colloquium Series.</w:t>
      </w:r>
    </w:p>
    <w:p w14:paraId="14708535" w14:textId="77777777" w:rsidR="0093077B" w:rsidRPr="00ED12B7" w:rsidRDefault="0093077B" w:rsidP="0093077B">
      <w:pPr>
        <w:jc w:val="center"/>
        <w:rPr>
          <w:b/>
          <w:sz w:val="22"/>
          <w:szCs w:val="22"/>
        </w:rPr>
      </w:pPr>
    </w:p>
    <w:p w14:paraId="3BB2F80E" w14:textId="77777777" w:rsidR="0093077B" w:rsidRPr="00ED12B7" w:rsidRDefault="0093077B" w:rsidP="0093077B">
      <w:pPr>
        <w:jc w:val="center"/>
        <w:rPr>
          <w:b/>
          <w:sz w:val="22"/>
          <w:szCs w:val="22"/>
        </w:rPr>
      </w:pPr>
    </w:p>
    <w:p w14:paraId="5BE2F498" w14:textId="36408234" w:rsidR="0093077B" w:rsidRPr="00ED12B7" w:rsidRDefault="0093077B" w:rsidP="0093077B">
      <w:pPr>
        <w:jc w:val="center"/>
        <w:rPr>
          <w:b/>
          <w:sz w:val="22"/>
          <w:szCs w:val="22"/>
        </w:rPr>
      </w:pPr>
      <w:r w:rsidRPr="00ED12B7">
        <w:rPr>
          <w:b/>
          <w:sz w:val="22"/>
          <w:szCs w:val="22"/>
        </w:rPr>
        <w:t>CONFERENCE PRESENTATIONS</w:t>
      </w:r>
      <w:r w:rsidR="00E04AF0" w:rsidRPr="00ED12B7">
        <w:rPr>
          <w:b/>
          <w:sz w:val="22"/>
          <w:szCs w:val="22"/>
        </w:rPr>
        <w:t xml:space="preserve"> (ONLY </w:t>
      </w:r>
      <w:proofErr w:type="gramStart"/>
      <w:r w:rsidR="00E04AF0" w:rsidRPr="00ED12B7">
        <w:rPr>
          <w:b/>
          <w:sz w:val="22"/>
          <w:szCs w:val="22"/>
        </w:rPr>
        <w:t>FIRST-AUTHOR</w:t>
      </w:r>
      <w:proofErr w:type="gramEnd"/>
      <w:r w:rsidR="00E04AF0" w:rsidRPr="00ED12B7">
        <w:rPr>
          <w:b/>
          <w:sz w:val="22"/>
          <w:szCs w:val="22"/>
        </w:rPr>
        <w:t xml:space="preserve"> INCLUDED)</w:t>
      </w:r>
    </w:p>
    <w:p w14:paraId="2CCE5E4F" w14:textId="77777777" w:rsidR="0093077B" w:rsidRPr="00ED12B7" w:rsidRDefault="0093077B" w:rsidP="0093077B">
      <w:pPr>
        <w:ind w:left="720" w:hanging="720"/>
        <w:rPr>
          <w:sz w:val="22"/>
          <w:szCs w:val="22"/>
        </w:rPr>
      </w:pPr>
      <w:r w:rsidRPr="00ED12B7">
        <w:rPr>
          <w:b/>
          <w:noProof/>
          <w:sz w:val="22"/>
          <w:szCs w:val="22"/>
        </w:rPr>
        <mc:AlternateContent>
          <mc:Choice Requires="wps">
            <w:drawing>
              <wp:anchor distT="0" distB="0" distL="114300" distR="114300" simplePos="0" relativeHeight="251669504" behindDoc="0" locked="0" layoutInCell="1" allowOverlap="1" wp14:anchorId="3D594E29" wp14:editId="261860F3">
                <wp:simplePos x="0" y="0"/>
                <wp:positionH relativeFrom="column">
                  <wp:posOffset>-76200</wp:posOffset>
                </wp:positionH>
                <wp:positionV relativeFrom="paragraph">
                  <wp:posOffset>60960</wp:posOffset>
                </wp:positionV>
                <wp:extent cx="6385560" cy="0"/>
                <wp:effectExtent l="12700" t="10160" r="27940" b="2794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695D718" id="AutoShape 11" o:spid="_x0000_s1026" type="#_x0000_t32" style="position:absolute;margin-left:-6pt;margin-top:4.8pt;width:502.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"/>
            </w:pict>
          </mc:Fallback>
        </mc:AlternateContent>
      </w:r>
    </w:p>
    <w:p w14:paraId="0404D68B" w14:textId="77777777" w:rsidR="0093077B" w:rsidRPr="00ED12B7" w:rsidRDefault="0093077B" w:rsidP="0093077B">
      <w:pPr>
        <w:pStyle w:val="SubtleEmphasis1"/>
        <w:ind w:hanging="720"/>
        <w:rPr>
          <w:sz w:val="22"/>
          <w:szCs w:val="22"/>
        </w:rPr>
      </w:pPr>
      <w:r w:rsidRPr="00ED12B7">
        <w:rPr>
          <w:sz w:val="22"/>
          <w:szCs w:val="22"/>
        </w:rPr>
        <w:t> </w:t>
      </w:r>
    </w:p>
    <w:p w14:paraId="1F9C888D" w14:textId="1141CB38" w:rsidR="008B7C5C" w:rsidRDefault="008B7C5C" w:rsidP="00091BEE">
      <w:pPr>
        <w:ind w:left="720" w:hanging="720"/>
        <w:rPr>
          <w:bCs/>
          <w:sz w:val="22"/>
          <w:szCs w:val="22"/>
        </w:rPr>
      </w:pPr>
      <w:r>
        <w:rPr>
          <w:b/>
          <w:sz w:val="22"/>
          <w:szCs w:val="22"/>
        </w:rPr>
        <w:t xml:space="preserve">Wright, A.G.C. </w:t>
      </w:r>
      <w:r>
        <w:rPr>
          <w:bCs/>
          <w:sz w:val="22"/>
          <w:szCs w:val="22"/>
        </w:rPr>
        <w:t xml:space="preserve">(2024, May). </w:t>
      </w:r>
      <w:r w:rsidRPr="008B7C5C">
        <w:rPr>
          <w:bCs/>
          <w:sz w:val="22"/>
          <w:szCs w:val="22"/>
        </w:rPr>
        <w:t>Dispelling the Illusion of the Nomothetic-Idiographic Divide in Psychological Science</w:t>
      </w:r>
      <w:r>
        <w:rPr>
          <w:bCs/>
          <w:sz w:val="22"/>
          <w:szCs w:val="22"/>
        </w:rPr>
        <w:t xml:space="preserve">. Paper presented as part of the symposium </w:t>
      </w:r>
      <w:r w:rsidRPr="008B7C5C">
        <w:rPr>
          <w:bCs/>
          <w:i/>
          <w:iCs/>
          <w:sz w:val="22"/>
          <w:szCs w:val="22"/>
        </w:rPr>
        <w:t>Future Frontiers: Idiographic Science and Personalization</w:t>
      </w:r>
      <w:r>
        <w:rPr>
          <w:bCs/>
          <w:i/>
          <w:iCs/>
          <w:sz w:val="22"/>
          <w:szCs w:val="22"/>
        </w:rPr>
        <w:t xml:space="preserve">, </w:t>
      </w:r>
      <w:r>
        <w:rPr>
          <w:bCs/>
          <w:sz w:val="22"/>
          <w:szCs w:val="22"/>
        </w:rPr>
        <w:t xml:space="preserve">A.J. Fisher (Chair), at the meeting of the Association for Psychological Science, San Francisco, California. </w:t>
      </w:r>
    </w:p>
    <w:p w14:paraId="26DB5291" w14:textId="77777777" w:rsidR="008B7C5C" w:rsidRDefault="008B7C5C" w:rsidP="00091BEE">
      <w:pPr>
        <w:ind w:left="720" w:hanging="720"/>
        <w:rPr>
          <w:bCs/>
          <w:sz w:val="22"/>
          <w:szCs w:val="22"/>
        </w:rPr>
      </w:pPr>
    </w:p>
    <w:p w14:paraId="7A64ED6A" w14:textId="655826D4" w:rsidR="005B6241" w:rsidRDefault="005B6241" w:rsidP="008B7C5C">
      <w:pPr>
        <w:ind w:left="720" w:hanging="720"/>
        <w:rPr>
          <w:bCs/>
          <w:sz w:val="22"/>
          <w:szCs w:val="22"/>
        </w:rPr>
      </w:pPr>
      <w:r>
        <w:rPr>
          <w:b/>
          <w:sz w:val="22"/>
          <w:szCs w:val="22"/>
        </w:rPr>
        <w:t xml:space="preserve">Wright, A.G.C. </w:t>
      </w:r>
      <w:r>
        <w:rPr>
          <w:bCs/>
          <w:sz w:val="22"/>
          <w:szCs w:val="22"/>
        </w:rPr>
        <w:t xml:space="preserve">(2023, November). Panel member for round table on </w:t>
      </w:r>
      <w:r>
        <w:rPr>
          <w:bCs/>
          <w:i/>
          <w:iCs/>
          <w:sz w:val="22"/>
          <w:szCs w:val="22"/>
        </w:rPr>
        <w:t xml:space="preserve">What is Borderline Personality Disorder, </w:t>
      </w:r>
      <w:r>
        <w:rPr>
          <w:bCs/>
          <w:sz w:val="22"/>
          <w:szCs w:val="22"/>
        </w:rPr>
        <w:t>M. Southward (Chair), at the annual meeting of the Association for Behavioral and Cognitive Therapies, Seattle, WA.</w:t>
      </w:r>
    </w:p>
    <w:p w14:paraId="2B02228B" w14:textId="77777777" w:rsidR="005B6241" w:rsidRDefault="005B6241" w:rsidP="008B7C5C">
      <w:pPr>
        <w:ind w:left="720" w:hanging="720"/>
        <w:rPr>
          <w:b/>
          <w:sz w:val="22"/>
          <w:szCs w:val="22"/>
        </w:rPr>
      </w:pPr>
    </w:p>
    <w:p w14:paraId="77BC1616" w14:textId="0CF4EBAE" w:rsidR="008B7C5C" w:rsidRDefault="008B7C5C" w:rsidP="008B7C5C">
      <w:pPr>
        <w:ind w:left="720" w:hanging="720"/>
        <w:rPr>
          <w:bCs/>
          <w:sz w:val="22"/>
          <w:szCs w:val="22"/>
        </w:rPr>
      </w:pPr>
      <w:r>
        <w:rPr>
          <w:b/>
          <w:sz w:val="22"/>
          <w:szCs w:val="22"/>
        </w:rPr>
        <w:t xml:space="preserve">Wright, A.G.C. </w:t>
      </w:r>
      <w:r>
        <w:rPr>
          <w:bCs/>
          <w:sz w:val="22"/>
          <w:szCs w:val="22"/>
        </w:rPr>
        <w:t xml:space="preserve">(2023, November). </w:t>
      </w:r>
      <w:r w:rsidR="005B6241" w:rsidRPr="005B6241">
        <w:rPr>
          <w:bCs/>
          <w:sz w:val="22"/>
          <w:szCs w:val="22"/>
        </w:rPr>
        <w:t>Reflections of Narcissism through the Lens of Contemporary Integrative Interpersonal Theory</w:t>
      </w:r>
      <w:r>
        <w:rPr>
          <w:bCs/>
          <w:sz w:val="22"/>
          <w:szCs w:val="22"/>
        </w:rPr>
        <w:t xml:space="preserve">. Paper presented as part of the symposium </w:t>
      </w:r>
      <w:r w:rsidR="005B6241">
        <w:rPr>
          <w:bCs/>
          <w:i/>
          <w:iCs/>
          <w:sz w:val="22"/>
          <w:szCs w:val="22"/>
        </w:rPr>
        <w:t>Interpersonal Emotion Regulation</w:t>
      </w:r>
      <w:r>
        <w:rPr>
          <w:bCs/>
          <w:i/>
          <w:iCs/>
          <w:sz w:val="22"/>
          <w:szCs w:val="22"/>
        </w:rPr>
        <w:t xml:space="preserve">, </w:t>
      </w:r>
      <w:r w:rsidR="005B6241">
        <w:rPr>
          <w:bCs/>
          <w:sz w:val="22"/>
          <w:szCs w:val="22"/>
        </w:rPr>
        <w:t>K. Dixon-Gordon &amp; S. Fitzpatrick</w:t>
      </w:r>
      <w:r>
        <w:rPr>
          <w:bCs/>
          <w:sz w:val="22"/>
          <w:szCs w:val="22"/>
        </w:rPr>
        <w:t xml:space="preserve"> (Chair</w:t>
      </w:r>
      <w:r w:rsidR="005B6241">
        <w:rPr>
          <w:bCs/>
          <w:sz w:val="22"/>
          <w:szCs w:val="22"/>
        </w:rPr>
        <w:t>s</w:t>
      </w:r>
      <w:r>
        <w:rPr>
          <w:bCs/>
          <w:sz w:val="22"/>
          <w:szCs w:val="22"/>
        </w:rPr>
        <w:t xml:space="preserve">), at the </w:t>
      </w:r>
      <w:r w:rsidR="005B6241">
        <w:rPr>
          <w:bCs/>
          <w:sz w:val="22"/>
          <w:szCs w:val="22"/>
        </w:rPr>
        <w:t xml:space="preserve">annual </w:t>
      </w:r>
      <w:r>
        <w:rPr>
          <w:bCs/>
          <w:sz w:val="22"/>
          <w:szCs w:val="22"/>
        </w:rPr>
        <w:t xml:space="preserve">meeting of the Association for </w:t>
      </w:r>
      <w:r w:rsidR="005B6241">
        <w:rPr>
          <w:bCs/>
          <w:sz w:val="22"/>
          <w:szCs w:val="22"/>
        </w:rPr>
        <w:t>Behavioral and Cognitive Therapies</w:t>
      </w:r>
      <w:r>
        <w:rPr>
          <w:bCs/>
          <w:sz w:val="22"/>
          <w:szCs w:val="22"/>
        </w:rPr>
        <w:t xml:space="preserve">, </w:t>
      </w:r>
      <w:r w:rsidR="005B6241">
        <w:rPr>
          <w:bCs/>
          <w:sz w:val="22"/>
          <w:szCs w:val="22"/>
        </w:rPr>
        <w:t>Seattle, WA</w:t>
      </w:r>
      <w:r>
        <w:rPr>
          <w:bCs/>
          <w:sz w:val="22"/>
          <w:szCs w:val="22"/>
        </w:rPr>
        <w:t xml:space="preserve">. </w:t>
      </w:r>
    </w:p>
    <w:p w14:paraId="5AE71AC5" w14:textId="77777777" w:rsidR="008B7C5C" w:rsidRDefault="008B7C5C" w:rsidP="008B7C5C">
      <w:pPr>
        <w:rPr>
          <w:b/>
          <w:sz w:val="22"/>
          <w:szCs w:val="22"/>
        </w:rPr>
      </w:pPr>
    </w:p>
    <w:p w14:paraId="4C239EB6" w14:textId="6EFAD8D2" w:rsidR="00215C0B" w:rsidRPr="00091BEE" w:rsidRDefault="006E1FDC" w:rsidP="00091BEE">
      <w:pPr>
        <w:ind w:left="720" w:hanging="720"/>
        <w:rPr>
          <w:bCs/>
          <w:sz w:val="22"/>
          <w:szCs w:val="22"/>
        </w:rPr>
      </w:pPr>
      <w:r>
        <w:rPr>
          <w:b/>
          <w:sz w:val="22"/>
          <w:szCs w:val="22"/>
        </w:rPr>
        <w:lastRenderedPageBreak/>
        <w:t>Wright, A.G.C.</w:t>
      </w:r>
      <w:r w:rsidR="00215C0B">
        <w:rPr>
          <w:b/>
          <w:sz w:val="22"/>
          <w:szCs w:val="22"/>
        </w:rPr>
        <w:t xml:space="preserve">, </w:t>
      </w:r>
      <w:r w:rsidR="00215C0B">
        <w:rPr>
          <w:bCs/>
          <w:sz w:val="22"/>
          <w:szCs w:val="22"/>
        </w:rPr>
        <w:t xml:space="preserve">&amp; Ringwald, W.R. (2021, October). Using smartphone-based passive-sensing to detect personality pathology in daily life. Paper presented as part of the symposium </w:t>
      </w:r>
      <w:r w:rsidR="00215C0B" w:rsidRPr="00215C0B">
        <w:rPr>
          <w:bCs/>
          <w:i/>
          <w:iCs/>
          <w:sz w:val="22"/>
          <w:szCs w:val="22"/>
        </w:rPr>
        <w:t>At the Vanguard of Methods and Models for Studying Contextualized Dynamic Processes in Personality Pathology</w:t>
      </w:r>
      <w:r w:rsidR="00215C0B">
        <w:rPr>
          <w:bCs/>
          <w:i/>
          <w:iCs/>
          <w:sz w:val="22"/>
          <w:szCs w:val="22"/>
        </w:rPr>
        <w:t xml:space="preserve">, </w:t>
      </w:r>
      <w:r w:rsidR="00215C0B">
        <w:rPr>
          <w:bCs/>
          <w:sz w:val="22"/>
          <w:szCs w:val="22"/>
        </w:rPr>
        <w:t>A.G.C. Wright (Chair), at the biannual meeting of the International Society for the Study of Personality Disorders, virtual Conference.</w:t>
      </w:r>
      <w:r w:rsidR="008B7C5C">
        <w:rPr>
          <w:bCs/>
          <w:sz w:val="22"/>
          <w:szCs w:val="22"/>
        </w:rPr>
        <w:t xml:space="preserve"> </w:t>
      </w:r>
    </w:p>
    <w:p w14:paraId="61246EE2" w14:textId="77777777" w:rsidR="00215C0B" w:rsidRDefault="00215C0B" w:rsidP="008F3740">
      <w:pPr>
        <w:ind w:left="720" w:hanging="720"/>
        <w:rPr>
          <w:b/>
          <w:sz w:val="22"/>
          <w:szCs w:val="22"/>
        </w:rPr>
      </w:pPr>
    </w:p>
    <w:p w14:paraId="1E401F89" w14:textId="0D8C79AC" w:rsidR="008F3740" w:rsidRPr="00ED12B7" w:rsidRDefault="008F3740" w:rsidP="008F3740">
      <w:pPr>
        <w:ind w:left="720" w:hanging="720"/>
        <w:rPr>
          <w:sz w:val="22"/>
          <w:szCs w:val="22"/>
        </w:rPr>
      </w:pPr>
      <w:r w:rsidRPr="00ED12B7">
        <w:rPr>
          <w:b/>
          <w:sz w:val="22"/>
          <w:szCs w:val="22"/>
        </w:rPr>
        <w:t>Wright, A.G.C.</w:t>
      </w:r>
      <w:r w:rsidRPr="00ED12B7">
        <w:rPr>
          <w:sz w:val="22"/>
          <w:szCs w:val="22"/>
        </w:rPr>
        <w:t xml:space="preserve"> (2021, April). Linking structure and function: The hierarchy of personality and psychopathology in daily life. Paper presented as part of the symposium </w:t>
      </w:r>
      <w:r w:rsidR="0059310D" w:rsidRPr="00ED12B7">
        <w:rPr>
          <w:i/>
          <w:sz w:val="22"/>
          <w:szCs w:val="22"/>
        </w:rPr>
        <w:t>Hierarchical Taxonomy of Psychopathology (</w:t>
      </w:r>
      <w:proofErr w:type="spellStart"/>
      <w:r w:rsidR="0059310D" w:rsidRPr="00ED12B7">
        <w:rPr>
          <w:i/>
          <w:sz w:val="22"/>
          <w:szCs w:val="22"/>
        </w:rPr>
        <w:t>HiTOP</w:t>
      </w:r>
      <w:proofErr w:type="spellEnd"/>
      <w:r w:rsidR="0059310D" w:rsidRPr="00ED12B7">
        <w:rPr>
          <w:i/>
          <w:sz w:val="22"/>
          <w:szCs w:val="22"/>
        </w:rPr>
        <w:t>): Personality-Psychopathology Connections</w:t>
      </w:r>
      <w:r w:rsidRPr="00ED12B7">
        <w:rPr>
          <w:sz w:val="22"/>
          <w:szCs w:val="22"/>
        </w:rPr>
        <w:t xml:space="preserve">, </w:t>
      </w:r>
      <w:r w:rsidR="0059310D" w:rsidRPr="00ED12B7">
        <w:rPr>
          <w:sz w:val="22"/>
          <w:szCs w:val="22"/>
        </w:rPr>
        <w:t>L.</w:t>
      </w:r>
      <w:r w:rsidRPr="00ED12B7">
        <w:rPr>
          <w:sz w:val="22"/>
          <w:szCs w:val="22"/>
        </w:rPr>
        <w:t xml:space="preserve">A. </w:t>
      </w:r>
      <w:r w:rsidR="0059310D" w:rsidRPr="00ED12B7">
        <w:rPr>
          <w:sz w:val="22"/>
          <w:szCs w:val="22"/>
        </w:rPr>
        <w:t>Clark</w:t>
      </w:r>
      <w:r w:rsidRPr="00ED12B7">
        <w:rPr>
          <w:sz w:val="22"/>
          <w:szCs w:val="22"/>
        </w:rPr>
        <w:t xml:space="preserve"> (Chair), at the </w:t>
      </w:r>
      <w:r w:rsidR="0059310D" w:rsidRPr="00ED12B7">
        <w:rPr>
          <w:sz w:val="22"/>
          <w:szCs w:val="22"/>
        </w:rPr>
        <w:t>8th</w:t>
      </w:r>
      <w:r w:rsidRPr="00ED12B7">
        <w:rPr>
          <w:sz w:val="22"/>
          <w:szCs w:val="22"/>
        </w:rPr>
        <w:t xml:space="preserve"> annual meeting of the </w:t>
      </w:r>
      <w:r w:rsidR="0059310D" w:rsidRPr="00ED12B7">
        <w:rPr>
          <w:sz w:val="22"/>
          <w:szCs w:val="22"/>
        </w:rPr>
        <w:t>North American Society for the Study of Personality Disorders</w:t>
      </w:r>
      <w:r w:rsidRPr="00ED12B7">
        <w:rPr>
          <w:sz w:val="22"/>
          <w:szCs w:val="22"/>
        </w:rPr>
        <w:t xml:space="preserve">, </w:t>
      </w:r>
      <w:r w:rsidR="0059310D" w:rsidRPr="00ED12B7">
        <w:rPr>
          <w:sz w:val="22"/>
          <w:szCs w:val="22"/>
        </w:rPr>
        <w:t>Virtual Conference</w:t>
      </w:r>
      <w:r w:rsidRPr="00ED12B7">
        <w:rPr>
          <w:sz w:val="22"/>
          <w:szCs w:val="22"/>
        </w:rPr>
        <w:t xml:space="preserve">. </w:t>
      </w:r>
    </w:p>
    <w:p w14:paraId="1DEF09CD" w14:textId="77777777" w:rsidR="008F3740" w:rsidRPr="00ED12B7" w:rsidRDefault="008F3740" w:rsidP="001F501B">
      <w:pPr>
        <w:pStyle w:val="SubtleEmphasis1"/>
        <w:ind w:left="0"/>
        <w:rPr>
          <w:sz w:val="22"/>
          <w:szCs w:val="22"/>
        </w:rPr>
      </w:pPr>
    </w:p>
    <w:p w14:paraId="44043770" w14:textId="745632C6" w:rsidR="00091BEE" w:rsidRPr="00091BEE" w:rsidRDefault="00091BEE" w:rsidP="002513EE">
      <w:pPr>
        <w:ind w:left="720" w:hanging="720"/>
        <w:rPr>
          <w:bCs/>
          <w:sz w:val="22"/>
          <w:szCs w:val="22"/>
        </w:rPr>
      </w:pPr>
      <w:r>
        <w:rPr>
          <w:b/>
          <w:sz w:val="22"/>
          <w:szCs w:val="22"/>
        </w:rPr>
        <w:t>Wright, A.G.C., Sharpe, B.M., Sperry, S.</w:t>
      </w:r>
      <w:r w:rsidR="007106F8">
        <w:rPr>
          <w:b/>
          <w:sz w:val="22"/>
          <w:szCs w:val="22"/>
        </w:rPr>
        <w:t>H.</w:t>
      </w:r>
      <w:r>
        <w:rPr>
          <w:bCs/>
          <w:sz w:val="22"/>
          <w:szCs w:val="22"/>
        </w:rPr>
        <w:t xml:space="preserve"> (2020, November). Exploring within-person cascade models of urgency: Dynamics of stress, affect, and impulsivity. </w:t>
      </w:r>
      <w:r w:rsidRPr="00ED12B7">
        <w:rPr>
          <w:sz w:val="22"/>
          <w:szCs w:val="22"/>
        </w:rPr>
        <w:t xml:space="preserve">Paper presented as part of the symposium </w:t>
      </w:r>
      <w:r w:rsidR="007106F8">
        <w:rPr>
          <w:i/>
          <w:sz w:val="22"/>
          <w:szCs w:val="22"/>
        </w:rPr>
        <w:t>From Emotion to Rash Action: Understanding Within-Person Urgency in Psychopathology</w:t>
      </w:r>
      <w:r w:rsidRPr="00ED12B7">
        <w:rPr>
          <w:sz w:val="22"/>
          <w:szCs w:val="22"/>
        </w:rPr>
        <w:t xml:space="preserve">, </w:t>
      </w:r>
      <w:r w:rsidR="007106F8">
        <w:rPr>
          <w:sz w:val="22"/>
          <w:szCs w:val="22"/>
        </w:rPr>
        <w:t>R</w:t>
      </w:r>
      <w:r w:rsidRPr="00ED12B7">
        <w:rPr>
          <w:sz w:val="22"/>
          <w:szCs w:val="22"/>
        </w:rPr>
        <w:t xml:space="preserve">. </w:t>
      </w:r>
      <w:proofErr w:type="spellStart"/>
      <w:r w:rsidR="007106F8">
        <w:rPr>
          <w:sz w:val="22"/>
          <w:szCs w:val="22"/>
        </w:rPr>
        <w:t>Fortgang</w:t>
      </w:r>
      <w:proofErr w:type="spellEnd"/>
      <w:r w:rsidRPr="00ED12B7">
        <w:rPr>
          <w:sz w:val="22"/>
          <w:szCs w:val="22"/>
        </w:rPr>
        <w:t xml:space="preserve"> &amp; </w:t>
      </w:r>
      <w:r w:rsidR="007106F8">
        <w:rPr>
          <w:sz w:val="22"/>
          <w:szCs w:val="22"/>
        </w:rPr>
        <w:t>S</w:t>
      </w:r>
      <w:r w:rsidRPr="00ED12B7">
        <w:rPr>
          <w:sz w:val="22"/>
          <w:szCs w:val="22"/>
        </w:rPr>
        <w:t xml:space="preserve">. </w:t>
      </w:r>
      <w:r w:rsidR="007106F8">
        <w:rPr>
          <w:sz w:val="22"/>
          <w:szCs w:val="22"/>
        </w:rPr>
        <w:t>Sperry</w:t>
      </w:r>
      <w:r w:rsidRPr="00ED12B7">
        <w:rPr>
          <w:sz w:val="22"/>
          <w:szCs w:val="22"/>
        </w:rPr>
        <w:t xml:space="preserve"> (Chairs), at the </w:t>
      </w:r>
      <w:r w:rsidR="007106F8">
        <w:rPr>
          <w:sz w:val="22"/>
          <w:szCs w:val="22"/>
        </w:rPr>
        <w:t>54</w:t>
      </w:r>
      <w:r w:rsidR="007106F8" w:rsidRPr="007106F8">
        <w:rPr>
          <w:sz w:val="22"/>
          <w:szCs w:val="22"/>
          <w:vertAlign w:val="superscript"/>
        </w:rPr>
        <w:t>th</w:t>
      </w:r>
      <w:r w:rsidR="007106F8">
        <w:rPr>
          <w:sz w:val="22"/>
          <w:szCs w:val="22"/>
        </w:rPr>
        <w:t xml:space="preserve"> </w:t>
      </w:r>
      <w:r w:rsidRPr="00ED12B7">
        <w:rPr>
          <w:sz w:val="22"/>
          <w:szCs w:val="22"/>
        </w:rPr>
        <w:t xml:space="preserve">annual meeting of the </w:t>
      </w:r>
      <w:r w:rsidR="007106F8">
        <w:rPr>
          <w:sz w:val="22"/>
          <w:szCs w:val="22"/>
        </w:rPr>
        <w:t>Association for Behavioral and Cognitive Therapy</w:t>
      </w:r>
      <w:r w:rsidRPr="00ED12B7">
        <w:rPr>
          <w:sz w:val="22"/>
          <w:szCs w:val="22"/>
        </w:rPr>
        <w:t xml:space="preserve">, </w:t>
      </w:r>
      <w:r w:rsidR="007106F8">
        <w:rPr>
          <w:sz w:val="22"/>
          <w:szCs w:val="22"/>
        </w:rPr>
        <w:t>Virtual Conference</w:t>
      </w:r>
      <w:r w:rsidRPr="00ED12B7">
        <w:rPr>
          <w:sz w:val="22"/>
          <w:szCs w:val="22"/>
        </w:rPr>
        <w:t>.</w:t>
      </w:r>
    </w:p>
    <w:p w14:paraId="65D2CD1F" w14:textId="77777777" w:rsidR="00091BEE" w:rsidRDefault="00091BEE" w:rsidP="002513EE">
      <w:pPr>
        <w:ind w:left="720" w:hanging="720"/>
        <w:rPr>
          <w:b/>
          <w:sz w:val="22"/>
          <w:szCs w:val="22"/>
        </w:rPr>
      </w:pPr>
    </w:p>
    <w:p w14:paraId="75F3C802" w14:textId="70CF8FF6" w:rsidR="002513EE" w:rsidRPr="00ED12B7" w:rsidRDefault="002513EE" w:rsidP="002513EE">
      <w:pPr>
        <w:ind w:left="720" w:hanging="720"/>
        <w:rPr>
          <w:sz w:val="22"/>
          <w:szCs w:val="22"/>
        </w:rPr>
      </w:pPr>
      <w:r w:rsidRPr="00ED12B7">
        <w:rPr>
          <w:b/>
          <w:sz w:val="22"/>
          <w:szCs w:val="22"/>
        </w:rPr>
        <w:t>Wright, A.G.C.</w:t>
      </w:r>
      <w:r w:rsidRPr="00ED12B7">
        <w:rPr>
          <w:sz w:val="22"/>
          <w:szCs w:val="22"/>
        </w:rPr>
        <w:t xml:space="preserve"> (2019, September). Moving from structure to function: Assessing a hierarchy of psychopathology in daily life. Paper presented as part of the symposium </w:t>
      </w:r>
      <w:r w:rsidRPr="00ED12B7">
        <w:rPr>
          <w:i/>
          <w:sz w:val="22"/>
          <w:szCs w:val="22"/>
        </w:rPr>
        <w:t xml:space="preserve">Novel approaches to explicating the structure and utility of the </w:t>
      </w:r>
      <w:proofErr w:type="spellStart"/>
      <w:r w:rsidRPr="00ED12B7">
        <w:rPr>
          <w:i/>
          <w:sz w:val="22"/>
          <w:szCs w:val="22"/>
        </w:rPr>
        <w:t>HiTOP</w:t>
      </w:r>
      <w:proofErr w:type="spellEnd"/>
      <w:r w:rsidRPr="00ED12B7">
        <w:rPr>
          <w:i/>
          <w:sz w:val="22"/>
          <w:szCs w:val="22"/>
        </w:rPr>
        <w:t xml:space="preserve"> framework</w:t>
      </w:r>
      <w:r w:rsidRPr="00ED12B7">
        <w:rPr>
          <w:sz w:val="22"/>
          <w:szCs w:val="22"/>
        </w:rPr>
        <w:t>, A. Watts &amp; M. Forbes (Chairs), at the 33</w:t>
      </w:r>
      <w:r w:rsidRPr="00ED12B7">
        <w:rPr>
          <w:sz w:val="22"/>
          <w:szCs w:val="22"/>
          <w:vertAlign w:val="superscript"/>
        </w:rPr>
        <w:t>rd</w:t>
      </w:r>
      <w:r w:rsidRPr="00ED12B7">
        <w:rPr>
          <w:sz w:val="22"/>
          <w:szCs w:val="22"/>
        </w:rPr>
        <w:t xml:space="preserve"> annual meeting of the Society for Research in Psychopathology, Buffalo, New York. </w:t>
      </w:r>
    </w:p>
    <w:p w14:paraId="38573508" w14:textId="77777777" w:rsidR="002513EE" w:rsidRPr="00ED12B7" w:rsidRDefault="002513EE" w:rsidP="003E6899">
      <w:pPr>
        <w:pStyle w:val="SubtleEmphasis1"/>
        <w:ind w:hanging="720"/>
        <w:rPr>
          <w:b/>
          <w:sz w:val="22"/>
          <w:szCs w:val="22"/>
        </w:rPr>
      </w:pPr>
    </w:p>
    <w:p w14:paraId="2C29C9F6" w14:textId="244CFB73" w:rsidR="003E6899" w:rsidRPr="00ED12B7" w:rsidRDefault="003E6899" w:rsidP="003E6899">
      <w:pPr>
        <w:pStyle w:val="SubtleEmphasis1"/>
        <w:ind w:hanging="720"/>
        <w:rPr>
          <w:sz w:val="22"/>
          <w:szCs w:val="22"/>
        </w:rPr>
      </w:pPr>
      <w:r w:rsidRPr="00ED12B7">
        <w:rPr>
          <w:b/>
          <w:sz w:val="22"/>
          <w:szCs w:val="22"/>
        </w:rPr>
        <w:t>Wright, A.G.C., </w:t>
      </w:r>
      <w:r w:rsidR="004E4999" w:rsidRPr="00ED12B7">
        <w:rPr>
          <w:b/>
          <w:sz w:val="22"/>
          <w:szCs w:val="22"/>
        </w:rPr>
        <w:t>**</w:t>
      </w:r>
      <w:r w:rsidRPr="00ED12B7">
        <w:rPr>
          <w:bCs/>
          <w:sz w:val="22"/>
          <w:szCs w:val="22"/>
        </w:rPr>
        <w:t>Woods, W.C.</w:t>
      </w:r>
      <w:r w:rsidRPr="00ED12B7">
        <w:rPr>
          <w:sz w:val="22"/>
          <w:szCs w:val="22"/>
        </w:rPr>
        <w:t>, Gates, K.M., Stepp, S.D., &amp; Pilkonis, PA. (2019, March). </w:t>
      </w:r>
      <w:r w:rsidRPr="00ED12B7">
        <w:rPr>
          <w:iCs/>
          <w:sz w:val="22"/>
          <w:szCs w:val="22"/>
        </w:rPr>
        <w:t>Moving beyond shared dimensions of psychopathology to understanding personalized processes.  </w:t>
      </w:r>
      <w:r w:rsidRPr="00ED12B7">
        <w:rPr>
          <w:sz w:val="22"/>
          <w:szCs w:val="22"/>
        </w:rPr>
        <w:t>In A. L. Pincus (Chair), </w:t>
      </w:r>
      <w:r w:rsidRPr="00ED12B7">
        <w:rPr>
          <w:i/>
          <w:iCs/>
          <w:sz w:val="22"/>
          <w:szCs w:val="22"/>
        </w:rPr>
        <w:t>Modeling dynamic within-person processes in psychopathology.  </w:t>
      </w:r>
      <w:r w:rsidRPr="00ED12B7">
        <w:rPr>
          <w:sz w:val="22"/>
          <w:szCs w:val="22"/>
        </w:rPr>
        <w:t>Symposium presented at the International Convention of Psychological Science, Paris, France. </w:t>
      </w:r>
    </w:p>
    <w:p w14:paraId="5F7C7483" w14:textId="77777777" w:rsidR="0093077B" w:rsidRPr="00ED12B7" w:rsidRDefault="0093077B" w:rsidP="0093077B">
      <w:pPr>
        <w:rPr>
          <w:b/>
          <w:sz w:val="22"/>
          <w:szCs w:val="22"/>
        </w:rPr>
      </w:pPr>
    </w:p>
    <w:p w14:paraId="448E9C48" w14:textId="7D6C65A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&amp; Bachrach, R.L. (2018, September). Balancing rigor and practicality: Common sense guidelines for registration in clinical science. Paper presented as part of the symposium </w:t>
      </w:r>
      <w:r w:rsidRPr="00ED12B7">
        <w:rPr>
          <w:i/>
          <w:sz w:val="22"/>
          <w:szCs w:val="22"/>
        </w:rPr>
        <w:t>Improving the replicability and transparency of clinical science</w:t>
      </w:r>
      <w:r w:rsidRPr="00ED12B7">
        <w:rPr>
          <w:sz w:val="22"/>
          <w:szCs w:val="22"/>
        </w:rPr>
        <w:t>, J.D. Miller (Chair), at the 32</w:t>
      </w:r>
      <w:r w:rsidRPr="00ED12B7">
        <w:rPr>
          <w:sz w:val="22"/>
          <w:szCs w:val="22"/>
          <w:vertAlign w:val="superscript"/>
        </w:rPr>
        <w:t>nd</w:t>
      </w:r>
      <w:r w:rsidRPr="00ED12B7">
        <w:rPr>
          <w:sz w:val="22"/>
          <w:szCs w:val="22"/>
        </w:rPr>
        <w:t xml:space="preserve"> annual meeting of the Society for Research in Psychopathology, Indianapolis, Indiana. </w:t>
      </w:r>
    </w:p>
    <w:p w14:paraId="2E0E5611" w14:textId="77777777" w:rsidR="0093077B" w:rsidRPr="00ED12B7" w:rsidRDefault="0093077B" w:rsidP="0093077B">
      <w:pPr>
        <w:ind w:left="720" w:hanging="720"/>
        <w:rPr>
          <w:sz w:val="22"/>
          <w:szCs w:val="22"/>
        </w:rPr>
      </w:pPr>
    </w:p>
    <w:p w14:paraId="22174812" w14:textId="4284C522" w:rsidR="0093077B" w:rsidRPr="00ED12B7" w:rsidRDefault="0093077B" w:rsidP="0093077B">
      <w:pPr>
        <w:ind w:left="720" w:hanging="720"/>
        <w:rPr>
          <w:sz w:val="22"/>
          <w:szCs w:val="22"/>
        </w:rPr>
      </w:pPr>
      <w:r w:rsidRPr="00ED12B7">
        <w:rPr>
          <w:b/>
          <w:sz w:val="22"/>
          <w:szCs w:val="22"/>
        </w:rPr>
        <w:t>Wright, A.G.C.</w:t>
      </w:r>
      <w:r w:rsidRPr="00ED12B7">
        <w:rPr>
          <w:sz w:val="22"/>
          <w:szCs w:val="22"/>
        </w:rPr>
        <w:t>, **Edershile, E.A., Crowe, M.L., &amp; Miller, J.D. (2018, March). Measuring grandiose and vulnerable manifestations of narcissism in daily life.</w:t>
      </w:r>
      <w:r w:rsidRPr="00ED12B7">
        <w:rPr>
          <w:bCs/>
          <w:sz w:val="22"/>
          <w:szCs w:val="22"/>
        </w:rPr>
        <w:t xml:space="preserve"> Paper presented as part of the symposium </w:t>
      </w:r>
      <w:r w:rsidRPr="00ED12B7">
        <w:rPr>
          <w:bCs/>
          <w:i/>
          <w:sz w:val="22"/>
          <w:szCs w:val="22"/>
        </w:rPr>
        <w:t>Empirical reflections of narcissism</w:t>
      </w:r>
      <w:r w:rsidRPr="00ED12B7">
        <w:rPr>
          <w:bCs/>
          <w:sz w:val="22"/>
          <w:szCs w:val="22"/>
        </w:rPr>
        <w:t xml:space="preserve">, </w:t>
      </w:r>
      <w:r w:rsidRPr="00ED12B7">
        <w:rPr>
          <w:b/>
          <w:bCs/>
          <w:sz w:val="22"/>
          <w:szCs w:val="22"/>
        </w:rPr>
        <w:t>A.G.C. Wright</w:t>
      </w:r>
      <w:r w:rsidRPr="00ED12B7">
        <w:rPr>
          <w:bCs/>
          <w:sz w:val="22"/>
          <w:szCs w:val="22"/>
        </w:rPr>
        <w:t xml:space="preserve"> (chair), </w:t>
      </w:r>
      <w:r w:rsidRPr="00ED12B7">
        <w:rPr>
          <w:sz w:val="22"/>
          <w:szCs w:val="22"/>
        </w:rPr>
        <w:t xml:space="preserve">at the at the 80th annual meeting of the Society for Personality Assessment, Washington, D.C. </w:t>
      </w:r>
    </w:p>
    <w:p w14:paraId="49447FA5" w14:textId="77777777" w:rsidR="0093077B" w:rsidRPr="00ED12B7" w:rsidRDefault="0093077B" w:rsidP="0093077B">
      <w:pPr>
        <w:pStyle w:val="SubtleEmphasis1"/>
        <w:ind w:left="0"/>
        <w:rPr>
          <w:sz w:val="22"/>
          <w:szCs w:val="22"/>
        </w:rPr>
      </w:pPr>
    </w:p>
    <w:p w14:paraId="63E1C5C4" w14:textId="77777777" w:rsidR="0093077B" w:rsidRPr="00ED12B7" w:rsidRDefault="0093077B" w:rsidP="0093077B">
      <w:pPr>
        <w:ind w:left="720" w:hanging="720"/>
        <w:rPr>
          <w:bCs/>
          <w:sz w:val="22"/>
          <w:szCs w:val="22"/>
        </w:rPr>
      </w:pPr>
      <w:r w:rsidRPr="00ED12B7">
        <w:rPr>
          <w:b/>
          <w:sz w:val="22"/>
          <w:szCs w:val="22"/>
        </w:rPr>
        <w:t>Wright, A.G.C.</w:t>
      </w:r>
      <w:r w:rsidRPr="00ED12B7">
        <w:rPr>
          <w:sz w:val="22"/>
          <w:szCs w:val="22"/>
        </w:rPr>
        <w:t>, Carlson, E.N., Stepp, S.D., &amp; Pilkonis, P.A. (</w:t>
      </w:r>
      <w:proofErr w:type="gramStart"/>
      <w:r w:rsidRPr="00ED12B7">
        <w:rPr>
          <w:sz w:val="22"/>
          <w:szCs w:val="22"/>
        </w:rPr>
        <w:t>June,</w:t>
      </w:r>
      <w:proofErr w:type="gramEnd"/>
      <w:r w:rsidRPr="00ED12B7">
        <w:rPr>
          <w:sz w:val="22"/>
          <w:szCs w:val="22"/>
        </w:rPr>
        <w:t xml:space="preserve"> 2017). Personality Pathology and Interpersonal Perceptions Across Interactions Among Romantic Couples.</w:t>
      </w:r>
      <w:r w:rsidRPr="00ED12B7">
        <w:rPr>
          <w:bCs/>
          <w:sz w:val="22"/>
          <w:szCs w:val="22"/>
        </w:rPr>
        <w:t xml:space="preserve"> Paper presented as part of the symposium </w:t>
      </w:r>
      <w:r w:rsidRPr="00ED12B7">
        <w:rPr>
          <w:bCs/>
          <w:i/>
          <w:sz w:val="22"/>
          <w:szCs w:val="22"/>
        </w:rPr>
        <w:t>The dynamics of personality and psychopathology</w:t>
      </w:r>
      <w:r w:rsidRPr="00ED12B7">
        <w:rPr>
          <w:bCs/>
          <w:sz w:val="22"/>
          <w:szCs w:val="22"/>
        </w:rPr>
        <w:t xml:space="preserve">, C.J. Hopwood (chair), </w:t>
      </w:r>
      <w:r w:rsidRPr="00ED12B7">
        <w:rPr>
          <w:sz w:val="22"/>
          <w:szCs w:val="22"/>
        </w:rPr>
        <w:t>at the 5th biennial meeting of the Association for Research in Personality, Sacramento, CA.</w:t>
      </w:r>
    </w:p>
    <w:p w14:paraId="3DEC6AA3" w14:textId="77777777" w:rsidR="0093077B" w:rsidRPr="00ED12B7" w:rsidRDefault="0093077B" w:rsidP="00E04AF0">
      <w:pPr>
        <w:pStyle w:val="SubtleEmphasis1"/>
        <w:ind w:left="0"/>
        <w:rPr>
          <w:sz w:val="22"/>
          <w:szCs w:val="22"/>
        </w:rPr>
      </w:pPr>
    </w:p>
    <w:p w14:paraId="31C3BDE4" w14:textId="77777777" w:rsidR="0093077B" w:rsidRPr="00ED12B7" w:rsidRDefault="0093077B" w:rsidP="0093077B">
      <w:pPr>
        <w:pStyle w:val="SubtleEmphasis1"/>
        <w:ind w:hanging="720"/>
        <w:rPr>
          <w:sz w:val="22"/>
          <w:szCs w:val="22"/>
        </w:rPr>
      </w:pPr>
      <w:r w:rsidRPr="00ED12B7">
        <w:rPr>
          <w:b/>
          <w:sz w:val="22"/>
          <w:szCs w:val="22"/>
        </w:rPr>
        <w:t>Wright, A.G.C.</w:t>
      </w:r>
      <w:r w:rsidRPr="00ED12B7">
        <w:rPr>
          <w:sz w:val="22"/>
          <w:szCs w:val="22"/>
        </w:rPr>
        <w:t xml:space="preserve">, Beltz, A.M., Gates, K.M., Molenaar, P.C.M., &amp; Simms, L.J. (2016, November). Examining the dynamic structure of daily internalizing and externalizing behavior at multiple levels of analysis. In A.J. Fisher and A.G.C. Wright (Chairs) </w:t>
      </w:r>
      <w:r w:rsidRPr="00ED12B7">
        <w:rPr>
          <w:i/>
          <w:sz w:val="22"/>
          <w:szCs w:val="22"/>
        </w:rPr>
        <w:t xml:space="preserve">New directions in the quantitative empirical classification of psychopathology. </w:t>
      </w:r>
      <w:r w:rsidRPr="00ED12B7">
        <w:rPr>
          <w:sz w:val="22"/>
          <w:szCs w:val="22"/>
        </w:rPr>
        <w:t>A symposium conducted at the 50</w:t>
      </w:r>
      <w:r w:rsidRPr="00ED12B7">
        <w:rPr>
          <w:sz w:val="22"/>
          <w:szCs w:val="22"/>
          <w:vertAlign w:val="superscript"/>
        </w:rPr>
        <w:t>th</w:t>
      </w:r>
      <w:r w:rsidRPr="00ED12B7">
        <w:rPr>
          <w:sz w:val="22"/>
          <w:szCs w:val="22"/>
        </w:rPr>
        <w:t xml:space="preserve"> Association for Behavioral and Cognitive Therapies Annual Convention, New York City, New York.</w:t>
      </w:r>
    </w:p>
    <w:p w14:paraId="6EEB5802" w14:textId="77777777" w:rsidR="0093077B" w:rsidRPr="00ED12B7" w:rsidRDefault="0093077B" w:rsidP="0093077B">
      <w:pPr>
        <w:ind w:left="720" w:hanging="720"/>
        <w:rPr>
          <w:sz w:val="22"/>
          <w:szCs w:val="22"/>
        </w:rPr>
      </w:pPr>
    </w:p>
    <w:p w14:paraId="559C465A" w14:textId="77777777" w:rsidR="0093077B" w:rsidRPr="00ED12B7" w:rsidRDefault="0093077B" w:rsidP="0093077B">
      <w:pPr>
        <w:ind w:left="720" w:hanging="720"/>
        <w:rPr>
          <w:iCs/>
          <w:sz w:val="22"/>
          <w:szCs w:val="22"/>
        </w:rPr>
      </w:pPr>
      <w:r w:rsidRPr="00ED12B7">
        <w:rPr>
          <w:b/>
          <w:sz w:val="22"/>
          <w:szCs w:val="22"/>
        </w:rPr>
        <w:t>Wright, A.G.C.</w:t>
      </w:r>
      <w:r w:rsidRPr="00ED12B7">
        <w:rPr>
          <w:sz w:val="22"/>
          <w:szCs w:val="22"/>
        </w:rPr>
        <w:t xml:space="preserve">, Simms, L.J., &amp; Hamaker, E. (2016, July). </w:t>
      </w:r>
      <w:r w:rsidRPr="00ED12B7">
        <w:rPr>
          <w:iCs/>
          <w:sz w:val="22"/>
          <w:szCs w:val="22"/>
        </w:rPr>
        <w:t xml:space="preserve">Comparing models of oscillation between grandiose and vulnerable states in pathological narcissism. </w:t>
      </w:r>
      <w:r w:rsidRPr="00ED12B7">
        <w:rPr>
          <w:sz w:val="22"/>
          <w:szCs w:val="22"/>
        </w:rPr>
        <w:t xml:space="preserve">In A.G.C. Wright (Chair), </w:t>
      </w:r>
      <w:r w:rsidRPr="00ED12B7">
        <w:rPr>
          <w:i/>
          <w:sz w:val="22"/>
          <w:szCs w:val="22"/>
        </w:rPr>
        <w:t xml:space="preserve">Studying dynamic processes </w:t>
      </w:r>
      <w:r w:rsidRPr="00ED12B7">
        <w:rPr>
          <w:i/>
          <w:sz w:val="22"/>
          <w:szCs w:val="22"/>
        </w:rPr>
        <w:lastRenderedPageBreak/>
        <w:t xml:space="preserve">in personality pathology. </w:t>
      </w:r>
      <w:r w:rsidRPr="00ED12B7">
        <w:rPr>
          <w:sz w:val="22"/>
          <w:szCs w:val="22"/>
        </w:rPr>
        <w:t>An invited symposium conducted at the 18</w:t>
      </w:r>
      <w:r w:rsidRPr="00ED12B7">
        <w:rPr>
          <w:sz w:val="22"/>
          <w:szCs w:val="22"/>
          <w:vertAlign w:val="superscript"/>
        </w:rPr>
        <w:t>th</w:t>
      </w:r>
      <w:r w:rsidRPr="00ED12B7">
        <w:rPr>
          <w:sz w:val="22"/>
          <w:szCs w:val="22"/>
        </w:rPr>
        <w:t xml:space="preserve"> European Conference on Personality, Timisoara, Romania. </w:t>
      </w:r>
    </w:p>
    <w:p w14:paraId="6743CDD3" w14:textId="77777777" w:rsidR="0093077B" w:rsidRPr="00ED12B7" w:rsidRDefault="0093077B" w:rsidP="0093077B">
      <w:pPr>
        <w:ind w:left="720" w:hanging="720"/>
        <w:rPr>
          <w:sz w:val="22"/>
          <w:szCs w:val="22"/>
        </w:rPr>
      </w:pPr>
    </w:p>
    <w:p w14:paraId="2867FEC5"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(2016, March). Enlisting multilevel structural equation modeling to integrate the study of structure and dynamic processes in the DSM-5.  Paper presented as part of the symposium, </w:t>
      </w:r>
      <w:r w:rsidRPr="00ED12B7">
        <w:rPr>
          <w:i/>
          <w:sz w:val="22"/>
          <w:szCs w:val="22"/>
        </w:rPr>
        <w:t>Examining the DSM-5 Section III Model for Personality Disorders from four distinct quantitative perspectives</w:t>
      </w:r>
      <w:r w:rsidRPr="00ED12B7">
        <w:rPr>
          <w:sz w:val="22"/>
          <w:szCs w:val="22"/>
        </w:rPr>
        <w:t xml:space="preserve">, E. </w:t>
      </w:r>
      <w:proofErr w:type="spellStart"/>
      <w:r w:rsidRPr="00ED12B7">
        <w:rPr>
          <w:sz w:val="22"/>
          <w:szCs w:val="22"/>
        </w:rPr>
        <w:t>Dowgwillo</w:t>
      </w:r>
      <w:proofErr w:type="spellEnd"/>
      <w:r w:rsidRPr="00ED12B7">
        <w:rPr>
          <w:sz w:val="22"/>
          <w:szCs w:val="22"/>
        </w:rPr>
        <w:t xml:space="preserve"> (Chair), at the 78</w:t>
      </w:r>
      <w:r w:rsidRPr="00ED12B7">
        <w:rPr>
          <w:sz w:val="22"/>
          <w:szCs w:val="22"/>
          <w:vertAlign w:val="superscript"/>
        </w:rPr>
        <w:t>th</w:t>
      </w:r>
      <w:r w:rsidRPr="00ED12B7">
        <w:rPr>
          <w:sz w:val="22"/>
          <w:szCs w:val="22"/>
        </w:rPr>
        <w:t xml:space="preserve"> annual convention of the Society for Personality Assessment, Chicago, IL.</w:t>
      </w:r>
    </w:p>
    <w:p w14:paraId="38A58603" w14:textId="77777777" w:rsidR="0093077B" w:rsidRPr="00ED12B7" w:rsidRDefault="0093077B" w:rsidP="0093077B">
      <w:pPr>
        <w:rPr>
          <w:sz w:val="22"/>
          <w:szCs w:val="22"/>
        </w:rPr>
      </w:pPr>
    </w:p>
    <w:p w14:paraId="04963FBC" w14:textId="77777777" w:rsidR="0093077B" w:rsidRPr="00ED12B7" w:rsidRDefault="0093077B" w:rsidP="0093077B">
      <w:pPr>
        <w:ind w:left="720" w:hanging="720"/>
        <w:rPr>
          <w:bCs/>
          <w:sz w:val="22"/>
          <w:szCs w:val="22"/>
        </w:rPr>
      </w:pPr>
      <w:r w:rsidRPr="00ED12B7">
        <w:rPr>
          <w:b/>
          <w:sz w:val="22"/>
          <w:szCs w:val="22"/>
        </w:rPr>
        <w:t>Wright, A.G.C.</w:t>
      </w:r>
      <w:r w:rsidRPr="00ED12B7">
        <w:rPr>
          <w:sz w:val="22"/>
          <w:szCs w:val="22"/>
        </w:rPr>
        <w:t>, **Ross, J.M., **Girard, J.M., Scott, L.N., Beeney, J.E., Hallquist, M.N., Stepp, S.D., &amp; Pilkonis, P.A. (</w:t>
      </w:r>
      <w:proofErr w:type="gramStart"/>
      <w:r w:rsidRPr="00ED12B7">
        <w:rPr>
          <w:sz w:val="22"/>
          <w:szCs w:val="22"/>
        </w:rPr>
        <w:t>October,</w:t>
      </w:r>
      <w:proofErr w:type="gramEnd"/>
      <w:r w:rsidRPr="00ED12B7">
        <w:rPr>
          <w:sz w:val="22"/>
          <w:szCs w:val="22"/>
        </w:rPr>
        <w:t xml:space="preserve"> 2015). </w:t>
      </w:r>
      <w:r w:rsidRPr="00ED12B7">
        <w:rPr>
          <w:i/>
          <w:sz w:val="22"/>
          <w:szCs w:val="22"/>
        </w:rPr>
        <w:t>Personality pathology and momentary interpersonal behavior during conflict resolution</w:t>
      </w:r>
      <w:r w:rsidRPr="00ED12B7">
        <w:rPr>
          <w:sz w:val="22"/>
          <w:szCs w:val="22"/>
        </w:rPr>
        <w:t>.</w:t>
      </w:r>
      <w:r w:rsidRPr="00ED12B7">
        <w:rPr>
          <w:bCs/>
          <w:sz w:val="22"/>
          <w:szCs w:val="22"/>
        </w:rPr>
        <w:t xml:space="preserve"> Paper presented as part of the symposium </w:t>
      </w:r>
      <w:r w:rsidRPr="00ED12B7">
        <w:rPr>
          <w:bCs/>
          <w:i/>
          <w:sz w:val="22"/>
          <w:szCs w:val="22"/>
        </w:rPr>
        <w:t>Interpersonal processes in personality disorders: From the person to the network</w:t>
      </w:r>
      <w:r w:rsidRPr="00ED12B7">
        <w:rPr>
          <w:bCs/>
          <w:sz w:val="22"/>
          <w:szCs w:val="22"/>
        </w:rPr>
        <w:t>, A.G.C. Wright (chair), at the 29</w:t>
      </w:r>
      <w:r w:rsidRPr="00ED12B7">
        <w:rPr>
          <w:bCs/>
          <w:sz w:val="22"/>
          <w:szCs w:val="22"/>
          <w:vertAlign w:val="superscript"/>
        </w:rPr>
        <w:t>th</w:t>
      </w:r>
      <w:r w:rsidRPr="00ED12B7">
        <w:rPr>
          <w:bCs/>
          <w:sz w:val="22"/>
          <w:szCs w:val="22"/>
        </w:rPr>
        <w:t xml:space="preserve"> annual meeting of the Society for Research in Psychopathology, New Orleans, LA.</w:t>
      </w:r>
    </w:p>
    <w:p w14:paraId="1317B883" w14:textId="77777777" w:rsidR="0093077B" w:rsidRPr="00ED12B7" w:rsidRDefault="0093077B" w:rsidP="0093077B">
      <w:pPr>
        <w:ind w:left="720" w:hanging="720"/>
        <w:rPr>
          <w:bCs/>
          <w:sz w:val="22"/>
          <w:szCs w:val="22"/>
        </w:rPr>
      </w:pPr>
    </w:p>
    <w:p w14:paraId="673EE020" w14:textId="77777777" w:rsidR="0093077B" w:rsidRPr="00ED12B7" w:rsidRDefault="0093077B" w:rsidP="0093077B">
      <w:pPr>
        <w:pStyle w:val="SubtleEmphasis1"/>
        <w:ind w:hanging="720"/>
        <w:rPr>
          <w:color w:val="222222"/>
          <w:sz w:val="22"/>
          <w:szCs w:val="22"/>
          <w:shd w:val="clear" w:color="auto" w:fill="FFFFFF"/>
        </w:rPr>
      </w:pPr>
      <w:r w:rsidRPr="00ED12B7">
        <w:rPr>
          <w:b/>
          <w:sz w:val="22"/>
          <w:szCs w:val="22"/>
        </w:rPr>
        <w:t>Wright, A.G.C.</w:t>
      </w:r>
      <w:r w:rsidRPr="00ED12B7">
        <w:rPr>
          <w:sz w:val="22"/>
          <w:szCs w:val="22"/>
        </w:rPr>
        <w:t xml:space="preserve"> &amp; Simms, L.J. (</w:t>
      </w:r>
      <w:proofErr w:type="gramStart"/>
      <w:r w:rsidRPr="00ED12B7">
        <w:rPr>
          <w:sz w:val="22"/>
          <w:szCs w:val="22"/>
        </w:rPr>
        <w:t>October,</w:t>
      </w:r>
      <w:proofErr w:type="gramEnd"/>
      <w:r w:rsidRPr="00ED12B7">
        <w:rPr>
          <w:sz w:val="22"/>
          <w:szCs w:val="22"/>
        </w:rPr>
        <w:t xml:space="preserve"> 2015). Stability of the DSM-5 Section III pathological personality traits and their longitudinal associations with functioning in personality disordered individuals. </w:t>
      </w:r>
      <w:r w:rsidRPr="00ED12B7">
        <w:rPr>
          <w:color w:val="222222"/>
          <w:sz w:val="22"/>
          <w:szCs w:val="22"/>
          <w:shd w:val="clear" w:color="auto" w:fill="FFFFFF"/>
        </w:rPr>
        <w:t xml:space="preserve">Paper presented as part of the symposium </w:t>
      </w:r>
      <w:proofErr w:type="gramStart"/>
      <w:r w:rsidRPr="00ED12B7">
        <w:rPr>
          <w:i/>
          <w:color w:val="222222"/>
          <w:sz w:val="22"/>
          <w:szCs w:val="22"/>
          <w:shd w:val="clear" w:color="auto" w:fill="FFFFFF"/>
        </w:rPr>
        <w:t>An</w:t>
      </w:r>
      <w:proofErr w:type="gramEnd"/>
      <w:r w:rsidRPr="00ED12B7">
        <w:rPr>
          <w:i/>
          <w:color w:val="222222"/>
          <w:sz w:val="22"/>
          <w:szCs w:val="22"/>
          <w:shd w:val="clear" w:color="auto" w:fill="FFFFFF"/>
        </w:rPr>
        <w:t xml:space="preserve"> international perspective on the DSM-5 personality dimensions</w:t>
      </w:r>
      <w:r w:rsidRPr="00ED12B7">
        <w:rPr>
          <w:color w:val="222222"/>
          <w:sz w:val="22"/>
          <w:szCs w:val="22"/>
          <w:shd w:val="clear" w:color="auto" w:fill="FFFFFF"/>
        </w:rPr>
        <w:t>, R.F. Krueger &amp; E. Simonsen (Chairs), at the 14</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w:t>
      </w:r>
      <w:r w:rsidRPr="00ED12B7">
        <w:rPr>
          <w:bCs/>
          <w:sz w:val="22"/>
          <w:szCs w:val="22"/>
        </w:rPr>
        <w:t>International Congress on the Disorders of Personality</w:t>
      </w:r>
      <w:r w:rsidRPr="00ED12B7">
        <w:rPr>
          <w:color w:val="222222"/>
          <w:sz w:val="22"/>
          <w:szCs w:val="22"/>
          <w:shd w:val="clear" w:color="auto" w:fill="FFFFFF"/>
        </w:rPr>
        <w:t>, Montreal, Canada.</w:t>
      </w:r>
    </w:p>
    <w:p w14:paraId="7229186B" w14:textId="77777777" w:rsidR="0093077B" w:rsidRPr="00ED12B7" w:rsidRDefault="0093077B" w:rsidP="0093077B">
      <w:pPr>
        <w:pStyle w:val="SubtleEmphasis1"/>
        <w:ind w:hanging="720"/>
        <w:rPr>
          <w:color w:val="222222"/>
          <w:sz w:val="22"/>
          <w:szCs w:val="22"/>
          <w:shd w:val="clear" w:color="auto" w:fill="FFFFFF"/>
        </w:rPr>
      </w:pPr>
    </w:p>
    <w:p w14:paraId="0FA7EB83" w14:textId="77777777" w:rsidR="0093077B" w:rsidRPr="00ED12B7" w:rsidRDefault="0093077B" w:rsidP="0093077B">
      <w:pPr>
        <w:ind w:left="720" w:hanging="720"/>
        <w:rPr>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Simms, L.J., &amp; Hopwood, C.J. (</w:t>
      </w:r>
      <w:proofErr w:type="gramStart"/>
      <w:r w:rsidRPr="00ED12B7">
        <w:rPr>
          <w:color w:val="222222"/>
          <w:sz w:val="22"/>
          <w:szCs w:val="22"/>
          <w:shd w:val="clear" w:color="auto" w:fill="FFFFFF"/>
        </w:rPr>
        <w:t>August,</w:t>
      </w:r>
      <w:proofErr w:type="gramEnd"/>
      <w:r w:rsidRPr="00ED12B7">
        <w:rPr>
          <w:color w:val="222222"/>
          <w:sz w:val="22"/>
          <w:szCs w:val="22"/>
          <w:shd w:val="clear" w:color="auto" w:fill="FFFFFF"/>
        </w:rPr>
        <w:t xml:space="preserve"> 2015). Daily interpersonal and affective dynamics in personality disorder. Paper presented as part of the symposium, </w:t>
      </w:r>
      <w:r w:rsidRPr="00ED12B7">
        <w:rPr>
          <w:i/>
          <w:color w:val="222222"/>
          <w:sz w:val="22"/>
          <w:szCs w:val="22"/>
          <w:shd w:val="clear" w:color="auto" w:fill="FFFFFF"/>
        </w:rPr>
        <w:t>Beyond DSM-5: Connecting personality structure and dynamics in personality disorders</w:t>
      </w:r>
      <w:r w:rsidRPr="00ED12B7">
        <w:rPr>
          <w:color w:val="222222"/>
          <w:sz w:val="22"/>
          <w:szCs w:val="22"/>
          <w:shd w:val="clear" w:color="auto" w:fill="FFFFFF"/>
        </w:rPr>
        <w:t>, A.L. Pincus (Chair), at the American Psychological Association annual convention, Toronto, Canada.</w:t>
      </w:r>
    </w:p>
    <w:p w14:paraId="3802C78C" w14:textId="77777777" w:rsidR="0093077B" w:rsidRPr="00ED12B7" w:rsidRDefault="0093077B" w:rsidP="0093077B">
      <w:pPr>
        <w:ind w:left="720" w:hanging="720"/>
        <w:rPr>
          <w:b/>
          <w:color w:val="222222"/>
          <w:sz w:val="22"/>
          <w:szCs w:val="22"/>
          <w:shd w:val="clear" w:color="auto" w:fill="FFFFFF"/>
        </w:rPr>
      </w:pPr>
    </w:p>
    <w:p w14:paraId="5DAE2039" w14:textId="77777777" w:rsidR="0093077B" w:rsidRPr="00ED12B7" w:rsidRDefault="0093077B" w:rsidP="0093077B">
      <w:pPr>
        <w:ind w:left="720" w:hanging="720"/>
        <w:rPr>
          <w:bCs/>
          <w:sz w:val="22"/>
          <w:szCs w:val="22"/>
        </w:rPr>
      </w:pPr>
      <w:r w:rsidRPr="00ED12B7">
        <w:rPr>
          <w:b/>
          <w:color w:val="222222"/>
          <w:sz w:val="22"/>
          <w:szCs w:val="22"/>
          <w:shd w:val="clear" w:color="auto" w:fill="FFFFFF"/>
        </w:rPr>
        <w:t>Wright, A.G.C.</w:t>
      </w:r>
      <w:r w:rsidRPr="00ED12B7">
        <w:rPr>
          <w:color w:val="222222"/>
          <w:sz w:val="22"/>
          <w:szCs w:val="22"/>
          <w:shd w:val="clear" w:color="auto" w:fill="FFFFFF"/>
        </w:rPr>
        <w:t>, Stepp, S.D., &amp; Pilkonis, P.A. (</w:t>
      </w:r>
      <w:proofErr w:type="gramStart"/>
      <w:r w:rsidRPr="00ED12B7">
        <w:rPr>
          <w:color w:val="222222"/>
          <w:sz w:val="22"/>
          <w:szCs w:val="22"/>
          <w:shd w:val="clear" w:color="auto" w:fill="FFFFFF"/>
        </w:rPr>
        <w:t>June,</w:t>
      </w:r>
      <w:proofErr w:type="gramEnd"/>
      <w:r w:rsidRPr="00ED12B7">
        <w:rPr>
          <w:color w:val="222222"/>
          <w:sz w:val="22"/>
          <w:szCs w:val="22"/>
          <w:shd w:val="clear" w:color="auto" w:fill="FFFFFF"/>
        </w:rPr>
        <w:t xml:space="preserve"> 2015). The effect of narcissistic personality pathology on interpersonal interactions in romantic couples. Paper presented as part of the symposium, </w:t>
      </w:r>
      <w:r w:rsidRPr="00ED12B7">
        <w:rPr>
          <w:i/>
          <w:color w:val="222222"/>
          <w:sz w:val="22"/>
          <w:szCs w:val="22"/>
          <w:shd w:val="clear" w:color="auto" w:fill="FFFFFF"/>
        </w:rPr>
        <w:t>Being (with) a narcissist: A multidimensional approach to the conceptualization and social consequences of narcissism</w:t>
      </w:r>
      <w:r w:rsidRPr="00ED12B7">
        <w:rPr>
          <w:color w:val="222222"/>
          <w:sz w:val="22"/>
          <w:szCs w:val="22"/>
          <w:shd w:val="clear" w:color="auto" w:fill="FFFFFF"/>
        </w:rPr>
        <w:t xml:space="preserve">, M. Back (Chair), </w:t>
      </w:r>
      <w:r w:rsidRPr="00ED12B7">
        <w:rPr>
          <w:bCs/>
          <w:sz w:val="22"/>
          <w:szCs w:val="22"/>
        </w:rPr>
        <w:t>at the 4</w:t>
      </w:r>
      <w:r w:rsidRPr="00ED12B7">
        <w:rPr>
          <w:bCs/>
          <w:sz w:val="22"/>
          <w:szCs w:val="22"/>
          <w:vertAlign w:val="superscript"/>
        </w:rPr>
        <w:t>th</w:t>
      </w:r>
      <w:r w:rsidRPr="00ED12B7">
        <w:rPr>
          <w:bCs/>
          <w:sz w:val="22"/>
          <w:szCs w:val="22"/>
        </w:rPr>
        <w:t xml:space="preserve"> biannual meeting of the Association for Research in Personality, St. Louis, MO.</w:t>
      </w:r>
    </w:p>
    <w:p w14:paraId="7C1706CA" w14:textId="77777777" w:rsidR="0093077B" w:rsidRPr="00ED12B7" w:rsidRDefault="0093077B" w:rsidP="0093077B">
      <w:pPr>
        <w:ind w:left="720" w:hanging="720"/>
        <w:rPr>
          <w:bCs/>
          <w:sz w:val="22"/>
          <w:szCs w:val="22"/>
        </w:rPr>
      </w:pPr>
    </w:p>
    <w:p w14:paraId="1A6C7CA7" w14:textId="77777777" w:rsidR="0093077B" w:rsidRPr="00ED12B7" w:rsidRDefault="0093077B" w:rsidP="0093077B">
      <w:pPr>
        <w:ind w:left="720" w:hanging="720"/>
        <w:rPr>
          <w:bCs/>
          <w:sz w:val="22"/>
          <w:szCs w:val="22"/>
        </w:rPr>
      </w:pPr>
      <w:r w:rsidRPr="00ED12B7">
        <w:rPr>
          <w:b/>
          <w:bCs/>
          <w:sz w:val="22"/>
          <w:szCs w:val="22"/>
        </w:rPr>
        <w:t>Wright, A.G.C.</w:t>
      </w:r>
      <w:r w:rsidRPr="00ED12B7">
        <w:rPr>
          <w:bCs/>
          <w:sz w:val="22"/>
          <w:szCs w:val="22"/>
        </w:rPr>
        <w:t>, Gates, K.M., Beltz, A.M., Molenaar, P.C.M., &amp; Simms, L.J. (</w:t>
      </w:r>
      <w:proofErr w:type="gramStart"/>
      <w:r w:rsidRPr="00ED12B7">
        <w:rPr>
          <w:bCs/>
          <w:sz w:val="22"/>
          <w:szCs w:val="22"/>
        </w:rPr>
        <w:t>June,</w:t>
      </w:r>
      <w:proofErr w:type="gramEnd"/>
      <w:r w:rsidRPr="00ED12B7">
        <w:rPr>
          <w:bCs/>
          <w:sz w:val="22"/>
          <w:szCs w:val="22"/>
        </w:rPr>
        <w:t xml:space="preserve"> 2015). </w:t>
      </w:r>
      <w:r w:rsidRPr="00ED12B7">
        <w:rPr>
          <w:bCs/>
          <w:i/>
          <w:sz w:val="22"/>
          <w:szCs w:val="22"/>
        </w:rPr>
        <w:t>Using group iterative multiple model estimation (GIMME) to study dynamic individual structures in ambulatory assessment data of psychiatric patients</w:t>
      </w:r>
      <w:r w:rsidRPr="00ED12B7">
        <w:rPr>
          <w:bCs/>
          <w:sz w:val="22"/>
          <w:szCs w:val="22"/>
        </w:rPr>
        <w:t>. Paper presented at the 4</w:t>
      </w:r>
      <w:r w:rsidRPr="00ED12B7">
        <w:rPr>
          <w:bCs/>
          <w:sz w:val="22"/>
          <w:szCs w:val="22"/>
          <w:vertAlign w:val="superscript"/>
        </w:rPr>
        <w:t>th</w:t>
      </w:r>
      <w:r w:rsidRPr="00ED12B7">
        <w:rPr>
          <w:bCs/>
          <w:sz w:val="22"/>
          <w:szCs w:val="22"/>
        </w:rPr>
        <w:t xml:space="preserve"> biannual meeting of the Society for Ambulatory Assessment, State College, PA.</w:t>
      </w:r>
    </w:p>
    <w:p w14:paraId="4EF6E384" w14:textId="77777777" w:rsidR="0093077B" w:rsidRPr="00ED12B7" w:rsidRDefault="0093077B" w:rsidP="0093077B">
      <w:pPr>
        <w:ind w:left="720" w:hanging="720"/>
        <w:rPr>
          <w:bCs/>
          <w:sz w:val="22"/>
          <w:szCs w:val="22"/>
        </w:rPr>
      </w:pPr>
    </w:p>
    <w:p w14:paraId="499094B8" w14:textId="77777777" w:rsidR="0093077B" w:rsidRPr="00ED12B7" w:rsidRDefault="0093077B" w:rsidP="0093077B">
      <w:pPr>
        <w:ind w:left="720" w:hanging="720"/>
        <w:rPr>
          <w:bCs/>
          <w:sz w:val="22"/>
          <w:szCs w:val="22"/>
        </w:rPr>
      </w:pPr>
      <w:r w:rsidRPr="00ED12B7">
        <w:rPr>
          <w:b/>
          <w:bCs/>
          <w:sz w:val="22"/>
          <w:szCs w:val="22"/>
        </w:rPr>
        <w:t>Wright, A.G.C.</w:t>
      </w:r>
      <w:r w:rsidRPr="00ED12B7">
        <w:rPr>
          <w:bCs/>
          <w:sz w:val="22"/>
          <w:szCs w:val="22"/>
        </w:rPr>
        <w:t>, Stepp, S.D., Scott, L.N., Hallquist, M.N., Beeney, J.E., &amp; Pilkonis, P.A. (</w:t>
      </w:r>
      <w:proofErr w:type="gramStart"/>
      <w:r w:rsidRPr="00ED12B7">
        <w:rPr>
          <w:bCs/>
          <w:sz w:val="22"/>
          <w:szCs w:val="22"/>
        </w:rPr>
        <w:t>May,</w:t>
      </w:r>
      <w:proofErr w:type="gramEnd"/>
      <w:r w:rsidRPr="00ED12B7">
        <w:rPr>
          <w:bCs/>
          <w:sz w:val="22"/>
          <w:szCs w:val="22"/>
        </w:rPr>
        <w:t xml:space="preserve"> 2015). </w:t>
      </w:r>
      <w:r w:rsidRPr="00ED12B7">
        <w:rPr>
          <w:bCs/>
          <w:i/>
          <w:sz w:val="22"/>
          <w:szCs w:val="22"/>
        </w:rPr>
        <w:t>The effect of pathological narcissism on</w:t>
      </w:r>
      <w:r w:rsidRPr="00ED12B7">
        <w:rPr>
          <w:b/>
          <w:bCs/>
          <w:i/>
          <w:sz w:val="22"/>
          <w:szCs w:val="22"/>
        </w:rPr>
        <w:t xml:space="preserve"> </w:t>
      </w:r>
      <w:r w:rsidRPr="00ED12B7">
        <w:rPr>
          <w:bCs/>
          <w:i/>
          <w:sz w:val="22"/>
          <w:szCs w:val="22"/>
        </w:rPr>
        <w:t>interpersonal and affective processes in social interactions</w:t>
      </w:r>
      <w:r w:rsidRPr="00ED12B7">
        <w:rPr>
          <w:bCs/>
          <w:sz w:val="22"/>
          <w:szCs w:val="22"/>
        </w:rPr>
        <w:t>. Paper presented at the 18</w:t>
      </w:r>
      <w:r w:rsidRPr="00ED12B7">
        <w:rPr>
          <w:bCs/>
          <w:sz w:val="22"/>
          <w:szCs w:val="22"/>
          <w:vertAlign w:val="superscript"/>
        </w:rPr>
        <w:t>th</w:t>
      </w:r>
      <w:r w:rsidRPr="00ED12B7">
        <w:rPr>
          <w:bCs/>
          <w:sz w:val="22"/>
          <w:szCs w:val="22"/>
        </w:rPr>
        <w:t xml:space="preserve"> annual meeting of the Society for Interpersonal Theory and Research, Toronto, Canada.</w:t>
      </w:r>
    </w:p>
    <w:p w14:paraId="4AA62A3D" w14:textId="77777777" w:rsidR="0093077B" w:rsidRPr="00ED12B7" w:rsidRDefault="0093077B" w:rsidP="0093077B">
      <w:pPr>
        <w:ind w:left="720" w:hanging="720"/>
        <w:rPr>
          <w:bCs/>
          <w:sz w:val="22"/>
          <w:szCs w:val="22"/>
        </w:rPr>
      </w:pPr>
    </w:p>
    <w:p w14:paraId="69D4155F" w14:textId="77777777" w:rsidR="0093077B" w:rsidRPr="00ED12B7" w:rsidRDefault="0093077B" w:rsidP="0093077B">
      <w:pPr>
        <w:ind w:left="720" w:hanging="720"/>
        <w:rPr>
          <w:sz w:val="22"/>
          <w:szCs w:val="22"/>
        </w:rPr>
      </w:pPr>
      <w:r w:rsidRPr="00ED12B7">
        <w:rPr>
          <w:color w:val="222222"/>
          <w:sz w:val="22"/>
          <w:szCs w:val="22"/>
          <w:shd w:val="clear" w:color="auto" w:fill="FFFFFF"/>
        </w:rPr>
        <w:t xml:space="preserve">Atkins, D.C., Jacobsen, N., </w:t>
      </w:r>
      <w:proofErr w:type="spellStart"/>
      <w:r w:rsidRPr="00ED12B7">
        <w:rPr>
          <w:color w:val="222222"/>
          <w:sz w:val="22"/>
          <w:szCs w:val="22"/>
          <w:shd w:val="clear" w:color="auto" w:fill="FFFFFF"/>
        </w:rPr>
        <w:t>Laurenceau</w:t>
      </w:r>
      <w:proofErr w:type="spellEnd"/>
      <w:r w:rsidRPr="00ED12B7">
        <w:rPr>
          <w:color w:val="222222"/>
          <w:sz w:val="22"/>
          <w:szCs w:val="22"/>
          <w:shd w:val="clear" w:color="auto" w:fill="FFFFFF"/>
        </w:rPr>
        <w:t xml:space="preserve">, J., Rappaport, L., &amp; </w:t>
      </w:r>
      <w:r w:rsidRPr="00ED12B7">
        <w:rPr>
          <w:b/>
          <w:color w:val="222222"/>
          <w:sz w:val="22"/>
          <w:szCs w:val="22"/>
          <w:shd w:val="clear" w:color="auto" w:fill="FFFFFF"/>
        </w:rPr>
        <w:t xml:space="preserve">Wright, A.G.C. </w:t>
      </w:r>
      <w:r w:rsidRPr="00ED12B7">
        <w:rPr>
          <w:color w:val="222222"/>
          <w:sz w:val="22"/>
          <w:szCs w:val="22"/>
          <w:shd w:val="clear" w:color="auto" w:fill="FFFFFF"/>
        </w:rPr>
        <w:t xml:space="preserve">(2014, November). </w:t>
      </w:r>
      <w:r w:rsidRPr="00ED12B7">
        <w:rPr>
          <w:i/>
          <w:color w:val="222222"/>
          <w:sz w:val="22"/>
          <w:szCs w:val="22"/>
          <w:shd w:val="clear" w:color="auto" w:fill="FFFFFF"/>
        </w:rPr>
        <w:t>Intensive data: Bringing intensive longitudinal data and ambulatory assessment to clinical research and practice</w:t>
      </w:r>
      <w:r w:rsidRPr="00ED12B7">
        <w:rPr>
          <w:color w:val="222222"/>
          <w:sz w:val="22"/>
          <w:szCs w:val="22"/>
          <w:shd w:val="clear" w:color="auto" w:fill="FFFFFF"/>
        </w:rPr>
        <w:t xml:space="preserve">. Panel Discussion at </w:t>
      </w:r>
      <w:r w:rsidRPr="00ED12B7">
        <w:rPr>
          <w:sz w:val="22"/>
          <w:szCs w:val="22"/>
        </w:rPr>
        <w:t>the annual convention for the Association for Behavioral and Cognitive Therapies, Philadelphia, PA.</w:t>
      </w:r>
    </w:p>
    <w:p w14:paraId="0844D7E0" w14:textId="77777777" w:rsidR="0093077B" w:rsidRPr="00ED12B7" w:rsidRDefault="0093077B" w:rsidP="0093077B">
      <w:pPr>
        <w:ind w:left="720" w:hanging="720"/>
        <w:rPr>
          <w:color w:val="222222"/>
          <w:sz w:val="22"/>
          <w:szCs w:val="22"/>
          <w:shd w:val="clear" w:color="auto" w:fill="FFFFFF"/>
        </w:rPr>
      </w:pPr>
    </w:p>
    <w:p w14:paraId="541A513D" w14:textId="77777777" w:rsidR="0093077B" w:rsidRPr="00ED12B7" w:rsidRDefault="0093077B" w:rsidP="0093077B">
      <w:pPr>
        <w:ind w:left="720" w:hanging="720"/>
        <w:rPr>
          <w:sz w:val="22"/>
          <w:szCs w:val="22"/>
        </w:rPr>
      </w:pPr>
      <w:r w:rsidRPr="00ED12B7">
        <w:rPr>
          <w:b/>
          <w:bCs/>
          <w:sz w:val="22"/>
          <w:szCs w:val="22"/>
        </w:rPr>
        <w:t xml:space="preserve">Wright, A.G.C. </w:t>
      </w:r>
      <w:r w:rsidRPr="00ED12B7">
        <w:rPr>
          <w:bCs/>
          <w:sz w:val="22"/>
          <w:szCs w:val="22"/>
        </w:rPr>
        <w:t>&amp; Simms, L.J. (2014, November).</w:t>
      </w:r>
      <w:r w:rsidRPr="00ED12B7">
        <w:rPr>
          <w:sz w:val="22"/>
          <w:szCs w:val="22"/>
        </w:rPr>
        <w:t xml:space="preserve"> Transactional processes between personality traits and daily stress in personality disordered individuals. Paper presented as part of the symposium, </w:t>
      </w:r>
      <w:proofErr w:type="gramStart"/>
      <w:r w:rsidRPr="00ED12B7">
        <w:rPr>
          <w:i/>
          <w:sz w:val="22"/>
          <w:szCs w:val="22"/>
        </w:rPr>
        <w:t>Can</w:t>
      </w:r>
      <w:proofErr w:type="gramEnd"/>
      <w:r w:rsidRPr="00ED12B7">
        <w:rPr>
          <w:i/>
          <w:sz w:val="22"/>
          <w:szCs w:val="22"/>
        </w:rPr>
        <w:t xml:space="preserve"> environment trigger a personality disorder? New evidence and clinical lessons from stress research</w:t>
      </w:r>
      <w:r w:rsidRPr="00ED12B7">
        <w:rPr>
          <w:sz w:val="22"/>
          <w:szCs w:val="22"/>
        </w:rPr>
        <w:t xml:space="preserve">, R.P. Auerbach &amp; C. Conway (Chairs), at the annual convention for the Association for Behavioral and Cognitive Therapies, Philadelphia, PA. </w:t>
      </w:r>
    </w:p>
    <w:p w14:paraId="10AB7917" w14:textId="77777777" w:rsidR="0093077B" w:rsidRPr="00ED12B7" w:rsidRDefault="0093077B" w:rsidP="0093077B">
      <w:pPr>
        <w:ind w:left="720" w:hanging="720"/>
        <w:rPr>
          <w:b/>
          <w:color w:val="222222"/>
          <w:sz w:val="22"/>
          <w:szCs w:val="22"/>
          <w:shd w:val="clear" w:color="auto" w:fill="FFFFFF"/>
        </w:rPr>
      </w:pPr>
    </w:p>
    <w:p w14:paraId="1D51185C" w14:textId="77777777" w:rsidR="0093077B" w:rsidRPr="00ED12B7" w:rsidRDefault="0093077B" w:rsidP="0093077B">
      <w:pPr>
        <w:ind w:left="720" w:hanging="720"/>
        <w:rPr>
          <w:bCs/>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xml:space="preserve"> (</w:t>
      </w:r>
      <w:proofErr w:type="gramStart"/>
      <w:r w:rsidRPr="00ED12B7">
        <w:rPr>
          <w:color w:val="222222"/>
          <w:sz w:val="22"/>
          <w:szCs w:val="22"/>
          <w:shd w:val="clear" w:color="auto" w:fill="FFFFFF"/>
        </w:rPr>
        <w:t>November,</w:t>
      </w:r>
      <w:proofErr w:type="gramEnd"/>
      <w:r w:rsidRPr="00ED12B7">
        <w:rPr>
          <w:color w:val="222222"/>
          <w:sz w:val="22"/>
          <w:szCs w:val="22"/>
          <w:shd w:val="clear" w:color="auto" w:fill="FFFFFF"/>
        </w:rPr>
        <w:t xml:space="preserve"> 2014). </w:t>
      </w:r>
      <w:r w:rsidRPr="00ED12B7">
        <w:rPr>
          <w:i/>
          <w:color w:val="222222"/>
          <w:sz w:val="22"/>
          <w:szCs w:val="22"/>
          <w:shd w:val="clear" w:color="auto" w:fill="FFFFFF"/>
        </w:rPr>
        <w:t>Systematizing the study of social interaction using interpersonal theory of personality</w:t>
      </w:r>
      <w:r w:rsidRPr="00ED12B7">
        <w:rPr>
          <w:color w:val="222222"/>
          <w:sz w:val="22"/>
          <w:szCs w:val="22"/>
          <w:shd w:val="clear" w:color="auto" w:fill="FFFFFF"/>
        </w:rPr>
        <w:t>. Paper presented at the Workshop on Computationally Intensive Modeling of Social Interaction</w:t>
      </w:r>
      <w:r w:rsidRPr="00ED12B7">
        <w:rPr>
          <w:bCs/>
          <w:color w:val="222222"/>
          <w:sz w:val="22"/>
          <w:szCs w:val="22"/>
          <w:shd w:val="clear" w:color="auto" w:fill="FFFFFF"/>
        </w:rPr>
        <w:t>, Biosphere, Tucson, Arizona.</w:t>
      </w:r>
    </w:p>
    <w:p w14:paraId="4B205351" w14:textId="77777777" w:rsidR="0093077B" w:rsidRPr="00ED12B7" w:rsidRDefault="0093077B" w:rsidP="0093077B">
      <w:pPr>
        <w:ind w:left="720" w:hanging="720"/>
        <w:rPr>
          <w:color w:val="222222"/>
          <w:sz w:val="22"/>
          <w:szCs w:val="22"/>
          <w:shd w:val="clear" w:color="auto" w:fill="FFFFFF"/>
        </w:rPr>
      </w:pPr>
    </w:p>
    <w:p w14:paraId="13BB266B" w14:textId="77777777" w:rsidR="0093077B" w:rsidRPr="00ED12B7" w:rsidRDefault="0093077B" w:rsidP="0093077B">
      <w:pPr>
        <w:ind w:left="720" w:hanging="720"/>
        <w:rPr>
          <w:bCs/>
          <w:color w:val="222222"/>
          <w:sz w:val="22"/>
          <w:szCs w:val="22"/>
          <w:shd w:val="clear" w:color="auto" w:fill="FFFFFF"/>
        </w:rPr>
      </w:pPr>
      <w:r w:rsidRPr="00ED12B7">
        <w:rPr>
          <w:b/>
          <w:color w:val="222222"/>
          <w:sz w:val="22"/>
          <w:szCs w:val="22"/>
          <w:shd w:val="clear" w:color="auto" w:fill="FFFFFF"/>
        </w:rPr>
        <w:t xml:space="preserve">Wright, A.G.C. </w:t>
      </w:r>
      <w:r w:rsidRPr="00ED12B7">
        <w:rPr>
          <w:color w:val="222222"/>
          <w:sz w:val="22"/>
          <w:szCs w:val="22"/>
          <w:shd w:val="clear" w:color="auto" w:fill="FFFFFF"/>
        </w:rPr>
        <w:t>(</w:t>
      </w:r>
      <w:proofErr w:type="gramStart"/>
      <w:r w:rsidRPr="00ED12B7">
        <w:rPr>
          <w:color w:val="222222"/>
          <w:sz w:val="22"/>
          <w:szCs w:val="22"/>
          <w:shd w:val="clear" w:color="auto" w:fill="FFFFFF"/>
        </w:rPr>
        <w:t>October,</w:t>
      </w:r>
      <w:proofErr w:type="gramEnd"/>
      <w:r w:rsidRPr="00ED12B7">
        <w:rPr>
          <w:color w:val="222222"/>
          <w:sz w:val="22"/>
          <w:szCs w:val="22"/>
          <w:shd w:val="clear" w:color="auto" w:fill="FFFFFF"/>
        </w:rPr>
        <w:t xml:space="preserve"> 2014). Interpersonal theory as a foundation for studying social processes in psychopathology. Paper presented as part of the symposium, </w:t>
      </w:r>
      <w:r w:rsidRPr="00ED12B7">
        <w:rPr>
          <w:bCs/>
          <w:i/>
          <w:color w:val="222222"/>
          <w:sz w:val="22"/>
          <w:szCs w:val="22"/>
          <w:shd w:val="clear" w:color="auto" w:fill="FFFFFF"/>
        </w:rPr>
        <w:t xml:space="preserve">The interface of psychopathology with basic social and personality psychology, </w:t>
      </w:r>
      <w:r w:rsidRPr="00ED12B7">
        <w:rPr>
          <w:bCs/>
          <w:color w:val="222222"/>
          <w:sz w:val="22"/>
          <w:szCs w:val="22"/>
          <w:shd w:val="clear" w:color="auto" w:fill="FFFFFF"/>
        </w:rPr>
        <w:t xml:space="preserve">W. </w:t>
      </w:r>
      <w:proofErr w:type="spellStart"/>
      <w:r w:rsidRPr="00ED12B7">
        <w:rPr>
          <w:bCs/>
          <w:color w:val="222222"/>
          <w:sz w:val="22"/>
          <w:szCs w:val="22"/>
          <w:shd w:val="clear" w:color="auto" w:fill="FFFFFF"/>
        </w:rPr>
        <w:t>Fleeson</w:t>
      </w:r>
      <w:proofErr w:type="spellEnd"/>
      <w:r w:rsidRPr="00ED12B7">
        <w:rPr>
          <w:bCs/>
          <w:color w:val="222222"/>
          <w:sz w:val="22"/>
          <w:szCs w:val="22"/>
          <w:shd w:val="clear" w:color="auto" w:fill="FFFFFF"/>
        </w:rPr>
        <w:t xml:space="preserve"> (Chair), at the 50</w:t>
      </w:r>
      <w:r w:rsidRPr="00ED12B7">
        <w:rPr>
          <w:bCs/>
          <w:color w:val="222222"/>
          <w:sz w:val="22"/>
          <w:szCs w:val="22"/>
          <w:shd w:val="clear" w:color="auto" w:fill="FFFFFF"/>
          <w:vertAlign w:val="superscript"/>
        </w:rPr>
        <w:t>th</w:t>
      </w:r>
      <w:r w:rsidRPr="00ED12B7">
        <w:rPr>
          <w:bCs/>
          <w:color w:val="222222"/>
          <w:sz w:val="22"/>
          <w:szCs w:val="22"/>
          <w:shd w:val="clear" w:color="auto" w:fill="FFFFFF"/>
        </w:rPr>
        <w:t xml:space="preserve"> Annual Meeting of the Society for Experimental Social Psychology, Columbus, Ohio.</w:t>
      </w:r>
    </w:p>
    <w:p w14:paraId="0DBD9870" w14:textId="77777777" w:rsidR="0093077B" w:rsidRPr="00ED12B7" w:rsidRDefault="0093077B" w:rsidP="0093077B">
      <w:pPr>
        <w:ind w:left="720" w:hanging="720"/>
        <w:rPr>
          <w:color w:val="222222"/>
          <w:sz w:val="22"/>
          <w:szCs w:val="22"/>
          <w:shd w:val="clear" w:color="auto" w:fill="FFFFFF"/>
        </w:rPr>
      </w:pPr>
      <w:r w:rsidRPr="00ED12B7">
        <w:rPr>
          <w:color w:val="222222"/>
          <w:sz w:val="22"/>
          <w:szCs w:val="22"/>
          <w:shd w:val="clear" w:color="auto" w:fill="FFFFFF"/>
        </w:rPr>
        <w:t xml:space="preserve"> </w:t>
      </w:r>
    </w:p>
    <w:p w14:paraId="3D8DB1B1" w14:textId="77777777" w:rsidR="0093077B" w:rsidRPr="00ED12B7" w:rsidRDefault="0093077B" w:rsidP="0093077B">
      <w:pPr>
        <w:ind w:left="720" w:hanging="720"/>
        <w:rPr>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xml:space="preserve">, (2014, August). </w:t>
      </w:r>
      <w:r w:rsidRPr="00ED12B7">
        <w:rPr>
          <w:i/>
          <w:color w:val="222222"/>
          <w:sz w:val="22"/>
          <w:szCs w:val="22"/>
          <w:shd w:val="clear" w:color="auto" w:fill="FFFFFF"/>
        </w:rPr>
        <w:t>Stress processes as a general framework for clarifying the distinction between normal and abnormal personality functioning</w:t>
      </w:r>
      <w:r w:rsidRPr="00ED12B7">
        <w:rPr>
          <w:color w:val="222222"/>
          <w:sz w:val="22"/>
          <w:szCs w:val="22"/>
          <w:shd w:val="clear" w:color="auto" w:fill="FFFFFF"/>
        </w:rPr>
        <w:t xml:space="preserve">. Paper presented at the Minnesota Personality and Psychopathology Meeting, Long Lake, Minnesota. </w:t>
      </w:r>
    </w:p>
    <w:p w14:paraId="7FE6A532" w14:textId="77777777" w:rsidR="0093077B" w:rsidRPr="00ED12B7" w:rsidRDefault="0093077B" w:rsidP="0093077B">
      <w:pPr>
        <w:ind w:left="720" w:hanging="720"/>
        <w:rPr>
          <w:b/>
          <w:color w:val="222222"/>
          <w:sz w:val="22"/>
          <w:szCs w:val="22"/>
          <w:shd w:val="clear" w:color="auto" w:fill="FFFFFF"/>
        </w:rPr>
      </w:pPr>
    </w:p>
    <w:p w14:paraId="4E5C5D75" w14:textId="77777777" w:rsidR="0093077B" w:rsidRPr="00ED12B7" w:rsidRDefault="0093077B" w:rsidP="0093077B">
      <w:pPr>
        <w:ind w:left="720" w:hanging="720"/>
        <w:rPr>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Simms, L.J., &amp; Molenaar, P.C.M. (</w:t>
      </w:r>
      <w:proofErr w:type="gramStart"/>
      <w:r w:rsidRPr="00ED12B7">
        <w:rPr>
          <w:color w:val="222222"/>
          <w:sz w:val="22"/>
          <w:szCs w:val="22"/>
          <w:shd w:val="clear" w:color="auto" w:fill="FFFFFF"/>
        </w:rPr>
        <w:t>July,</w:t>
      </w:r>
      <w:proofErr w:type="gramEnd"/>
      <w:r w:rsidRPr="00ED12B7">
        <w:rPr>
          <w:color w:val="222222"/>
          <w:sz w:val="22"/>
          <w:szCs w:val="22"/>
          <w:shd w:val="clear" w:color="auto" w:fill="FFFFFF"/>
        </w:rPr>
        <w:t xml:space="preserve"> 2014). Placing the person at the center of personality disorder using idiographic modeling.  Paper presented as part of the symposium, </w:t>
      </w:r>
      <w:r w:rsidRPr="00ED12B7">
        <w:rPr>
          <w:i/>
          <w:color w:val="222222"/>
          <w:sz w:val="22"/>
          <w:szCs w:val="22"/>
          <w:shd w:val="clear" w:color="auto" w:fill="FFFFFF"/>
        </w:rPr>
        <w:t>Contemporary issues in personality pathology</w:t>
      </w:r>
      <w:r w:rsidRPr="00ED12B7">
        <w:rPr>
          <w:color w:val="222222"/>
          <w:sz w:val="22"/>
          <w:szCs w:val="22"/>
          <w:shd w:val="clear" w:color="auto" w:fill="FFFFFF"/>
        </w:rPr>
        <w:t>, J. Zimmermann &amp; A.G.C. Wright (Chairs), at the 17</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European Conference on Personality, Lausanne, Switzerland.</w:t>
      </w:r>
    </w:p>
    <w:p w14:paraId="487A39BB" w14:textId="77777777" w:rsidR="0093077B" w:rsidRPr="00ED12B7" w:rsidRDefault="0093077B" w:rsidP="0093077B">
      <w:pPr>
        <w:ind w:left="720" w:hanging="720"/>
        <w:rPr>
          <w:color w:val="222222"/>
          <w:sz w:val="22"/>
          <w:szCs w:val="22"/>
          <w:shd w:val="clear" w:color="auto" w:fill="FFFFFF"/>
        </w:rPr>
      </w:pPr>
    </w:p>
    <w:p w14:paraId="140587D0" w14:textId="77777777" w:rsidR="0093077B" w:rsidRPr="00ED12B7" w:rsidRDefault="0093077B" w:rsidP="0093077B">
      <w:pPr>
        <w:ind w:left="720" w:hanging="720"/>
        <w:rPr>
          <w:bCs/>
          <w:sz w:val="22"/>
          <w:szCs w:val="22"/>
        </w:rPr>
      </w:pPr>
      <w:r w:rsidRPr="00ED12B7">
        <w:rPr>
          <w:b/>
          <w:bCs/>
          <w:sz w:val="22"/>
          <w:szCs w:val="22"/>
        </w:rPr>
        <w:t>Wright, A.G.C.</w:t>
      </w:r>
      <w:r w:rsidRPr="00ED12B7">
        <w:rPr>
          <w:bCs/>
          <w:sz w:val="22"/>
          <w:szCs w:val="22"/>
        </w:rPr>
        <w:t>, &amp; Simms, L.J. (</w:t>
      </w:r>
      <w:proofErr w:type="gramStart"/>
      <w:r w:rsidRPr="00ED12B7">
        <w:rPr>
          <w:bCs/>
          <w:sz w:val="22"/>
          <w:szCs w:val="22"/>
        </w:rPr>
        <w:t>June,</w:t>
      </w:r>
      <w:proofErr w:type="gramEnd"/>
      <w:r w:rsidRPr="00ED12B7">
        <w:rPr>
          <w:bCs/>
          <w:sz w:val="22"/>
          <w:szCs w:val="22"/>
        </w:rPr>
        <w:t xml:space="preserve"> 2014). </w:t>
      </w:r>
      <w:r w:rsidRPr="00ED12B7">
        <w:rPr>
          <w:bCs/>
          <w:i/>
          <w:sz w:val="22"/>
          <w:szCs w:val="22"/>
        </w:rPr>
        <w:t>Daily dynamics associated with interpersonal problems in personality disorder</w:t>
      </w:r>
      <w:r w:rsidRPr="00ED12B7">
        <w:rPr>
          <w:bCs/>
          <w:sz w:val="22"/>
          <w:szCs w:val="22"/>
        </w:rPr>
        <w:t>. Paper presented at the 17</w:t>
      </w:r>
      <w:r w:rsidRPr="00ED12B7">
        <w:rPr>
          <w:bCs/>
          <w:sz w:val="22"/>
          <w:szCs w:val="22"/>
          <w:vertAlign w:val="superscript"/>
        </w:rPr>
        <w:t>th</w:t>
      </w:r>
      <w:r w:rsidRPr="00ED12B7">
        <w:rPr>
          <w:bCs/>
          <w:sz w:val="22"/>
          <w:szCs w:val="22"/>
        </w:rPr>
        <w:t xml:space="preserve"> annual meeting of the Society for Interpersonal Theory and Research, New Haven, CT. </w:t>
      </w:r>
    </w:p>
    <w:p w14:paraId="3337F7FA" w14:textId="77777777" w:rsidR="0093077B" w:rsidRPr="00ED12B7" w:rsidRDefault="0093077B" w:rsidP="0093077B">
      <w:pPr>
        <w:ind w:left="720" w:hanging="720"/>
        <w:rPr>
          <w:b/>
          <w:color w:val="222222"/>
          <w:sz w:val="22"/>
          <w:szCs w:val="22"/>
          <w:shd w:val="clear" w:color="auto" w:fill="FFFFFF"/>
        </w:rPr>
      </w:pPr>
    </w:p>
    <w:p w14:paraId="0530FB41" w14:textId="77777777" w:rsidR="0093077B" w:rsidRPr="00ED12B7" w:rsidRDefault="0093077B" w:rsidP="0093077B">
      <w:pPr>
        <w:ind w:left="720" w:hanging="720"/>
        <w:rPr>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xml:space="preserve"> (</w:t>
      </w:r>
      <w:proofErr w:type="gramStart"/>
      <w:r w:rsidRPr="00ED12B7">
        <w:rPr>
          <w:color w:val="222222"/>
          <w:sz w:val="22"/>
          <w:szCs w:val="22"/>
          <w:shd w:val="clear" w:color="auto" w:fill="FFFFFF"/>
        </w:rPr>
        <w:t>May,</w:t>
      </w:r>
      <w:proofErr w:type="gramEnd"/>
      <w:r w:rsidRPr="00ED12B7">
        <w:rPr>
          <w:color w:val="222222"/>
          <w:sz w:val="22"/>
          <w:szCs w:val="22"/>
          <w:shd w:val="clear" w:color="auto" w:fill="FFFFFF"/>
        </w:rPr>
        <w:t xml:space="preserve"> 2014). At the nexus of science and practice in pathological narcissism: Empirical approaches for evaluating and refining the DSM-5 Section III model. Paper presented as part of the symposium </w:t>
      </w:r>
      <w:r w:rsidRPr="00ED12B7">
        <w:rPr>
          <w:i/>
          <w:color w:val="222222"/>
          <w:sz w:val="22"/>
          <w:szCs w:val="22"/>
          <w:shd w:val="clear" w:color="auto" w:fill="FFFFFF"/>
        </w:rPr>
        <w:t>Narcissistic personality disorder – DSM-5 and beyond</w:t>
      </w:r>
      <w:r w:rsidRPr="00ED12B7">
        <w:rPr>
          <w:color w:val="222222"/>
          <w:sz w:val="22"/>
          <w:szCs w:val="22"/>
          <w:shd w:val="clear" w:color="auto" w:fill="FFFFFF"/>
        </w:rPr>
        <w:t xml:space="preserve">, E. </w:t>
      </w:r>
      <w:proofErr w:type="spellStart"/>
      <w:r w:rsidRPr="00ED12B7">
        <w:rPr>
          <w:color w:val="222222"/>
          <w:sz w:val="22"/>
          <w:szCs w:val="22"/>
          <w:shd w:val="clear" w:color="auto" w:fill="FFFFFF"/>
        </w:rPr>
        <w:t>Ronningstam</w:t>
      </w:r>
      <w:proofErr w:type="spellEnd"/>
      <w:r w:rsidRPr="00ED12B7">
        <w:rPr>
          <w:color w:val="222222"/>
          <w:sz w:val="22"/>
          <w:szCs w:val="22"/>
          <w:shd w:val="clear" w:color="auto" w:fill="FFFFFF"/>
        </w:rPr>
        <w:t xml:space="preserve"> (Chair), at the 167</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annual meeting of the American Psychiatric Association, New York, NY. </w:t>
      </w:r>
    </w:p>
    <w:p w14:paraId="4323A064" w14:textId="77777777" w:rsidR="0093077B" w:rsidRPr="00ED12B7" w:rsidRDefault="0093077B" w:rsidP="0093077B">
      <w:pPr>
        <w:ind w:left="720" w:hanging="720"/>
        <w:rPr>
          <w:color w:val="222222"/>
          <w:sz w:val="22"/>
          <w:szCs w:val="22"/>
          <w:shd w:val="clear" w:color="auto" w:fill="FFFFFF"/>
        </w:rPr>
      </w:pPr>
    </w:p>
    <w:p w14:paraId="48CCE383" w14:textId="77777777" w:rsidR="0093077B" w:rsidRPr="00ED12B7" w:rsidRDefault="0093077B" w:rsidP="0093077B">
      <w:pPr>
        <w:ind w:left="720" w:hanging="720"/>
        <w:rPr>
          <w:bCs/>
          <w:sz w:val="22"/>
          <w:szCs w:val="22"/>
        </w:rPr>
      </w:pPr>
      <w:r w:rsidRPr="00ED12B7">
        <w:rPr>
          <w:b/>
          <w:bCs/>
          <w:sz w:val="22"/>
          <w:szCs w:val="22"/>
        </w:rPr>
        <w:t>Wright, A.G.C.</w:t>
      </w:r>
      <w:r w:rsidRPr="00ED12B7">
        <w:rPr>
          <w:bCs/>
          <w:sz w:val="22"/>
          <w:szCs w:val="22"/>
        </w:rPr>
        <w:t>, &amp; Simms, L.J. (</w:t>
      </w:r>
      <w:proofErr w:type="gramStart"/>
      <w:r w:rsidRPr="00ED12B7">
        <w:rPr>
          <w:bCs/>
          <w:sz w:val="22"/>
          <w:szCs w:val="22"/>
        </w:rPr>
        <w:t>April,</w:t>
      </w:r>
      <w:proofErr w:type="gramEnd"/>
      <w:r w:rsidRPr="00ED12B7">
        <w:rPr>
          <w:bCs/>
          <w:sz w:val="22"/>
          <w:szCs w:val="22"/>
        </w:rPr>
        <w:t xml:space="preserve"> 2014). </w:t>
      </w:r>
      <w:r w:rsidRPr="00ED12B7">
        <w:rPr>
          <w:bCs/>
          <w:i/>
          <w:sz w:val="22"/>
          <w:szCs w:val="22"/>
        </w:rPr>
        <w:t>A naturalistic study of daily fluctuations in personality disorder symptoms</w:t>
      </w:r>
      <w:r w:rsidRPr="00ED12B7">
        <w:rPr>
          <w:bCs/>
          <w:sz w:val="22"/>
          <w:szCs w:val="22"/>
        </w:rPr>
        <w:t>. Paper presented at the 2</w:t>
      </w:r>
      <w:r w:rsidRPr="00ED12B7">
        <w:rPr>
          <w:bCs/>
          <w:sz w:val="22"/>
          <w:szCs w:val="22"/>
          <w:vertAlign w:val="superscript"/>
        </w:rPr>
        <w:t>nd</w:t>
      </w:r>
      <w:r w:rsidRPr="00ED12B7">
        <w:rPr>
          <w:bCs/>
          <w:sz w:val="22"/>
          <w:szCs w:val="22"/>
        </w:rPr>
        <w:t xml:space="preserve"> annual meeting of the North America Society for the Study of Personality Disorders, Boston, MA. </w:t>
      </w:r>
    </w:p>
    <w:p w14:paraId="7740E17E" w14:textId="77777777" w:rsidR="0093077B" w:rsidRPr="00ED12B7" w:rsidRDefault="0093077B" w:rsidP="0093077B">
      <w:pPr>
        <w:ind w:left="720" w:hanging="720"/>
        <w:rPr>
          <w:color w:val="222222"/>
          <w:sz w:val="22"/>
          <w:szCs w:val="22"/>
          <w:shd w:val="clear" w:color="auto" w:fill="FFFFFF"/>
        </w:rPr>
      </w:pPr>
    </w:p>
    <w:p w14:paraId="0F1794DD" w14:textId="77777777" w:rsidR="0093077B" w:rsidRPr="00ED12B7" w:rsidRDefault="0093077B" w:rsidP="0093077B">
      <w:pPr>
        <w:ind w:left="720" w:hanging="720"/>
        <w:rPr>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xml:space="preserve"> (</w:t>
      </w:r>
      <w:proofErr w:type="gramStart"/>
      <w:r w:rsidRPr="00ED12B7">
        <w:rPr>
          <w:color w:val="222222"/>
          <w:sz w:val="22"/>
          <w:szCs w:val="22"/>
          <w:shd w:val="clear" w:color="auto" w:fill="FFFFFF"/>
        </w:rPr>
        <w:t>March,</w:t>
      </w:r>
      <w:proofErr w:type="gramEnd"/>
      <w:r w:rsidRPr="00ED12B7">
        <w:rPr>
          <w:color w:val="222222"/>
          <w:sz w:val="22"/>
          <w:szCs w:val="22"/>
          <w:shd w:val="clear" w:color="auto" w:fill="FFFFFF"/>
        </w:rPr>
        <w:t xml:space="preserve"> 2014). Discussant for the symposium </w:t>
      </w:r>
      <w:r w:rsidRPr="00ED12B7">
        <w:rPr>
          <w:i/>
          <w:color w:val="222222"/>
          <w:sz w:val="22"/>
          <w:szCs w:val="22"/>
          <w:shd w:val="clear" w:color="auto" w:fill="FFFFFF"/>
        </w:rPr>
        <w:t>The Psychopathology Spectra Inventory: Broadband measure based on quantitative models of psychopathology</w:t>
      </w:r>
      <w:r w:rsidRPr="00ED12B7">
        <w:rPr>
          <w:color w:val="222222"/>
          <w:sz w:val="22"/>
          <w:szCs w:val="22"/>
          <w:shd w:val="clear" w:color="auto" w:fill="FFFFFF"/>
        </w:rPr>
        <w:t>, M.A. Blais (Chair), at the 76</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annual meeting of the Society for Personality Assessment, Arlington, VA.</w:t>
      </w:r>
    </w:p>
    <w:p w14:paraId="16B69FF4" w14:textId="77777777" w:rsidR="0093077B" w:rsidRPr="00ED12B7" w:rsidRDefault="0093077B" w:rsidP="0093077B">
      <w:pPr>
        <w:ind w:left="720" w:hanging="720"/>
        <w:rPr>
          <w:color w:val="222222"/>
          <w:sz w:val="22"/>
          <w:szCs w:val="22"/>
          <w:shd w:val="clear" w:color="auto" w:fill="FFFFFF"/>
        </w:rPr>
      </w:pPr>
    </w:p>
    <w:p w14:paraId="772319EC" w14:textId="77777777" w:rsidR="0093077B" w:rsidRPr="00ED12B7" w:rsidRDefault="0093077B" w:rsidP="0093077B">
      <w:pPr>
        <w:ind w:left="720" w:hanging="720"/>
        <w:rPr>
          <w:b/>
          <w:color w:val="222222"/>
          <w:sz w:val="22"/>
          <w:szCs w:val="22"/>
          <w:shd w:val="clear" w:color="auto" w:fill="FFFFFF"/>
        </w:rPr>
      </w:pPr>
      <w:proofErr w:type="spellStart"/>
      <w:r w:rsidRPr="00ED12B7">
        <w:rPr>
          <w:color w:val="222222"/>
          <w:sz w:val="22"/>
          <w:szCs w:val="22"/>
          <w:shd w:val="clear" w:color="auto" w:fill="FFFFFF"/>
        </w:rPr>
        <w:t>Burchette</w:t>
      </w:r>
      <w:proofErr w:type="spellEnd"/>
      <w:r w:rsidRPr="00ED12B7">
        <w:rPr>
          <w:color w:val="222222"/>
          <w:sz w:val="22"/>
          <w:szCs w:val="22"/>
          <w:shd w:val="clear" w:color="auto" w:fill="FFFFFF"/>
        </w:rPr>
        <w:t xml:space="preserve">, D., </w:t>
      </w:r>
      <w:proofErr w:type="spellStart"/>
      <w:r w:rsidRPr="00ED12B7">
        <w:rPr>
          <w:color w:val="222222"/>
          <w:sz w:val="22"/>
          <w:szCs w:val="22"/>
          <w:shd w:val="clear" w:color="auto" w:fill="FFFFFF"/>
        </w:rPr>
        <w:t>Lowmaster</w:t>
      </w:r>
      <w:proofErr w:type="spellEnd"/>
      <w:r w:rsidRPr="00ED12B7">
        <w:rPr>
          <w:color w:val="222222"/>
          <w:sz w:val="22"/>
          <w:szCs w:val="22"/>
          <w:shd w:val="clear" w:color="auto" w:fill="FFFFFF"/>
        </w:rPr>
        <w:t xml:space="preserve">, S.E., </w:t>
      </w:r>
      <w:proofErr w:type="spellStart"/>
      <w:r w:rsidRPr="00ED12B7">
        <w:rPr>
          <w:color w:val="222222"/>
          <w:sz w:val="22"/>
          <w:szCs w:val="22"/>
          <w:shd w:val="clear" w:color="auto" w:fill="FFFFFF"/>
        </w:rPr>
        <w:t>Lukowitsky</w:t>
      </w:r>
      <w:proofErr w:type="spellEnd"/>
      <w:r w:rsidRPr="00ED12B7">
        <w:rPr>
          <w:color w:val="222222"/>
          <w:sz w:val="22"/>
          <w:szCs w:val="22"/>
          <w:shd w:val="clear" w:color="auto" w:fill="FFFFFF"/>
        </w:rPr>
        <w:t xml:space="preserve">, M.R., Samuel, D.B., &amp; </w:t>
      </w:r>
      <w:r w:rsidRPr="00ED12B7">
        <w:rPr>
          <w:b/>
          <w:color w:val="222222"/>
          <w:sz w:val="22"/>
          <w:szCs w:val="22"/>
          <w:shd w:val="clear" w:color="auto" w:fill="FFFFFF"/>
        </w:rPr>
        <w:t>Wright, A.G.C.</w:t>
      </w:r>
      <w:r w:rsidRPr="00ED12B7">
        <w:rPr>
          <w:color w:val="222222"/>
          <w:sz w:val="22"/>
          <w:szCs w:val="22"/>
          <w:shd w:val="clear" w:color="auto" w:fill="FFFFFF"/>
        </w:rPr>
        <w:t xml:space="preserve"> (</w:t>
      </w:r>
      <w:proofErr w:type="gramStart"/>
      <w:r w:rsidRPr="00ED12B7">
        <w:rPr>
          <w:color w:val="222222"/>
          <w:sz w:val="22"/>
          <w:szCs w:val="22"/>
          <w:shd w:val="clear" w:color="auto" w:fill="FFFFFF"/>
        </w:rPr>
        <w:t>March,</w:t>
      </w:r>
      <w:proofErr w:type="gramEnd"/>
      <w:r w:rsidRPr="00ED12B7">
        <w:rPr>
          <w:color w:val="222222"/>
          <w:sz w:val="22"/>
          <w:szCs w:val="22"/>
          <w:shd w:val="clear" w:color="auto" w:fill="FFFFFF"/>
        </w:rPr>
        <w:t xml:space="preserve"> 2014). Roundtable discussion, </w:t>
      </w:r>
      <w:r w:rsidRPr="00ED12B7">
        <w:rPr>
          <w:i/>
          <w:color w:val="222222"/>
          <w:sz w:val="22"/>
          <w:szCs w:val="22"/>
          <w:shd w:val="clear" w:color="auto" w:fill="FFFFFF"/>
        </w:rPr>
        <w:t>Starting an Assessment Research Career</w:t>
      </w:r>
      <w:r w:rsidRPr="00ED12B7">
        <w:rPr>
          <w:color w:val="222222"/>
          <w:sz w:val="22"/>
          <w:szCs w:val="22"/>
          <w:shd w:val="clear" w:color="auto" w:fill="FFFFFF"/>
        </w:rPr>
        <w:t>, M.J. Roche (Chair), at the 76</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annual meeting of the Society for Personality Assessment, Arlington, VA. </w:t>
      </w:r>
    </w:p>
    <w:p w14:paraId="18A65B1D" w14:textId="77777777" w:rsidR="0093077B" w:rsidRPr="00ED12B7" w:rsidRDefault="0093077B" w:rsidP="0093077B">
      <w:pPr>
        <w:rPr>
          <w:color w:val="222222"/>
          <w:sz w:val="22"/>
          <w:szCs w:val="22"/>
          <w:shd w:val="clear" w:color="auto" w:fill="FFFFFF"/>
        </w:rPr>
      </w:pPr>
    </w:p>
    <w:p w14:paraId="41021C0F" w14:textId="77777777" w:rsidR="0093077B" w:rsidRPr="00ED12B7" w:rsidRDefault="0093077B" w:rsidP="0093077B">
      <w:pPr>
        <w:ind w:left="720" w:hanging="720"/>
        <w:rPr>
          <w:b/>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Sharp, C., Fowler, J.C., Oldham, J.M., &amp; Clark, L.A. (</w:t>
      </w:r>
      <w:proofErr w:type="gramStart"/>
      <w:r w:rsidRPr="00ED12B7">
        <w:rPr>
          <w:color w:val="222222"/>
          <w:sz w:val="22"/>
          <w:szCs w:val="22"/>
          <w:shd w:val="clear" w:color="auto" w:fill="FFFFFF"/>
        </w:rPr>
        <w:t>March,</w:t>
      </w:r>
      <w:proofErr w:type="gramEnd"/>
      <w:r w:rsidRPr="00ED12B7">
        <w:rPr>
          <w:color w:val="222222"/>
          <w:sz w:val="22"/>
          <w:szCs w:val="22"/>
          <w:shd w:val="clear" w:color="auto" w:fill="FFFFFF"/>
        </w:rPr>
        <w:t xml:space="preserve"> 2014). Borderline personality disorder symptoms as general markers of personality pathology. Paper presented as part of the symposium </w:t>
      </w:r>
      <w:r w:rsidRPr="00ED12B7">
        <w:rPr>
          <w:i/>
          <w:color w:val="222222"/>
          <w:sz w:val="22"/>
          <w:szCs w:val="22"/>
          <w:shd w:val="clear" w:color="auto" w:fill="FFFFFF"/>
        </w:rPr>
        <w:t xml:space="preserve">Measuring the DSM-5 Description of Criterion A, </w:t>
      </w:r>
      <w:r w:rsidRPr="00ED12B7">
        <w:rPr>
          <w:color w:val="222222"/>
          <w:sz w:val="22"/>
          <w:szCs w:val="22"/>
          <w:shd w:val="clear" w:color="auto" w:fill="FFFFFF"/>
        </w:rPr>
        <w:t>M. Roche (Chair), at the 76</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annual meeting of the Society for Personality Assessment, Arlington, VA. </w:t>
      </w:r>
    </w:p>
    <w:p w14:paraId="08FB51F4" w14:textId="77777777" w:rsidR="0093077B" w:rsidRPr="00ED12B7" w:rsidRDefault="0093077B" w:rsidP="0093077B">
      <w:pPr>
        <w:ind w:left="720" w:hanging="720"/>
        <w:rPr>
          <w:b/>
          <w:color w:val="222222"/>
          <w:sz w:val="22"/>
          <w:szCs w:val="22"/>
          <w:shd w:val="clear" w:color="auto" w:fill="FFFFFF"/>
        </w:rPr>
      </w:pPr>
    </w:p>
    <w:p w14:paraId="2C83C3B3" w14:textId="77777777" w:rsidR="0093077B" w:rsidRPr="00ED12B7" w:rsidRDefault="0093077B" w:rsidP="0093077B">
      <w:pPr>
        <w:ind w:left="720" w:hanging="720"/>
        <w:rPr>
          <w:color w:val="222222"/>
          <w:sz w:val="22"/>
          <w:szCs w:val="22"/>
          <w:shd w:val="clear" w:color="auto" w:fill="FFFFFF"/>
        </w:rPr>
      </w:pPr>
      <w:r w:rsidRPr="00ED12B7">
        <w:rPr>
          <w:b/>
          <w:color w:val="222222"/>
          <w:sz w:val="22"/>
          <w:szCs w:val="22"/>
          <w:shd w:val="clear" w:color="auto" w:fill="FFFFFF"/>
        </w:rPr>
        <w:t>Wright, A.G.C.</w:t>
      </w:r>
      <w:r w:rsidRPr="00ED12B7">
        <w:rPr>
          <w:color w:val="222222"/>
          <w:sz w:val="22"/>
          <w:szCs w:val="22"/>
          <w:shd w:val="clear" w:color="auto" w:fill="FFFFFF"/>
        </w:rPr>
        <w:t xml:space="preserve">, Zimmermann, J., Dammann, G.W., </w:t>
      </w:r>
      <w:proofErr w:type="spellStart"/>
      <w:r w:rsidRPr="00ED12B7">
        <w:rPr>
          <w:color w:val="222222"/>
          <w:sz w:val="22"/>
          <w:szCs w:val="22"/>
          <w:shd w:val="clear" w:color="auto" w:fill="FFFFFF"/>
        </w:rPr>
        <w:t>Hörz</w:t>
      </w:r>
      <w:proofErr w:type="spellEnd"/>
      <w:r w:rsidRPr="00ED12B7">
        <w:rPr>
          <w:color w:val="222222"/>
          <w:sz w:val="22"/>
          <w:szCs w:val="22"/>
          <w:shd w:val="clear" w:color="auto" w:fill="FFFFFF"/>
        </w:rPr>
        <w:t xml:space="preserve">, S., &amp; </w:t>
      </w:r>
      <w:proofErr w:type="spellStart"/>
      <w:r w:rsidRPr="00ED12B7">
        <w:rPr>
          <w:color w:val="222222"/>
          <w:sz w:val="22"/>
          <w:szCs w:val="22"/>
          <w:shd w:val="clear" w:color="auto" w:fill="FFFFFF"/>
        </w:rPr>
        <w:t>Benecke</w:t>
      </w:r>
      <w:proofErr w:type="spellEnd"/>
      <w:r w:rsidRPr="00ED12B7">
        <w:rPr>
          <w:color w:val="222222"/>
          <w:sz w:val="22"/>
          <w:szCs w:val="22"/>
          <w:shd w:val="clear" w:color="auto" w:fill="FFFFFF"/>
        </w:rPr>
        <w:t>, C. (</w:t>
      </w:r>
      <w:proofErr w:type="gramStart"/>
      <w:r w:rsidRPr="00ED12B7">
        <w:rPr>
          <w:color w:val="222222"/>
          <w:sz w:val="22"/>
          <w:szCs w:val="22"/>
          <w:shd w:val="clear" w:color="auto" w:fill="FFFFFF"/>
        </w:rPr>
        <w:t>March,</w:t>
      </w:r>
      <w:proofErr w:type="gramEnd"/>
      <w:r w:rsidRPr="00ED12B7">
        <w:rPr>
          <w:color w:val="222222"/>
          <w:sz w:val="22"/>
          <w:szCs w:val="22"/>
          <w:shd w:val="clear" w:color="auto" w:fill="FFFFFF"/>
        </w:rPr>
        <w:t xml:space="preserve"> 2014). On the structure of personality organization in community and clinical samples. Paper presented as part of the symposium </w:t>
      </w:r>
      <w:r w:rsidRPr="00ED12B7">
        <w:rPr>
          <w:i/>
          <w:color w:val="222222"/>
          <w:sz w:val="22"/>
          <w:szCs w:val="22"/>
          <w:shd w:val="clear" w:color="auto" w:fill="FFFFFF"/>
        </w:rPr>
        <w:t>Dimensional, categorical, and hybrid models of personality and its pathology</w:t>
      </w:r>
      <w:r w:rsidRPr="00ED12B7">
        <w:rPr>
          <w:color w:val="222222"/>
          <w:sz w:val="22"/>
          <w:szCs w:val="22"/>
          <w:shd w:val="clear" w:color="auto" w:fill="FFFFFF"/>
        </w:rPr>
        <w:t>, A.G.C. Wright (chair), at the 76</w:t>
      </w:r>
      <w:r w:rsidRPr="00ED12B7">
        <w:rPr>
          <w:color w:val="222222"/>
          <w:sz w:val="22"/>
          <w:szCs w:val="22"/>
          <w:shd w:val="clear" w:color="auto" w:fill="FFFFFF"/>
          <w:vertAlign w:val="superscript"/>
        </w:rPr>
        <w:t>th</w:t>
      </w:r>
      <w:r w:rsidRPr="00ED12B7">
        <w:rPr>
          <w:color w:val="222222"/>
          <w:sz w:val="22"/>
          <w:szCs w:val="22"/>
          <w:shd w:val="clear" w:color="auto" w:fill="FFFFFF"/>
        </w:rPr>
        <w:t xml:space="preserve"> annual convention of the Society for Personality Assessment, Arlington, VA.</w:t>
      </w:r>
    </w:p>
    <w:p w14:paraId="55F77D7F" w14:textId="77777777" w:rsidR="0093077B" w:rsidRPr="00ED12B7" w:rsidRDefault="0093077B" w:rsidP="0093077B">
      <w:pPr>
        <w:rPr>
          <w:color w:val="222222"/>
          <w:sz w:val="22"/>
          <w:szCs w:val="22"/>
          <w:shd w:val="clear" w:color="auto" w:fill="FFFFFF"/>
        </w:rPr>
      </w:pPr>
    </w:p>
    <w:p w14:paraId="69FD7F5F" w14:textId="77777777" w:rsidR="0093077B" w:rsidRPr="00ED12B7" w:rsidRDefault="0093077B" w:rsidP="0093077B">
      <w:pPr>
        <w:ind w:left="720" w:hanging="720"/>
        <w:rPr>
          <w:bCs/>
          <w:sz w:val="22"/>
          <w:szCs w:val="22"/>
        </w:rPr>
      </w:pPr>
      <w:r w:rsidRPr="00ED12B7">
        <w:rPr>
          <w:b/>
          <w:bCs/>
          <w:sz w:val="22"/>
          <w:szCs w:val="22"/>
        </w:rPr>
        <w:lastRenderedPageBreak/>
        <w:t>Wright, A.G.C.</w:t>
      </w:r>
      <w:r w:rsidRPr="00ED12B7">
        <w:rPr>
          <w:bCs/>
          <w:sz w:val="22"/>
          <w:szCs w:val="22"/>
        </w:rPr>
        <w:t xml:space="preserve">, &amp; Simms, L.J. (2013, September). On the daily dynamics of personality pathology. Paper presented as part of the symposium </w:t>
      </w:r>
      <w:r w:rsidRPr="00ED12B7">
        <w:rPr>
          <w:bCs/>
          <w:i/>
          <w:sz w:val="22"/>
          <w:szCs w:val="22"/>
        </w:rPr>
        <w:t>Major contemporary issues in personality pathology: Structure, dynamics, and diagnosis</w:t>
      </w:r>
      <w:r w:rsidRPr="00ED12B7">
        <w:rPr>
          <w:bCs/>
          <w:sz w:val="22"/>
          <w:szCs w:val="22"/>
        </w:rPr>
        <w:t>, A.G.C. Wright (chair), at the 27</w:t>
      </w:r>
      <w:r w:rsidRPr="00ED12B7">
        <w:rPr>
          <w:bCs/>
          <w:sz w:val="22"/>
          <w:szCs w:val="22"/>
          <w:vertAlign w:val="superscript"/>
        </w:rPr>
        <w:t>th</w:t>
      </w:r>
      <w:r w:rsidRPr="00ED12B7">
        <w:rPr>
          <w:bCs/>
          <w:sz w:val="22"/>
          <w:szCs w:val="22"/>
        </w:rPr>
        <w:t xml:space="preserve"> annual meeting of the Society for Research in Psychopathology, Oakland, CA. </w:t>
      </w:r>
    </w:p>
    <w:p w14:paraId="3D0C621D" w14:textId="77777777" w:rsidR="0093077B" w:rsidRPr="00ED12B7" w:rsidRDefault="0093077B" w:rsidP="0093077B">
      <w:pPr>
        <w:ind w:left="720" w:hanging="720"/>
        <w:rPr>
          <w:bCs/>
          <w:sz w:val="22"/>
          <w:szCs w:val="22"/>
        </w:rPr>
      </w:pPr>
    </w:p>
    <w:p w14:paraId="139118AA" w14:textId="77777777" w:rsidR="0093077B" w:rsidRPr="00ED12B7" w:rsidRDefault="0093077B" w:rsidP="0093077B">
      <w:pPr>
        <w:ind w:left="720" w:hanging="720"/>
        <w:rPr>
          <w:bCs/>
          <w:sz w:val="22"/>
          <w:szCs w:val="22"/>
        </w:rPr>
      </w:pPr>
      <w:r w:rsidRPr="00ED12B7">
        <w:rPr>
          <w:b/>
          <w:bCs/>
          <w:sz w:val="22"/>
          <w:szCs w:val="22"/>
        </w:rPr>
        <w:t>Wright, A.G.C.</w:t>
      </w:r>
      <w:r w:rsidRPr="00ED12B7">
        <w:rPr>
          <w:bCs/>
          <w:sz w:val="22"/>
          <w:szCs w:val="22"/>
        </w:rPr>
        <w:t>, Fisher, C.S., Kimber, J.M., Moore, F. &amp; Simms, L.J. (2013, June). The daily expression of pathological narcissism in the links between interpersonal stressors and emotions. Paper presented as part of the symposium </w:t>
      </w:r>
      <w:r w:rsidRPr="00ED12B7">
        <w:rPr>
          <w:bCs/>
          <w:i/>
          <w:iCs/>
          <w:sz w:val="22"/>
          <w:szCs w:val="22"/>
        </w:rPr>
        <w:t>Interpersonal and affective dynamics in personality</w:t>
      </w:r>
      <w:r w:rsidRPr="00ED12B7">
        <w:rPr>
          <w:bCs/>
          <w:sz w:val="22"/>
          <w:szCs w:val="22"/>
        </w:rPr>
        <w:t> </w:t>
      </w:r>
      <w:r w:rsidRPr="00ED12B7">
        <w:rPr>
          <w:bCs/>
          <w:i/>
          <w:iCs/>
          <w:sz w:val="22"/>
          <w:szCs w:val="22"/>
        </w:rPr>
        <w:t>and its pathology,</w:t>
      </w:r>
      <w:r w:rsidRPr="00ED12B7">
        <w:rPr>
          <w:bCs/>
          <w:sz w:val="22"/>
          <w:szCs w:val="22"/>
        </w:rPr>
        <w:t> A.G.C. Wright (chair), at the 3</w:t>
      </w:r>
      <w:r w:rsidRPr="00ED12B7">
        <w:rPr>
          <w:bCs/>
          <w:sz w:val="22"/>
          <w:szCs w:val="22"/>
          <w:vertAlign w:val="superscript"/>
        </w:rPr>
        <w:t>rd</w:t>
      </w:r>
      <w:r w:rsidRPr="00ED12B7">
        <w:rPr>
          <w:bCs/>
          <w:sz w:val="22"/>
          <w:szCs w:val="22"/>
        </w:rPr>
        <w:t xml:space="preserve"> biannual meeting of the Association for Research in Personality, Charlotte, NC. </w:t>
      </w:r>
    </w:p>
    <w:p w14:paraId="406BFFE9" w14:textId="77777777" w:rsidR="0093077B" w:rsidRPr="00ED12B7" w:rsidRDefault="0093077B" w:rsidP="0093077B">
      <w:pPr>
        <w:ind w:left="720" w:hanging="720"/>
        <w:rPr>
          <w:bCs/>
          <w:sz w:val="22"/>
          <w:szCs w:val="22"/>
        </w:rPr>
      </w:pPr>
    </w:p>
    <w:p w14:paraId="39F31DF5" w14:textId="77777777" w:rsidR="0093077B" w:rsidRPr="00ED12B7" w:rsidRDefault="0093077B" w:rsidP="0093077B">
      <w:pPr>
        <w:ind w:left="720" w:hanging="720"/>
        <w:rPr>
          <w:b/>
          <w:bCs/>
          <w:sz w:val="22"/>
          <w:szCs w:val="22"/>
        </w:rPr>
      </w:pPr>
      <w:r w:rsidRPr="00ED12B7">
        <w:rPr>
          <w:b/>
          <w:bCs/>
          <w:sz w:val="22"/>
          <w:szCs w:val="22"/>
        </w:rPr>
        <w:t xml:space="preserve">Wright, A.G.C. </w:t>
      </w:r>
      <w:r w:rsidRPr="00ED12B7">
        <w:rPr>
          <w:bCs/>
          <w:sz w:val="22"/>
          <w:szCs w:val="22"/>
        </w:rPr>
        <w:t xml:space="preserve">&amp; Simms, L.J. (2013, April). A meta-structural model of psychopathology: Integrating Axis I, Axis II, and pathological trait models. Paper presented at the 1st annual meeting of the North American Society for the Study of Personality Disorders, Boston, MA. </w:t>
      </w:r>
    </w:p>
    <w:p w14:paraId="3ED1180C" w14:textId="77777777" w:rsidR="0093077B" w:rsidRPr="00ED12B7" w:rsidRDefault="0093077B" w:rsidP="0093077B">
      <w:pPr>
        <w:ind w:left="720" w:hanging="720"/>
        <w:rPr>
          <w:b/>
          <w:bCs/>
          <w:sz w:val="22"/>
          <w:szCs w:val="22"/>
        </w:rPr>
      </w:pPr>
    </w:p>
    <w:p w14:paraId="0A53F808" w14:textId="77777777" w:rsidR="0093077B" w:rsidRPr="00ED12B7" w:rsidRDefault="0093077B" w:rsidP="0093077B">
      <w:pPr>
        <w:ind w:left="720" w:hanging="720"/>
        <w:rPr>
          <w:bCs/>
          <w:sz w:val="22"/>
          <w:szCs w:val="22"/>
        </w:rPr>
      </w:pPr>
      <w:r w:rsidRPr="00ED12B7">
        <w:rPr>
          <w:b/>
          <w:bCs/>
          <w:sz w:val="22"/>
          <w:szCs w:val="22"/>
        </w:rPr>
        <w:t>Wright, A.G.C.</w:t>
      </w:r>
      <w:r w:rsidRPr="00ED12B7">
        <w:rPr>
          <w:bCs/>
          <w:sz w:val="22"/>
          <w:szCs w:val="22"/>
        </w:rPr>
        <w:t xml:space="preserve"> &amp; Pilkonis, P.A. (2013, March). </w:t>
      </w:r>
      <w:r w:rsidRPr="00ED12B7">
        <w:rPr>
          <w:sz w:val="22"/>
          <w:szCs w:val="22"/>
        </w:rPr>
        <w:t xml:space="preserve">Borderline personality disorder and interpersonal problem stability: A yearlong prospective study. Paper presented as part of the symposium </w:t>
      </w:r>
      <w:r w:rsidRPr="00ED12B7">
        <w:rPr>
          <w:i/>
          <w:sz w:val="22"/>
          <w:szCs w:val="22"/>
        </w:rPr>
        <w:t>Assessing borderline personality</w:t>
      </w:r>
      <w:r w:rsidRPr="00ED12B7">
        <w:rPr>
          <w:sz w:val="22"/>
          <w:szCs w:val="22"/>
        </w:rPr>
        <w:t xml:space="preserve"> C.J. Hopwood (chair) at the 75</w:t>
      </w:r>
      <w:r w:rsidRPr="00ED12B7">
        <w:rPr>
          <w:sz w:val="22"/>
          <w:szCs w:val="22"/>
          <w:vertAlign w:val="superscript"/>
        </w:rPr>
        <w:t>th</w:t>
      </w:r>
      <w:r w:rsidRPr="00ED12B7">
        <w:rPr>
          <w:sz w:val="22"/>
          <w:szCs w:val="22"/>
        </w:rPr>
        <w:t xml:space="preserve"> Annual meeting of the Society for Personality Assessment, San Diego, CA.</w:t>
      </w:r>
    </w:p>
    <w:p w14:paraId="525EFF0E" w14:textId="77777777" w:rsidR="0093077B" w:rsidRPr="00ED12B7" w:rsidRDefault="0093077B" w:rsidP="0093077B">
      <w:pPr>
        <w:ind w:left="720" w:hanging="720"/>
        <w:rPr>
          <w:bCs/>
          <w:sz w:val="22"/>
          <w:szCs w:val="22"/>
        </w:rPr>
      </w:pPr>
    </w:p>
    <w:p w14:paraId="09399558" w14:textId="77777777" w:rsidR="0093077B" w:rsidRPr="00ED12B7" w:rsidRDefault="0093077B" w:rsidP="0093077B">
      <w:pPr>
        <w:ind w:left="720" w:hanging="720"/>
        <w:rPr>
          <w:sz w:val="22"/>
          <w:szCs w:val="22"/>
        </w:rPr>
      </w:pPr>
      <w:r w:rsidRPr="00ED12B7">
        <w:rPr>
          <w:b/>
          <w:bCs/>
          <w:sz w:val="22"/>
          <w:szCs w:val="22"/>
        </w:rPr>
        <w:t>Wright, A.G.C.</w:t>
      </w:r>
      <w:r w:rsidRPr="00ED12B7">
        <w:rPr>
          <w:bCs/>
          <w:sz w:val="22"/>
          <w:szCs w:val="22"/>
        </w:rPr>
        <w:t xml:space="preserve">, Hallquist, M.N, Swartz, H.A., Frank, E., &amp; </w:t>
      </w:r>
      <w:proofErr w:type="spellStart"/>
      <w:r w:rsidRPr="00ED12B7">
        <w:rPr>
          <w:bCs/>
          <w:sz w:val="22"/>
          <w:szCs w:val="22"/>
        </w:rPr>
        <w:t>Cyranowski</w:t>
      </w:r>
      <w:proofErr w:type="spellEnd"/>
      <w:r w:rsidRPr="00ED12B7">
        <w:rPr>
          <w:bCs/>
          <w:sz w:val="22"/>
          <w:szCs w:val="22"/>
        </w:rPr>
        <w:t>, J.M. (2012, November).</w:t>
      </w:r>
      <w:r w:rsidRPr="00ED12B7">
        <w:rPr>
          <w:sz w:val="22"/>
          <w:szCs w:val="22"/>
        </w:rPr>
        <w:t xml:space="preserve"> </w:t>
      </w:r>
      <w:r w:rsidRPr="00ED12B7">
        <w:rPr>
          <w:i/>
          <w:sz w:val="22"/>
          <w:szCs w:val="22"/>
        </w:rPr>
        <w:t>Modeling the dynamics of psychopathology and psychotherapy using time varying effects models.</w:t>
      </w:r>
      <w:r w:rsidRPr="00ED12B7">
        <w:rPr>
          <w:sz w:val="22"/>
          <w:szCs w:val="22"/>
        </w:rPr>
        <w:t xml:space="preserve"> Poster presented at the Clinical Research Methods and Statistics Special Interest Group Poster Session at the annual convention for the Association for Behavioral and Cognitive Therapies, National Harbor, MD. </w:t>
      </w:r>
    </w:p>
    <w:p w14:paraId="0122FD08" w14:textId="77777777" w:rsidR="0093077B" w:rsidRPr="00ED12B7" w:rsidRDefault="0093077B" w:rsidP="0093077B">
      <w:pPr>
        <w:ind w:left="720" w:hanging="720"/>
        <w:rPr>
          <w:b/>
          <w:sz w:val="22"/>
          <w:szCs w:val="22"/>
        </w:rPr>
      </w:pPr>
    </w:p>
    <w:p w14:paraId="3651C7E4"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Stepp, S.D., &amp; </w:t>
      </w:r>
      <w:proofErr w:type="spellStart"/>
      <w:r w:rsidRPr="00ED12B7">
        <w:rPr>
          <w:sz w:val="22"/>
          <w:szCs w:val="22"/>
        </w:rPr>
        <w:t>Hipwell</w:t>
      </w:r>
      <w:proofErr w:type="spellEnd"/>
      <w:r w:rsidRPr="00ED12B7">
        <w:rPr>
          <w:sz w:val="22"/>
          <w:szCs w:val="22"/>
        </w:rPr>
        <w:t xml:space="preserve">, A.E. (2012, October). The development, stability, and dynamics of borderline personality pathology and functioning in adolescent women. Paper presented as part of the symposium </w:t>
      </w:r>
      <w:r w:rsidRPr="00ED12B7">
        <w:rPr>
          <w:i/>
          <w:sz w:val="22"/>
          <w:szCs w:val="22"/>
        </w:rPr>
        <w:t xml:space="preserve">Personality pathology and associated impairment: Structural and developmental investigations </w:t>
      </w:r>
      <w:r w:rsidRPr="00ED12B7">
        <w:rPr>
          <w:sz w:val="22"/>
          <w:szCs w:val="22"/>
        </w:rPr>
        <w:t>L.J. Simms &amp; A.G.C. Wright (chairs) at the 26</w:t>
      </w:r>
      <w:r w:rsidRPr="00ED12B7">
        <w:rPr>
          <w:sz w:val="22"/>
          <w:szCs w:val="22"/>
          <w:vertAlign w:val="superscript"/>
        </w:rPr>
        <w:t>th</w:t>
      </w:r>
      <w:r w:rsidRPr="00ED12B7">
        <w:rPr>
          <w:sz w:val="22"/>
          <w:szCs w:val="22"/>
        </w:rPr>
        <w:t xml:space="preserve"> annual meeting for the Society for Research in Psychopathology, Ann Arbor, MI. </w:t>
      </w:r>
    </w:p>
    <w:p w14:paraId="7A6E4134" w14:textId="77777777" w:rsidR="0093077B" w:rsidRPr="00ED12B7" w:rsidRDefault="0093077B" w:rsidP="0093077B">
      <w:pPr>
        <w:ind w:left="720" w:hanging="720"/>
        <w:rPr>
          <w:sz w:val="22"/>
          <w:szCs w:val="22"/>
        </w:rPr>
      </w:pPr>
    </w:p>
    <w:p w14:paraId="3B87CA63"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&amp; Zimmermann, J. (2012, May). </w:t>
      </w:r>
      <w:r w:rsidRPr="00ED12B7">
        <w:rPr>
          <w:i/>
          <w:sz w:val="22"/>
          <w:szCs w:val="22"/>
        </w:rPr>
        <w:t>Going beyond description in interpersonal construct validation: Application of the bootstrap method to interpersonal problem profiles of personality disorders</w:t>
      </w:r>
      <w:r w:rsidRPr="00ED12B7">
        <w:rPr>
          <w:sz w:val="22"/>
          <w:szCs w:val="22"/>
        </w:rPr>
        <w:t>. Paper presented at the 15</w:t>
      </w:r>
      <w:r w:rsidRPr="00ED12B7">
        <w:rPr>
          <w:sz w:val="22"/>
          <w:szCs w:val="22"/>
          <w:vertAlign w:val="superscript"/>
        </w:rPr>
        <w:t>th</w:t>
      </w:r>
      <w:r w:rsidRPr="00ED12B7">
        <w:rPr>
          <w:sz w:val="22"/>
          <w:szCs w:val="22"/>
        </w:rPr>
        <w:t xml:space="preserve"> annual meeting of the Society for Interpersonal Theory and Research, Montreal, Canada.</w:t>
      </w:r>
    </w:p>
    <w:p w14:paraId="636C0105" w14:textId="77777777" w:rsidR="0093077B" w:rsidRPr="00ED12B7" w:rsidRDefault="0093077B" w:rsidP="0093077B">
      <w:pPr>
        <w:ind w:left="720" w:hanging="720"/>
        <w:rPr>
          <w:b/>
          <w:sz w:val="22"/>
          <w:szCs w:val="22"/>
        </w:rPr>
      </w:pPr>
    </w:p>
    <w:p w14:paraId="27365735" w14:textId="77777777" w:rsidR="0093077B" w:rsidRPr="00ED12B7" w:rsidRDefault="0093077B" w:rsidP="0093077B">
      <w:pPr>
        <w:ind w:left="720" w:hanging="720"/>
        <w:rPr>
          <w:i/>
          <w:sz w:val="22"/>
          <w:szCs w:val="22"/>
        </w:rPr>
      </w:pPr>
      <w:r w:rsidRPr="00ED12B7">
        <w:rPr>
          <w:b/>
          <w:sz w:val="22"/>
          <w:szCs w:val="22"/>
        </w:rPr>
        <w:t>Wright, A.G.C.</w:t>
      </w:r>
      <w:r w:rsidRPr="00ED12B7">
        <w:rPr>
          <w:sz w:val="22"/>
          <w:szCs w:val="22"/>
        </w:rPr>
        <w:t xml:space="preserve">, Thomas, K.M., Hopwood, C.J., </w:t>
      </w:r>
      <w:proofErr w:type="spellStart"/>
      <w:r w:rsidRPr="00ED12B7">
        <w:rPr>
          <w:sz w:val="22"/>
          <w:szCs w:val="22"/>
        </w:rPr>
        <w:t>Markon</w:t>
      </w:r>
      <w:proofErr w:type="spellEnd"/>
      <w:r w:rsidRPr="00ED12B7">
        <w:rPr>
          <w:sz w:val="22"/>
          <w:szCs w:val="22"/>
        </w:rPr>
        <w:t xml:space="preserve">, K.E., Pincus, A.L. &amp; Krueger, R.F. (2012, March). The hierarchy of DSM-5 pathological personality traits. Paper presented as part of the symposium </w:t>
      </w:r>
      <w:r w:rsidRPr="00ED12B7">
        <w:rPr>
          <w:i/>
          <w:sz w:val="22"/>
          <w:szCs w:val="22"/>
        </w:rPr>
        <w:t>The DSM-5 personality traits: Measurement, structure, and associations</w:t>
      </w:r>
      <w:r w:rsidRPr="00ED12B7">
        <w:rPr>
          <w:sz w:val="22"/>
          <w:szCs w:val="22"/>
        </w:rPr>
        <w:t xml:space="preserve"> A.G.C. Wright (chair) at the annual meeting of the Society for Personality Assessment, Chicago, IL.</w:t>
      </w:r>
    </w:p>
    <w:p w14:paraId="54052DAC"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Morse, J.Q., Hallquist, M.N., &amp; Pilkonis, P.A. (2012, March) Modeling interpersonal heterogeneity in borderline personality disorder using latent mixture modeling. Paper presented as part of the symposium </w:t>
      </w:r>
      <w:r w:rsidRPr="00ED12B7">
        <w:rPr>
          <w:i/>
          <w:sz w:val="22"/>
          <w:szCs w:val="22"/>
        </w:rPr>
        <w:t>Personality typologies: Empirical approaches and clinical utility</w:t>
      </w:r>
      <w:r w:rsidRPr="00ED12B7">
        <w:rPr>
          <w:sz w:val="22"/>
          <w:szCs w:val="22"/>
        </w:rPr>
        <w:t xml:space="preserve"> C.J. Hopwood (Chair) at the annual meeting of the Society for Personality Assessment, Chicago, IL. </w:t>
      </w:r>
    </w:p>
    <w:p w14:paraId="1294E688"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Trucco, E.M., &amp; Colder, C.R. (2012, March). </w:t>
      </w:r>
      <w:r w:rsidRPr="00ED12B7">
        <w:rPr>
          <w:i/>
          <w:sz w:val="22"/>
          <w:szCs w:val="22"/>
        </w:rPr>
        <w:t>A longitudinal study of adolescent personality development</w:t>
      </w:r>
      <w:r w:rsidRPr="00ED12B7">
        <w:rPr>
          <w:sz w:val="22"/>
          <w:szCs w:val="22"/>
        </w:rPr>
        <w:t>. Poster presented at the 14</w:t>
      </w:r>
      <w:r w:rsidRPr="00ED12B7">
        <w:rPr>
          <w:sz w:val="22"/>
          <w:szCs w:val="22"/>
          <w:vertAlign w:val="superscript"/>
        </w:rPr>
        <w:t>th</w:t>
      </w:r>
      <w:r w:rsidRPr="00ED12B7">
        <w:rPr>
          <w:sz w:val="22"/>
          <w:szCs w:val="22"/>
        </w:rPr>
        <w:t xml:space="preserve"> biennial meeting for the Society for Research on Adolescence, Vancouver, Canada. </w:t>
      </w:r>
    </w:p>
    <w:p w14:paraId="403F411A"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&amp; </w:t>
      </w:r>
      <w:proofErr w:type="spellStart"/>
      <w:r w:rsidRPr="00ED12B7">
        <w:rPr>
          <w:sz w:val="22"/>
          <w:szCs w:val="22"/>
        </w:rPr>
        <w:t>Lenzenweger</w:t>
      </w:r>
      <w:proofErr w:type="spellEnd"/>
      <w:r w:rsidRPr="00ED12B7">
        <w:rPr>
          <w:sz w:val="22"/>
          <w:szCs w:val="22"/>
        </w:rPr>
        <w:t>, M.F. (</w:t>
      </w:r>
      <w:proofErr w:type="gramStart"/>
      <w:r w:rsidRPr="00ED12B7">
        <w:rPr>
          <w:sz w:val="22"/>
          <w:szCs w:val="22"/>
        </w:rPr>
        <w:t>October,</w:t>
      </w:r>
      <w:proofErr w:type="gramEnd"/>
      <w:r w:rsidRPr="00ED12B7">
        <w:rPr>
          <w:sz w:val="22"/>
          <w:szCs w:val="22"/>
        </w:rPr>
        <w:t xml:space="preserve"> 2011). Overview of the longitudinal study of personality disorders. Presented as part of the invited symposium </w:t>
      </w:r>
      <w:r w:rsidRPr="00ED12B7">
        <w:rPr>
          <w:i/>
          <w:iCs/>
          <w:sz w:val="22"/>
          <w:szCs w:val="22"/>
        </w:rPr>
        <w:t>Emerging adulthood in a longitudinal context.</w:t>
      </w:r>
      <w:r w:rsidRPr="00ED12B7">
        <w:rPr>
          <w:sz w:val="22"/>
          <w:szCs w:val="22"/>
        </w:rPr>
        <w:t xml:space="preserve"> K.H. </w:t>
      </w:r>
      <w:proofErr w:type="spellStart"/>
      <w:r w:rsidRPr="00ED12B7">
        <w:rPr>
          <w:sz w:val="22"/>
          <w:szCs w:val="22"/>
        </w:rPr>
        <w:lastRenderedPageBreak/>
        <w:t>Trzesniewski</w:t>
      </w:r>
      <w:proofErr w:type="spellEnd"/>
      <w:r w:rsidRPr="00ED12B7">
        <w:rPr>
          <w:sz w:val="22"/>
          <w:szCs w:val="22"/>
        </w:rPr>
        <w:t xml:space="preserve"> &amp; M.B. Donnellan (Chairs) the 5</w:t>
      </w:r>
      <w:r w:rsidRPr="00ED12B7">
        <w:rPr>
          <w:sz w:val="22"/>
          <w:szCs w:val="22"/>
          <w:vertAlign w:val="superscript"/>
        </w:rPr>
        <w:t>th</w:t>
      </w:r>
      <w:r w:rsidRPr="00ED12B7">
        <w:rPr>
          <w:sz w:val="22"/>
          <w:szCs w:val="22"/>
        </w:rPr>
        <w:t xml:space="preserve"> annual Conference of Emerging Adulthood, Providence, RI.</w:t>
      </w:r>
    </w:p>
    <w:p w14:paraId="120E4410" w14:textId="77777777" w:rsidR="0093077B" w:rsidRPr="00ED12B7" w:rsidRDefault="0093077B" w:rsidP="0093077B">
      <w:pPr>
        <w:spacing w:before="100" w:beforeAutospacing="1" w:after="100" w:afterAutospacing="1"/>
        <w:ind w:left="720" w:hanging="720"/>
        <w:rPr>
          <w:bCs/>
          <w:iCs/>
          <w:sz w:val="22"/>
          <w:szCs w:val="22"/>
        </w:rPr>
      </w:pPr>
      <w:r w:rsidRPr="00ED12B7">
        <w:rPr>
          <w:b/>
          <w:sz w:val="22"/>
          <w:szCs w:val="22"/>
        </w:rPr>
        <w:t>Wright, A.G.C.</w:t>
      </w:r>
      <w:r w:rsidRPr="00ED12B7">
        <w:rPr>
          <w:sz w:val="22"/>
          <w:szCs w:val="22"/>
        </w:rPr>
        <w:t xml:space="preserve">, Pincus, A.L., &amp; </w:t>
      </w:r>
      <w:proofErr w:type="spellStart"/>
      <w:r w:rsidRPr="00ED12B7">
        <w:rPr>
          <w:sz w:val="22"/>
          <w:szCs w:val="22"/>
        </w:rPr>
        <w:t>Lenzenweger</w:t>
      </w:r>
      <w:proofErr w:type="spellEnd"/>
      <w:r w:rsidRPr="00ED12B7">
        <w:rPr>
          <w:sz w:val="22"/>
          <w:szCs w:val="22"/>
        </w:rPr>
        <w:t xml:space="preserve">, M.F. (2011, August). </w:t>
      </w:r>
      <w:r w:rsidRPr="00ED12B7">
        <w:rPr>
          <w:bCs/>
          <w:iCs/>
          <w:sz w:val="22"/>
          <w:szCs w:val="22"/>
        </w:rPr>
        <w:t xml:space="preserve">Departures and arrivals: Maturation of personality and the course of personality pathology. </w:t>
      </w:r>
      <w:r w:rsidRPr="00ED12B7">
        <w:rPr>
          <w:sz w:val="22"/>
          <w:szCs w:val="22"/>
        </w:rPr>
        <w:t xml:space="preserve">Paper presented as part of the symposium </w:t>
      </w:r>
      <w:r w:rsidRPr="00ED12B7">
        <w:rPr>
          <w:i/>
          <w:sz w:val="22"/>
          <w:szCs w:val="22"/>
        </w:rPr>
        <w:t>Charting the development of personality pathology using genes, environment, and basic personality/temperament as our guides.</w:t>
      </w:r>
      <w:r w:rsidRPr="00ED12B7">
        <w:rPr>
          <w:sz w:val="22"/>
          <w:szCs w:val="22"/>
        </w:rPr>
        <w:t xml:space="preserve"> M.F. </w:t>
      </w:r>
      <w:proofErr w:type="spellStart"/>
      <w:r w:rsidRPr="00ED12B7">
        <w:rPr>
          <w:sz w:val="22"/>
          <w:szCs w:val="22"/>
        </w:rPr>
        <w:t>Lenzenweger</w:t>
      </w:r>
      <w:proofErr w:type="spellEnd"/>
      <w:r w:rsidRPr="00ED12B7">
        <w:rPr>
          <w:sz w:val="22"/>
          <w:szCs w:val="22"/>
        </w:rPr>
        <w:t xml:space="preserve"> &amp; A.G.C Wright (Chairs). American Psychological Association national convention, Washington, DC.</w:t>
      </w:r>
    </w:p>
    <w:p w14:paraId="4855C725"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Pincus, A.L., &amp; </w:t>
      </w:r>
      <w:proofErr w:type="spellStart"/>
      <w:r w:rsidRPr="00ED12B7">
        <w:rPr>
          <w:sz w:val="22"/>
          <w:szCs w:val="22"/>
        </w:rPr>
        <w:t>Lenzenweger</w:t>
      </w:r>
      <w:proofErr w:type="spellEnd"/>
      <w:r w:rsidRPr="00ED12B7">
        <w:rPr>
          <w:sz w:val="22"/>
          <w:szCs w:val="22"/>
        </w:rPr>
        <w:t xml:space="preserve">, M.F. (2011, June). </w:t>
      </w:r>
      <w:r w:rsidRPr="00ED12B7">
        <w:rPr>
          <w:i/>
          <w:sz w:val="22"/>
          <w:szCs w:val="22"/>
        </w:rPr>
        <w:t>Interpersonal development, stability, and change in young adulthood.</w:t>
      </w:r>
      <w:r w:rsidRPr="00ED12B7">
        <w:rPr>
          <w:sz w:val="22"/>
          <w:szCs w:val="22"/>
        </w:rPr>
        <w:t xml:space="preserve"> Paper presented at the 14</w:t>
      </w:r>
      <w:r w:rsidRPr="00ED12B7">
        <w:rPr>
          <w:sz w:val="22"/>
          <w:szCs w:val="22"/>
          <w:vertAlign w:val="superscript"/>
        </w:rPr>
        <w:t>th</w:t>
      </w:r>
      <w:r w:rsidRPr="00ED12B7">
        <w:rPr>
          <w:sz w:val="22"/>
          <w:szCs w:val="22"/>
        </w:rPr>
        <w:t xml:space="preserve"> annual meeting for the Society for Interpersonal Theory and Research, Zurich, Switzerland.</w:t>
      </w:r>
    </w:p>
    <w:p w14:paraId="52B4B1DA"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Pincus, A.L., &amp; </w:t>
      </w:r>
      <w:proofErr w:type="spellStart"/>
      <w:r w:rsidRPr="00ED12B7">
        <w:rPr>
          <w:sz w:val="22"/>
          <w:szCs w:val="22"/>
        </w:rPr>
        <w:t>Lenzenweger</w:t>
      </w:r>
      <w:proofErr w:type="spellEnd"/>
      <w:r w:rsidRPr="00ED12B7">
        <w:rPr>
          <w:sz w:val="22"/>
          <w:szCs w:val="22"/>
        </w:rPr>
        <w:t>, M.F. (2011, June). A new approach to measuring personality stability and change: Latent transition analysis</w:t>
      </w:r>
      <w:r w:rsidRPr="00ED12B7">
        <w:rPr>
          <w:i/>
          <w:sz w:val="22"/>
          <w:szCs w:val="22"/>
        </w:rPr>
        <w:t>.</w:t>
      </w:r>
      <w:r w:rsidRPr="00ED12B7">
        <w:rPr>
          <w:sz w:val="22"/>
          <w:szCs w:val="22"/>
        </w:rPr>
        <w:t xml:space="preserve"> Paper presented as part of the </w:t>
      </w:r>
      <w:r w:rsidRPr="00ED12B7">
        <w:rPr>
          <w:i/>
          <w:sz w:val="22"/>
          <w:szCs w:val="22"/>
        </w:rPr>
        <w:t>Rising Stars Symposium</w:t>
      </w:r>
      <w:r w:rsidRPr="00ED12B7">
        <w:rPr>
          <w:sz w:val="22"/>
          <w:szCs w:val="22"/>
        </w:rPr>
        <w:t xml:space="preserve"> at the 2</w:t>
      </w:r>
      <w:r w:rsidRPr="00ED12B7">
        <w:rPr>
          <w:sz w:val="22"/>
          <w:szCs w:val="22"/>
          <w:vertAlign w:val="superscript"/>
        </w:rPr>
        <w:t>nd</w:t>
      </w:r>
      <w:r w:rsidRPr="00ED12B7">
        <w:rPr>
          <w:sz w:val="22"/>
          <w:szCs w:val="22"/>
        </w:rPr>
        <w:t xml:space="preserve"> biennial meeting of the Association for Research in Personality, Riverside, CA.</w:t>
      </w:r>
    </w:p>
    <w:p w14:paraId="374E76DC"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 xml:space="preserve">Wright, A.G.C. </w:t>
      </w:r>
      <w:r w:rsidRPr="00ED12B7">
        <w:rPr>
          <w:sz w:val="22"/>
          <w:szCs w:val="22"/>
        </w:rPr>
        <w:t xml:space="preserve">(2011, March). Bifactor and confirmatory factor analysis of the Pathological Obsessive-Compulsive Personality Scale. Paper presented as part of the symposium </w:t>
      </w:r>
      <w:r w:rsidRPr="00ED12B7">
        <w:rPr>
          <w:i/>
          <w:sz w:val="22"/>
          <w:szCs w:val="22"/>
        </w:rPr>
        <w:t xml:space="preserve">A new approach to the assessment of </w:t>
      </w:r>
      <w:proofErr w:type="gramStart"/>
      <w:r w:rsidRPr="00ED12B7">
        <w:rPr>
          <w:i/>
          <w:sz w:val="22"/>
          <w:szCs w:val="22"/>
        </w:rPr>
        <w:t>obsessive compulsive</w:t>
      </w:r>
      <w:proofErr w:type="gramEnd"/>
      <w:r w:rsidRPr="00ED12B7">
        <w:rPr>
          <w:i/>
          <w:sz w:val="22"/>
          <w:szCs w:val="22"/>
        </w:rPr>
        <w:t xml:space="preserve"> personality</w:t>
      </w:r>
      <w:r w:rsidRPr="00ED12B7">
        <w:rPr>
          <w:sz w:val="22"/>
          <w:szCs w:val="22"/>
        </w:rPr>
        <w:t xml:space="preserve"> A. Pinto (chair). Society for Personality Assessment annual meeting, Boston, MA.</w:t>
      </w:r>
    </w:p>
    <w:p w14:paraId="58329469"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&amp; Pincus, A.L. (2011, March). The interpersonal profiles of narcissism. Paper presented as part of the symposium </w:t>
      </w:r>
      <w:r w:rsidRPr="00ED12B7">
        <w:rPr>
          <w:i/>
          <w:sz w:val="22"/>
          <w:szCs w:val="22"/>
        </w:rPr>
        <w:t>Further advances in the assessment of pathological narcissism</w:t>
      </w:r>
      <w:r w:rsidRPr="00ED12B7">
        <w:rPr>
          <w:sz w:val="22"/>
          <w:szCs w:val="22"/>
        </w:rPr>
        <w:t xml:space="preserve">. M.R. </w:t>
      </w:r>
      <w:proofErr w:type="spellStart"/>
      <w:r w:rsidRPr="00ED12B7">
        <w:rPr>
          <w:sz w:val="22"/>
          <w:szCs w:val="22"/>
        </w:rPr>
        <w:t>Lukowitsky</w:t>
      </w:r>
      <w:proofErr w:type="spellEnd"/>
      <w:r w:rsidRPr="00ED12B7">
        <w:rPr>
          <w:sz w:val="22"/>
          <w:szCs w:val="22"/>
        </w:rPr>
        <w:t xml:space="preserve"> (chair). Society for Personality Assessment annual meeting, Cambridge, MA.</w:t>
      </w:r>
    </w:p>
    <w:p w14:paraId="7665A865"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Bachrach, R.L., Hohn, N.J., Gowda, A.S., &amp; Pincus, A.L. (2010, November). </w:t>
      </w:r>
      <w:r w:rsidRPr="00ED12B7">
        <w:rPr>
          <w:i/>
          <w:sz w:val="22"/>
          <w:szCs w:val="22"/>
        </w:rPr>
        <w:t xml:space="preserve">Currents of interpersonal dependency in the DSM personality disorders. </w:t>
      </w:r>
      <w:r w:rsidRPr="00ED12B7">
        <w:rPr>
          <w:sz w:val="22"/>
          <w:szCs w:val="22"/>
        </w:rPr>
        <w:t>Poster presented at the 44</w:t>
      </w:r>
      <w:r w:rsidRPr="00ED12B7">
        <w:rPr>
          <w:sz w:val="22"/>
          <w:szCs w:val="22"/>
          <w:vertAlign w:val="superscript"/>
        </w:rPr>
        <w:t>th</w:t>
      </w:r>
      <w:r w:rsidRPr="00ED12B7">
        <w:rPr>
          <w:sz w:val="22"/>
          <w:szCs w:val="22"/>
        </w:rPr>
        <w:t xml:space="preserve"> annual convention of the Association for Behavioral and Cognitive Therapies, San Francisco, CA.</w:t>
      </w:r>
    </w:p>
    <w:p w14:paraId="34FA3037"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Hopwood, C.J., Gowda, A.S., Hohn, N.J., &amp; Pincus, A.L. (2010, November). </w:t>
      </w:r>
      <w:r w:rsidRPr="00ED12B7">
        <w:rPr>
          <w:i/>
          <w:sz w:val="22"/>
          <w:szCs w:val="22"/>
        </w:rPr>
        <w:t>The structure and construct validity of passive-aggressive/negativistic personality disorder</w:t>
      </w:r>
      <w:r w:rsidRPr="00ED12B7">
        <w:rPr>
          <w:sz w:val="22"/>
          <w:szCs w:val="22"/>
        </w:rPr>
        <w:t>. Poster presented at the 44</w:t>
      </w:r>
      <w:r w:rsidRPr="00ED12B7">
        <w:rPr>
          <w:sz w:val="22"/>
          <w:szCs w:val="22"/>
          <w:vertAlign w:val="superscript"/>
        </w:rPr>
        <w:t>th</w:t>
      </w:r>
      <w:r w:rsidRPr="00ED12B7">
        <w:rPr>
          <w:sz w:val="22"/>
          <w:szCs w:val="22"/>
        </w:rPr>
        <w:t xml:space="preserve"> annual convention of the Association for Behavioral and Cognitive Therapies, San Francisco, CA.</w:t>
      </w:r>
    </w:p>
    <w:p w14:paraId="2F5369A8" w14:textId="77777777" w:rsidR="0093077B" w:rsidRPr="00ED12B7" w:rsidRDefault="0093077B" w:rsidP="0093077B">
      <w:pPr>
        <w:spacing w:before="100" w:beforeAutospacing="1" w:after="100" w:afterAutospacing="1"/>
        <w:ind w:left="720" w:hanging="720"/>
        <w:rPr>
          <w:i/>
          <w:sz w:val="22"/>
          <w:szCs w:val="22"/>
        </w:rPr>
      </w:pPr>
      <w:r w:rsidRPr="00ED12B7">
        <w:rPr>
          <w:b/>
          <w:sz w:val="22"/>
          <w:szCs w:val="22"/>
        </w:rPr>
        <w:t>Wright, A.G.C.</w:t>
      </w:r>
      <w:r w:rsidRPr="00ED12B7">
        <w:rPr>
          <w:sz w:val="22"/>
          <w:szCs w:val="22"/>
        </w:rPr>
        <w:t xml:space="preserve">, Pincus, A.L., &amp; </w:t>
      </w:r>
      <w:proofErr w:type="spellStart"/>
      <w:r w:rsidRPr="00ED12B7">
        <w:rPr>
          <w:sz w:val="22"/>
          <w:szCs w:val="22"/>
        </w:rPr>
        <w:t>Lenzenweger</w:t>
      </w:r>
      <w:proofErr w:type="spellEnd"/>
      <w:r w:rsidRPr="00ED12B7">
        <w:rPr>
          <w:sz w:val="22"/>
          <w:szCs w:val="22"/>
        </w:rPr>
        <w:t xml:space="preserve">, M.F. (2010, October). </w:t>
      </w:r>
      <w:r w:rsidRPr="00ED12B7">
        <w:rPr>
          <w:i/>
          <w:sz w:val="22"/>
          <w:szCs w:val="22"/>
        </w:rPr>
        <w:t>Comparing methods to model the relationship between personality and its pathology</w:t>
      </w:r>
      <w:r w:rsidRPr="00ED12B7">
        <w:rPr>
          <w:sz w:val="22"/>
          <w:szCs w:val="22"/>
        </w:rPr>
        <w:t>. Poster presented at the 24</w:t>
      </w:r>
      <w:r w:rsidRPr="00ED12B7">
        <w:rPr>
          <w:sz w:val="22"/>
          <w:szCs w:val="22"/>
          <w:vertAlign w:val="superscript"/>
        </w:rPr>
        <w:t>th</w:t>
      </w:r>
      <w:r w:rsidRPr="00ED12B7">
        <w:rPr>
          <w:sz w:val="22"/>
          <w:szCs w:val="22"/>
        </w:rPr>
        <w:t xml:space="preserve"> annual meeting of the Society for Research in Psychopathology, Seattle, WA.</w:t>
      </w:r>
    </w:p>
    <w:p w14:paraId="2E090C67" w14:textId="77777777" w:rsidR="0093077B" w:rsidRPr="00ED12B7" w:rsidRDefault="0093077B" w:rsidP="0093077B">
      <w:pPr>
        <w:spacing w:before="100" w:beforeAutospacing="1" w:after="100" w:afterAutospacing="1"/>
        <w:ind w:left="720" w:hanging="720"/>
        <w:rPr>
          <w:i/>
          <w:sz w:val="22"/>
          <w:szCs w:val="22"/>
        </w:rPr>
      </w:pPr>
      <w:r w:rsidRPr="00ED12B7">
        <w:rPr>
          <w:b/>
          <w:sz w:val="22"/>
          <w:szCs w:val="22"/>
        </w:rPr>
        <w:t>Wright, A.G.C.</w:t>
      </w:r>
      <w:r w:rsidRPr="00ED12B7">
        <w:rPr>
          <w:sz w:val="22"/>
          <w:szCs w:val="22"/>
        </w:rPr>
        <w:t xml:space="preserve"> &amp; Pincus, A.L. (2010, June). </w:t>
      </w:r>
      <w:r w:rsidRPr="00ED12B7">
        <w:rPr>
          <w:i/>
          <w:sz w:val="22"/>
          <w:szCs w:val="22"/>
        </w:rPr>
        <w:t>Cross-sectional Intraindividual Variability in Interpersonal Functioning.</w:t>
      </w:r>
      <w:r w:rsidRPr="00ED12B7">
        <w:rPr>
          <w:sz w:val="22"/>
          <w:szCs w:val="22"/>
        </w:rPr>
        <w:t xml:space="preserve"> Paper presented at the 13</w:t>
      </w:r>
      <w:r w:rsidRPr="00ED12B7">
        <w:rPr>
          <w:sz w:val="22"/>
          <w:szCs w:val="22"/>
          <w:vertAlign w:val="superscript"/>
        </w:rPr>
        <w:t>th</w:t>
      </w:r>
      <w:r w:rsidRPr="00ED12B7">
        <w:rPr>
          <w:sz w:val="22"/>
          <w:szCs w:val="22"/>
        </w:rPr>
        <w:t xml:space="preserve"> annual meeting of the Society for Interpersonal Theory and Research, Philadelphia, PA.</w:t>
      </w:r>
    </w:p>
    <w:p w14:paraId="6B46E7E2"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xml:space="preserve"> (2010, March). The quantitative-qualitative quandary in the personality and psychopathology relationship</w:t>
      </w:r>
      <w:r w:rsidRPr="00ED12B7">
        <w:rPr>
          <w:i/>
          <w:sz w:val="22"/>
          <w:szCs w:val="22"/>
        </w:rPr>
        <w:t xml:space="preserve">. </w:t>
      </w:r>
      <w:r w:rsidRPr="00ED12B7">
        <w:rPr>
          <w:sz w:val="22"/>
          <w:szCs w:val="22"/>
        </w:rPr>
        <w:t xml:space="preserve">Paper presented as part of the symposium </w:t>
      </w:r>
      <w:r w:rsidRPr="00ED12B7">
        <w:rPr>
          <w:i/>
          <w:sz w:val="22"/>
          <w:szCs w:val="22"/>
        </w:rPr>
        <w:t xml:space="preserve">Personality assessment in the context of the DSM-V. </w:t>
      </w:r>
      <w:r w:rsidRPr="00ED12B7">
        <w:rPr>
          <w:sz w:val="22"/>
          <w:szCs w:val="22"/>
        </w:rPr>
        <w:t>C.J. Hopwood (Chair). Society for Personality Assessment annual meeting, San Jose, CA.</w:t>
      </w:r>
    </w:p>
    <w:p w14:paraId="1A3AB9CC" w14:textId="77777777" w:rsidR="0093077B" w:rsidRPr="00ED12B7" w:rsidRDefault="0093077B" w:rsidP="0093077B">
      <w:pPr>
        <w:spacing w:before="100" w:beforeAutospacing="1" w:after="100" w:afterAutospacing="1"/>
        <w:ind w:left="720" w:hanging="720"/>
        <w:rPr>
          <w:sz w:val="22"/>
          <w:szCs w:val="22"/>
        </w:rPr>
      </w:pPr>
      <w:r w:rsidRPr="00ED12B7">
        <w:rPr>
          <w:b/>
          <w:sz w:val="22"/>
          <w:szCs w:val="22"/>
        </w:rPr>
        <w:t>Wright, A.G.C.</w:t>
      </w:r>
      <w:r w:rsidRPr="00ED12B7">
        <w:rPr>
          <w:sz w:val="22"/>
          <w:szCs w:val="22"/>
        </w:rPr>
        <w:t>, Pincus, A.L., &amp; Conroy, D.E. (2010, March). The interpersonal impacts of narcissism</w:t>
      </w:r>
      <w:r w:rsidRPr="00ED12B7">
        <w:rPr>
          <w:i/>
          <w:sz w:val="22"/>
          <w:szCs w:val="22"/>
        </w:rPr>
        <w:t xml:space="preserve">. </w:t>
      </w:r>
      <w:r w:rsidRPr="00ED12B7">
        <w:rPr>
          <w:sz w:val="22"/>
          <w:szCs w:val="22"/>
        </w:rPr>
        <w:t xml:space="preserve">Paper presented as part of the paper session on </w:t>
      </w:r>
      <w:r w:rsidRPr="00ED12B7">
        <w:rPr>
          <w:i/>
          <w:sz w:val="22"/>
          <w:szCs w:val="22"/>
        </w:rPr>
        <w:t>Advancements in the assessment of pathological narcissism</w:t>
      </w:r>
      <w:r w:rsidRPr="00ED12B7">
        <w:rPr>
          <w:sz w:val="22"/>
          <w:szCs w:val="22"/>
        </w:rPr>
        <w:t>. A.G.C. Wright (Chair). Society for Personality Assessment annual meeting, San Jose, CA.</w:t>
      </w:r>
    </w:p>
    <w:p w14:paraId="59F681C7" w14:textId="77777777" w:rsidR="0093077B" w:rsidRPr="00ED12B7" w:rsidRDefault="0093077B" w:rsidP="0093077B">
      <w:pPr>
        <w:ind w:left="720" w:hanging="720"/>
        <w:rPr>
          <w:sz w:val="22"/>
          <w:szCs w:val="22"/>
          <w:u w:val="single"/>
        </w:rPr>
      </w:pPr>
      <w:r w:rsidRPr="00ED12B7">
        <w:rPr>
          <w:b/>
          <w:sz w:val="22"/>
          <w:szCs w:val="22"/>
        </w:rPr>
        <w:lastRenderedPageBreak/>
        <w:t>Wright, A.G.C.</w:t>
      </w:r>
      <w:r w:rsidRPr="00ED12B7">
        <w:rPr>
          <w:sz w:val="22"/>
          <w:szCs w:val="22"/>
        </w:rPr>
        <w:t>, Pincus, A.L., &amp; Ram, N. (2009, May).</w:t>
      </w:r>
      <w:r w:rsidRPr="00ED12B7">
        <w:rPr>
          <w:i/>
          <w:sz w:val="22"/>
          <w:szCs w:val="22"/>
        </w:rPr>
        <w:t xml:space="preserve"> A new approach to interpersonal analysis: The interpersonal </w:t>
      </w:r>
      <w:proofErr w:type="spellStart"/>
      <w:r w:rsidRPr="00ED12B7">
        <w:rPr>
          <w:i/>
          <w:sz w:val="22"/>
          <w:szCs w:val="22"/>
        </w:rPr>
        <w:t>radex</w:t>
      </w:r>
      <w:proofErr w:type="spellEnd"/>
      <w:r w:rsidRPr="00ED12B7">
        <w:rPr>
          <w:i/>
          <w:sz w:val="22"/>
          <w:szCs w:val="22"/>
        </w:rPr>
        <w:t>.</w:t>
      </w:r>
      <w:r w:rsidRPr="00ED12B7">
        <w:rPr>
          <w:sz w:val="22"/>
          <w:szCs w:val="22"/>
        </w:rPr>
        <w:t xml:space="preserve"> Paper presented at the annual meeting for the Society for Interpersonal Theory and Research, Toronto, CA.</w:t>
      </w:r>
      <w:r w:rsidRPr="00ED12B7">
        <w:rPr>
          <w:i/>
          <w:sz w:val="22"/>
          <w:szCs w:val="22"/>
        </w:rPr>
        <w:t> </w:t>
      </w:r>
    </w:p>
    <w:p w14:paraId="35450446" w14:textId="77777777" w:rsidR="00E04AF0" w:rsidRPr="00ED12B7" w:rsidRDefault="00E04AF0" w:rsidP="0093077B">
      <w:pPr>
        <w:ind w:left="720" w:hanging="720"/>
        <w:rPr>
          <w:sz w:val="22"/>
          <w:szCs w:val="22"/>
        </w:rPr>
      </w:pPr>
    </w:p>
    <w:p w14:paraId="2F2D4027" w14:textId="63CFC853"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Pincus, A.L., &amp; </w:t>
      </w:r>
      <w:proofErr w:type="spellStart"/>
      <w:r w:rsidRPr="00ED12B7">
        <w:rPr>
          <w:sz w:val="22"/>
          <w:szCs w:val="22"/>
        </w:rPr>
        <w:t>Lenzenweger</w:t>
      </w:r>
      <w:proofErr w:type="spellEnd"/>
      <w:r w:rsidRPr="00ED12B7">
        <w:rPr>
          <w:sz w:val="22"/>
          <w:szCs w:val="22"/>
        </w:rPr>
        <w:t xml:space="preserve">, M.F. (2009, March). </w:t>
      </w:r>
      <w:r w:rsidRPr="00ED12B7">
        <w:rPr>
          <w:bCs/>
          <w:sz w:val="22"/>
          <w:szCs w:val="22"/>
        </w:rPr>
        <w:t xml:space="preserve">Using the Revised Interpersonal Adjective Scales-Big Five (IAS-B5) to predict stability and change in personality pathology in the Longitudinal Personality Disorder Study Sample. Paper presented at the symposium on </w:t>
      </w:r>
      <w:r w:rsidRPr="00ED12B7">
        <w:rPr>
          <w:bCs/>
          <w:i/>
          <w:sz w:val="22"/>
          <w:szCs w:val="22"/>
        </w:rPr>
        <w:t>Integrating personality, psychopathology, and psychotherapy using interpersonal assessment.</w:t>
      </w:r>
      <w:r w:rsidRPr="00ED12B7">
        <w:rPr>
          <w:bCs/>
          <w:sz w:val="22"/>
          <w:szCs w:val="22"/>
        </w:rPr>
        <w:t xml:space="preserve"> A.L. Pincus (Chair). Society for Personality Assessment annual meeting, Chicago, IL.</w:t>
      </w:r>
    </w:p>
    <w:p w14:paraId="7602E3FE" w14:textId="77777777" w:rsidR="0093077B" w:rsidRPr="00ED12B7" w:rsidRDefault="0093077B" w:rsidP="0093077B">
      <w:pPr>
        <w:ind w:left="720" w:hanging="720"/>
        <w:rPr>
          <w:sz w:val="22"/>
          <w:szCs w:val="22"/>
        </w:rPr>
      </w:pPr>
    </w:p>
    <w:p w14:paraId="3EAAD709" w14:textId="77777777" w:rsidR="00E04AF0" w:rsidRPr="00ED12B7" w:rsidRDefault="0093077B" w:rsidP="00E04AF0">
      <w:pPr>
        <w:ind w:left="720" w:hanging="720"/>
        <w:rPr>
          <w:sz w:val="22"/>
          <w:szCs w:val="22"/>
        </w:rPr>
      </w:pPr>
      <w:r w:rsidRPr="00ED12B7">
        <w:rPr>
          <w:b/>
          <w:sz w:val="22"/>
          <w:szCs w:val="22"/>
        </w:rPr>
        <w:t>Wright, A.G.C.</w:t>
      </w:r>
      <w:r w:rsidRPr="00ED12B7">
        <w:rPr>
          <w:sz w:val="22"/>
          <w:szCs w:val="22"/>
        </w:rPr>
        <w:t xml:space="preserve">, </w:t>
      </w:r>
      <w:proofErr w:type="spellStart"/>
      <w:r w:rsidRPr="00ED12B7">
        <w:rPr>
          <w:sz w:val="22"/>
          <w:szCs w:val="22"/>
        </w:rPr>
        <w:t>Lukowitsky</w:t>
      </w:r>
      <w:proofErr w:type="spellEnd"/>
      <w:r w:rsidRPr="00ED12B7">
        <w:rPr>
          <w:sz w:val="22"/>
          <w:szCs w:val="22"/>
        </w:rPr>
        <w:t xml:space="preserve">, M.R., &amp; Pincus, A.L. (2008, August). </w:t>
      </w:r>
      <w:r w:rsidRPr="00ED12B7">
        <w:rPr>
          <w:i/>
          <w:sz w:val="22"/>
          <w:szCs w:val="22"/>
        </w:rPr>
        <w:t>The hierarchical factor structure of the Pathological Narcissism Inventory (PNI).</w:t>
      </w:r>
      <w:r w:rsidRPr="00ED12B7">
        <w:rPr>
          <w:sz w:val="22"/>
          <w:szCs w:val="22"/>
        </w:rPr>
        <w:t xml:space="preserve"> Poster presented at the American Psychological Association national convention, Boston, MA. </w:t>
      </w:r>
    </w:p>
    <w:p w14:paraId="4A024A53" w14:textId="77777777" w:rsidR="00E04AF0" w:rsidRPr="00ED12B7" w:rsidRDefault="00E04AF0" w:rsidP="00E04AF0">
      <w:pPr>
        <w:ind w:left="720" w:hanging="720"/>
        <w:rPr>
          <w:b/>
          <w:sz w:val="22"/>
          <w:szCs w:val="22"/>
        </w:rPr>
      </w:pPr>
    </w:p>
    <w:p w14:paraId="3023C838" w14:textId="54EA2FBD" w:rsidR="0093077B" w:rsidRPr="00ED12B7" w:rsidRDefault="0093077B" w:rsidP="00E04AF0">
      <w:pPr>
        <w:ind w:left="720" w:hanging="720"/>
        <w:rPr>
          <w:sz w:val="22"/>
          <w:szCs w:val="22"/>
        </w:rPr>
      </w:pPr>
      <w:r w:rsidRPr="00ED12B7">
        <w:rPr>
          <w:b/>
          <w:sz w:val="22"/>
          <w:szCs w:val="22"/>
        </w:rPr>
        <w:t>Wright, A.G.C.</w:t>
      </w:r>
      <w:r w:rsidRPr="00ED12B7">
        <w:rPr>
          <w:sz w:val="22"/>
          <w:szCs w:val="22"/>
        </w:rPr>
        <w:t>, Pincus, A.L., Rohlfing, J.E., Lehner, A.N. and Roche, M.J. (2008, May) Cognitive adherence to circumplex structure, parataxic distortion, and the interpersonal transaction cycle</w:t>
      </w:r>
      <w:r w:rsidRPr="00ED12B7">
        <w:rPr>
          <w:i/>
          <w:sz w:val="22"/>
          <w:szCs w:val="22"/>
        </w:rPr>
        <w:t>.</w:t>
      </w:r>
      <w:r w:rsidRPr="00ED12B7">
        <w:rPr>
          <w:sz w:val="22"/>
          <w:szCs w:val="22"/>
        </w:rPr>
        <w:t xml:space="preserve"> Paper presented at the symposium on </w:t>
      </w:r>
      <w:r w:rsidRPr="00ED12B7">
        <w:rPr>
          <w:bCs/>
          <w:i/>
          <w:sz w:val="22"/>
          <w:szCs w:val="22"/>
        </w:rPr>
        <w:t>Normative and non-normative adherence to the interpersonal circumplex,</w:t>
      </w:r>
      <w:r w:rsidRPr="00ED12B7">
        <w:rPr>
          <w:bCs/>
          <w:sz w:val="22"/>
          <w:szCs w:val="22"/>
        </w:rPr>
        <w:t xml:space="preserve"> T.J.G. Tracey (chair). </w:t>
      </w:r>
      <w:r w:rsidRPr="00ED12B7">
        <w:rPr>
          <w:sz w:val="22"/>
          <w:szCs w:val="22"/>
        </w:rPr>
        <w:t>Society for Interpersonal Theory and Research annual meeting, Tempe, AZ.</w:t>
      </w:r>
    </w:p>
    <w:p w14:paraId="37363A7B" w14:textId="77777777" w:rsidR="00E04AF0" w:rsidRPr="00ED12B7" w:rsidRDefault="00E04AF0" w:rsidP="00E04AF0">
      <w:pPr>
        <w:ind w:left="720" w:hanging="720"/>
        <w:rPr>
          <w:sz w:val="22"/>
          <w:szCs w:val="22"/>
        </w:rPr>
      </w:pPr>
    </w:p>
    <w:p w14:paraId="67C4E98D"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Pincus, A.L., Conroy, D.E., &amp; </w:t>
      </w:r>
      <w:proofErr w:type="spellStart"/>
      <w:r w:rsidRPr="00ED12B7">
        <w:rPr>
          <w:sz w:val="22"/>
          <w:szCs w:val="22"/>
        </w:rPr>
        <w:t>Hilsenroth</w:t>
      </w:r>
      <w:proofErr w:type="spellEnd"/>
      <w:r w:rsidRPr="00ED12B7">
        <w:rPr>
          <w:sz w:val="22"/>
          <w:szCs w:val="22"/>
        </w:rPr>
        <w:t xml:space="preserve">, M.J. (2008, March). Integrating methods to optimize circumplex description and comparison of groups. Paper presented at the symposium on </w:t>
      </w:r>
      <w:r w:rsidRPr="00ED12B7">
        <w:rPr>
          <w:i/>
          <w:sz w:val="22"/>
          <w:szCs w:val="22"/>
        </w:rPr>
        <w:t>Jerry Wiggins’ legacy: Advances in the circumplex approach to personality assessment,</w:t>
      </w:r>
      <w:r w:rsidRPr="00ED12B7">
        <w:rPr>
          <w:sz w:val="22"/>
          <w:szCs w:val="22"/>
        </w:rPr>
        <w:t xml:space="preserve"> A.L. Pincus (chair). Society for Personality Assessment annual meeting, New Orleans, LA.</w:t>
      </w:r>
    </w:p>
    <w:p w14:paraId="0840C4EE" w14:textId="77777777" w:rsidR="0093077B" w:rsidRPr="00ED12B7" w:rsidRDefault="0093077B" w:rsidP="0093077B">
      <w:pPr>
        <w:ind w:left="720" w:hanging="720"/>
        <w:rPr>
          <w:i/>
          <w:sz w:val="22"/>
          <w:szCs w:val="22"/>
        </w:rPr>
      </w:pPr>
    </w:p>
    <w:p w14:paraId="37CF97DB"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Pincus, A.L., &amp; Conroy, D.E. (2008, February). </w:t>
      </w:r>
      <w:r w:rsidRPr="00ED12B7">
        <w:rPr>
          <w:i/>
          <w:sz w:val="22"/>
          <w:szCs w:val="22"/>
        </w:rPr>
        <w:t xml:space="preserve">The </w:t>
      </w:r>
      <w:proofErr w:type="spellStart"/>
      <w:r w:rsidRPr="00ED12B7">
        <w:rPr>
          <w:i/>
          <w:sz w:val="22"/>
          <w:szCs w:val="22"/>
        </w:rPr>
        <w:t>pathoplastic</w:t>
      </w:r>
      <w:proofErr w:type="spellEnd"/>
      <w:r w:rsidRPr="00ED12B7">
        <w:rPr>
          <w:i/>
          <w:sz w:val="22"/>
          <w:szCs w:val="22"/>
        </w:rPr>
        <w:t xml:space="preserve"> relationship between interpersonal problems and </w:t>
      </w:r>
      <w:proofErr w:type="gramStart"/>
      <w:r w:rsidRPr="00ED12B7">
        <w:rPr>
          <w:i/>
          <w:sz w:val="22"/>
          <w:szCs w:val="22"/>
        </w:rPr>
        <w:t>shame based</w:t>
      </w:r>
      <w:proofErr w:type="gramEnd"/>
      <w:r w:rsidRPr="00ED12B7">
        <w:rPr>
          <w:i/>
          <w:sz w:val="22"/>
          <w:szCs w:val="22"/>
        </w:rPr>
        <w:t xml:space="preserve"> fear of failure.</w:t>
      </w:r>
      <w:r w:rsidRPr="00ED12B7">
        <w:rPr>
          <w:sz w:val="22"/>
          <w:szCs w:val="22"/>
        </w:rPr>
        <w:t xml:space="preserve"> Poster presented at the Society for Personality and Social Psychology annual meeting, Albuquerque, NM. </w:t>
      </w:r>
    </w:p>
    <w:p w14:paraId="32018BA5" w14:textId="77777777" w:rsidR="0093077B" w:rsidRPr="00ED12B7" w:rsidRDefault="0093077B" w:rsidP="0093077B">
      <w:pPr>
        <w:ind w:left="720" w:hanging="720"/>
        <w:rPr>
          <w:sz w:val="22"/>
          <w:szCs w:val="22"/>
        </w:rPr>
      </w:pPr>
    </w:p>
    <w:p w14:paraId="0056FFAE"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Kovach, B.C., Propst, M.E., Pincus, A.L., &amp; Conroy, D.E. (2007, June). Forms of narcissism, fear of failure, and interpersonal problems. Paper presented at the symposium on </w:t>
      </w:r>
      <w:r w:rsidRPr="00ED12B7">
        <w:rPr>
          <w:i/>
          <w:sz w:val="22"/>
          <w:szCs w:val="22"/>
        </w:rPr>
        <w:t xml:space="preserve">Distinguishing pathological narcissism and normal narcissistic traits: On and beyond the circumplex. </w:t>
      </w:r>
      <w:r w:rsidRPr="00ED12B7">
        <w:rPr>
          <w:sz w:val="22"/>
          <w:szCs w:val="22"/>
        </w:rPr>
        <w:t>Society for Interpersonal Theory and Research annual meeting, Madison, WI.</w:t>
      </w:r>
    </w:p>
    <w:p w14:paraId="7061042F" w14:textId="77777777" w:rsidR="0093077B" w:rsidRPr="00ED12B7" w:rsidRDefault="0093077B" w:rsidP="001B5850">
      <w:pPr>
        <w:rPr>
          <w:sz w:val="22"/>
          <w:szCs w:val="22"/>
        </w:rPr>
      </w:pPr>
    </w:p>
    <w:p w14:paraId="54EA7C21" w14:textId="77777777" w:rsidR="0093077B" w:rsidRPr="00ED12B7" w:rsidRDefault="0093077B" w:rsidP="0093077B">
      <w:pPr>
        <w:ind w:left="720" w:hanging="720"/>
        <w:rPr>
          <w:sz w:val="22"/>
          <w:szCs w:val="22"/>
        </w:rPr>
      </w:pPr>
      <w:r w:rsidRPr="00ED12B7">
        <w:rPr>
          <w:b/>
          <w:sz w:val="22"/>
          <w:szCs w:val="22"/>
        </w:rPr>
        <w:t>Wright, A.G.</w:t>
      </w:r>
      <w:r w:rsidRPr="00ED12B7">
        <w:rPr>
          <w:sz w:val="22"/>
          <w:szCs w:val="22"/>
        </w:rPr>
        <w:t xml:space="preserve">, Bachrach, R.L., &amp; Markey, P.M. (2006, May).  </w:t>
      </w:r>
      <w:r w:rsidRPr="00ED12B7">
        <w:rPr>
          <w:i/>
          <w:sz w:val="22"/>
          <w:szCs w:val="22"/>
        </w:rPr>
        <w:t>Retrospective complementarity in interpersonal interactions.</w:t>
      </w:r>
      <w:r w:rsidRPr="00ED12B7">
        <w:rPr>
          <w:sz w:val="22"/>
          <w:szCs w:val="22"/>
        </w:rPr>
        <w:t xml:space="preserve">  Poster presented at the annual meeting of the Society for Interpersonal Theory and Research annual meeting, Philadelphia, PA.</w:t>
      </w:r>
    </w:p>
    <w:p w14:paraId="42A8DDF9" w14:textId="77777777" w:rsidR="0093077B" w:rsidRPr="00ED12B7" w:rsidRDefault="0093077B" w:rsidP="0093077B">
      <w:pPr>
        <w:ind w:left="720" w:hanging="720"/>
        <w:rPr>
          <w:sz w:val="22"/>
          <w:szCs w:val="22"/>
        </w:rPr>
      </w:pPr>
    </w:p>
    <w:p w14:paraId="63586715" w14:textId="77777777" w:rsidR="0093077B" w:rsidRPr="00ED12B7" w:rsidRDefault="0093077B" w:rsidP="0093077B">
      <w:pPr>
        <w:ind w:left="720" w:hanging="720"/>
        <w:rPr>
          <w:sz w:val="22"/>
          <w:szCs w:val="22"/>
        </w:rPr>
      </w:pPr>
      <w:r w:rsidRPr="00ED12B7">
        <w:rPr>
          <w:b/>
          <w:sz w:val="22"/>
          <w:szCs w:val="22"/>
        </w:rPr>
        <w:t>Wright, A.G.</w:t>
      </w:r>
      <w:r w:rsidRPr="00ED12B7">
        <w:rPr>
          <w:sz w:val="22"/>
          <w:szCs w:val="22"/>
        </w:rPr>
        <w:t xml:space="preserve">, </w:t>
      </w:r>
      <w:proofErr w:type="spellStart"/>
      <w:r w:rsidRPr="00ED12B7">
        <w:rPr>
          <w:sz w:val="22"/>
          <w:szCs w:val="22"/>
        </w:rPr>
        <w:t>Giumetti</w:t>
      </w:r>
      <w:proofErr w:type="spellEnd"/>
      <w:r w:rsidRPr="00ED12B7">
        <w:rPr>
          <w:sz w:val="22"/>
          <w:szCs w:val="22"/>
        </w:rPr>
        <w:t>, G.W., Markey, P.M. (2006, March). </w:t>
      </w:r>
      <w:r w:rsidRPr="00ED12B7">
        <w:rPr>
          <w:i/>
          <w:sz w:val="22"/>
          <w:szCs w:val="22"/>
        </w:rPr>
        <w:t>Evaluation of the complementarity and subjective valence of interpersonal interactions</w:t>
      </w:r>
      <w:r w:rsidRPr="00ED12B7">
        <w:rPr>
          <w:sz w:val="22"/>
          <w:szCs w:val="22"/>
        </w:rPr>
        <w:t>. Poster presented at the Eastern Psychological Association annual meeting, Baltimore, MD.</w:t>
      </w:r>
    </w:p>
    <w:p w14:paraId="5177715C" w14:textId="77777777" w:rsidR="0093077B" w:rsidRPr="00ED12B7" w:rsidRDefault="0093077B" w:rsidP="0093077B">
      <w:pPr>
        <w:ind w:left="720" w:hanging="720"/>
        <w:rPr>
          <w:sz w:val="22"/>
          <w:szCs w:val="22"/>
        </w:rPr>
      </w:pPr>
    </w:p>
    <w:p w14:paraId="43B01B62" w14:textId="77777777" w:rsidR="0093077B" w:rsidRPr="00ED12B7" w:rsidRDefault="0093077B" w:rsidP="0093077B">
      <w:pPr>
        <w:ind w:left="720" w:hanging="720"/>
        <w:rPr>
          <w:sz w:val="22"/>
          <w:szCs w:val="22"/>
        </w:rPr>
      </w:pPr>
      <w:r w:rsidRPr="00ED12B7">
        <w:rPr>
          <w:b/>
          <w:sz w:val="22"/>
          <w:szCs w:val="22"/>
        </w:rPr>
        <w:t>Wright, A.G.</w:t>
      </w:r>
      <w:r w:rsidRPr="00ED12B7">
        <w:rPr>
          <w:sz w:val="22"/>
          <w:szCs w:val="22"/>
        </w:rPr>
        <w:t xml:space="preserve">, </w:t>
      </w:r>
      <w:proofErr w:type="spellStart"/>
      <w:r w:rsidRPr="00ED12B7">
        <w:rPr>
          <w:sz w:val="22"/>
          <w:szCs w:val="22"/>
        </w:rPr>
        <w:t>Giumetti</w:t>
      </w:r>
      <w:proofErr w:type="spellEnd"/>
      <w:r w:rsidRPr="00ED12B7">
        <w:rPr>
          <w:sz w:val="22"/>
          <w:szCs w:val="22"/>
        </w:rPr>
        <w:t xml:space="preserve">, G.W., Markey, P.M., &amp; Markey, C.N. (2006, January).  </w:t>
      </w:r>
      <w:r w:rsidRPr="00ED12B7">
        <w:rPr>
          <w:i/>
          <w:sz w:val="22"/>
          <w:szCs w:val="22"/>
        </w:rPr>
        <w:t xml:space="preserve">Examining the link between the interpersonal styles of romantic partners and depression. </w:t>
      </w:r>
      <w:r w:rsidRPr="00ED12B7">
        <w:rPr>
          <w:sz w:val="22"/>
          <w:szCs w:val="22"/>
        </w:rPr>
        <w:t>Poster presented at the Society for Personality and Social Psychology annual meeting, Palm Springs, CA.</w:t>
      </w:r>
    </w:p>
    <w:p w14:paraId="56174C60" w14:textId="77777777" w:rsidR="0093077B" w:rsidRPr="00ED12B7" w:rsidRDefault="0093077B" w:rsidP="0093077B">
      <w:pPr>
        <w:ind w:left="720" w:hanging="720"/>
        <w:rPr>
          <w:sz w:val="22"/>
          <w:szCs w:val="22"/>
        </w:rPr>
      </w:pPr>
    </w:p>
    <w:p w14:paraId="5FDECD29" w14:textId="77777777" w:rsidR="0093077B" w:rsidRPr="00ED12B7" w:rsidRDefault="0093077B" w:rsidP="0093077B">
      <w:pPr>
        <w:rPr>
          <w:b/>
          <w:sz w:val="22"/>
          <w:szCs w:val="22"/>
          <w:u w:val="single"/>
        </w:rPr>
      </w:pPr>
    </w:p>
    <w:p w14:paraId="0171878C" w14:textId="77777777" w:rsidR="0093077B" w:rsidRPr="00ED12B7" w:rsidRDefault="0093077B" w:rsidP="0093077B">
      <w:pPr>
        <w:jc w:val="center"/>
        <w:rPr>
          <w:b/>
          <w:sz w:val="22"/>
          <w:szCs w:val="22"/>
        </w:rPr>
      </w:pPr>
      <w:r w:rsidRPr="00ED12B7">
        <w:rPr>
          <w:b/>
          <w:sz w:val="22"/>
          <w:szCs w:val="22"/>
        </w:rPr>
        <w:t>OTHER PRESENTATIONS</w:t>
      </w:r>
    </w:p>
    <w:p w14:paraId="7B69C924" w14:textId="77777777" w:rsidR="0093077B" w:rsidRPr="00ED12B7" w:rsidRDefault="0093077B" w:rsidP="0093077B">
      <w:pPr>
        <w:rPr>
          <w:bCs/>
          <w:sz w:val="22"/>
          <w:szCs w:val="22"/>
        </w:rPr>
      </w:pPr>
      <w:r w:rsidRPr="00ED12B7">
        <w:rPr>
          <w:b/>
          <w:noProof/>
          <w:sz w:val="22"/>
          <w:szCs w:val="22"/>
        </w:rPr>
        <mc:AlternateContent>
          <mc:Choice Requires="wps">
            <w:drawing>
              <wp:anchor distT="0" distB="0" distL="114300" distR="114300" simplePos="0" relativeHeight="251670528" behindDoc="0" locked="0" layoutInCell="1" allowOverlap="1" wp14:anchorId="104C23E5" wp14:editId="5409C4F5">
                <wp:simplePos x="0" y="0"/>
                <wp:positionH relativeFrom="column">
                  <wp:posOffset>15240</wp:posOffset>
                </wp:positionH>
                <wp:positionV relativeFrom="paragraph">
                  <wp:posOffset>47625</wp:posOffset>
                </wp:positionV>
                <wp:extent cx="6385560" cy="0"/>
                <wp:effectExtent l="15240" t="9525" r="2540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C783779" id="AutoShape 12" o:spid="_x0000_s1026" type="#_x0000_t32" style="position:absolute;margin-left:1.2pt;margin-top:3.75pt;width:502.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"/>
            </w:pict>
          </mc:Fallback>
        </mc:AlternateContent>
      </w:r>
    </w:p>
    <w:p w14:paraId="24566EA1" w14:textId="77777777" w:rsidR="0093077B" w:rsidRPr="00ED12B7" w:rsidRDefault="0093077B" w:rsidP="0093077B">
      <w:pPr>
        <w:rPr>
          <w:b/>
          <w:sz w:val="22"/>
          <w:szCs w:val="22"/>
        </w:rPr>
      </w:pPr>
    </w:p>
    <w:p w14:paraId="22DEE1F1" w14:textId="77777777" w:rsidR="0093077B" w:rsidRPr="00ED12B7" w:rsidRDefault="0093077B" w:rsidP="0093077B">
      <w:pPr>
        <w:ind w:left="720" w:hanging="720"/>
        <w:rPr>
          <w:b/>
          <w:bCs/>
          <w:sz w:val="22"/>
          <w:szCs w:val="22"/>
        </w:rPr>
      </w:pPr>
      <w:r w:rsidRPr="00ED12B7">
        <w:rPr>
          <w:bCs/>
          <w:sz w:val="22"/>
          <w:szCs w:val="22"/>
        </w:rPr>
        <w:lastRenderedPageBreak/>
        <w:t>Creswell, K.G. &amp;</w:t>
      </w:r>
      <w:r w:rsidRPr="00ED12B7">
        <w:rPr>
          <w:b/>
          <w:bCs/>
          <w:sz w:val="22"/>
          <w:szCs w:val="22"/>
        </w:rPr>
        <w:t xml:space="preserve"> Wright, A.G.C. </w:t>
      </w:r>
      <w:r w:rsidRPr="00ED12B7">
        <w:rPr>
          <w:bCs/>
          <w:sz w:val="22"/>
          <w:szCs w:val="22"/>
        </w:rPr>
        <w:t>(</w:t>
      </w:r>
      <w:proofErr w:type="gramStart"/>
      <w:r w:rsidRPr="00ED12B7">
        <w:rPr>
          <w:bCs/>
          <w:sz w:val="22"/>
          <w:szCs w:val="22"/>
        </w:rPr>
        <w:t>August,</w:t>
      </w:r>
      <w:proofErr w:type="gramEnd"/>
      <w:r w:rsidRPr="00ED12B7">
        <w:rPr>
          <w:bCs/>
          <w:sz w:val="22"/>
          <w:szCs w:val="22"/>
        </w:rPr>
        <w:t xml:space="preserve"> 2012). </w:t>
      </w:r>
      <w:r w:rsidRPr="00ED12B7">
        <w:rPr>
          <w:bCs/>
          <w:i/>
          <w:sz w:val="22"/>
          <w:szCs w:val="22"/>
        </w:rPr>
        <w:t>An introduction to cognitive behavioral therapy: Skills and applications.</w:t>
      </w:r>
      <w:r w:rsidRPr="00ED12B7">
        <w:rPr>
          <w:bCs/>
          <w:sz w:val="22"/>
          <w:szCs w:val="22"/>
        </w:rPr>
        <w:t xml:space="preserve"> Training given to the Dual Diagnosis Inpatient Treatment Unit staff, Western Psychiatric Institute and Clinic, University of Pittsburgh Medical Center. </w:t>
      </w:r>
    </w:p>
    <w:p w14:paraId="5B8EB104" w14:textId="77777777" w:rsidR="0093077B" w:rsidRPr="00ED12B7" w:rsidRDefault="0093077B" w:rsidP="0093077B">
      <w:pPr>
        <w:ind w:left="720" w:hanging="720"/>
        <w:rPr>
          <w:b/>
          <w:bCs/>
          <w:sz w:val="22"/>
          <w:szCs w:val="22"/>
        </w:rPr>
      </w:pPr>
    </w:p>
    <w:p w14:paraId="0C29D7D3" w14:textId="77777777" w:rsidR="0093077B" w:rsidRPr="00ED12B7" w:rsidRDefault="0093077B" w:rsidP="0093077B">
      <w:pPr>
        <w:ind w:left="720" w:hanging="720"/>
        <w:rPr>
          <w:bCs/>
          <w:sz w:val="22"/>
          <w:szCs w:val="22"/>
        </w:rPr>
      </w:pPr>
      <w:r w:rsidRPr="00ED12B7">
        <w:rPr>
          <w:b/>
          <w:bCs/>
          <w:sz w:val="22"/>
          <w:szCs w:val="22"/>
        </w:rPr>
        <w:t>Wright, A.G.C.</w:t>
      </w:r>
      <w:r w:rsidRPr="00ED12B7">
        <w:rPr>
          <w:bCs/>
          <w:sz w:val="22"/>
          <w:szCs w:val="22"/>
        </w:rPr>
        <w:t xml:space="preserve"> (</w:t>
      </w:r>
      <w:proofErr w:type="gramStart"/>
      <w:r w:rsidRPr="00ED12B7">
        <w:rPr>
          <w:bCs/>
          <w:sz w:val="22"/>
          <w:szCs w:val="22"/>
        </w:rPr>
        <w:t>April,</w:t>
      </w:r>
      <w:proofErr w:type="gramEnd"/>
      <w:r w:rsidRPr="00ED12B7">
        <w:rPr>
          <w:bCs/>
          <w:sz w:val="22"/>
          <w:szCs w:val="22"/>
        </w:rPr>
        <w:t xml:space="preserve"> 2011). </w:t>
      </w:r>
      <w:r w:rsidRPr="00ED12B7">
        <w:rPr>
          <w:bCs/>
          <w:i/>
          <w:sz w:val="22"/>
          <w:szCs w:val="22"/>
        </w:rPr>
        <w:t>Development and maturation in personality, stability and change in personality disorder.</w:t>
      </w:r>
      <w:r w:rsidRPr="00ED12B7">
        <w:rPr>
          <w:bCs/>
          <w:sz w:val="22"/>
          <w:szCs w:val="22"/>
        </w:rPr>
        <w:t xml:space="preserve"> Talk given as part of the Pennsylvania State University Psychological Clinic grand rounds. </w:t>
      </w:r>
    </w:p>
    <w:p w14:paraId="3C49664F" w14:textId="77777777" w:rsidR="0093077B" w:rsidRPr="00ED12B7" w:rsidRDefault="0093077B" w:rsidP="0093077B">
      <w:pPr>
        <w:ind w:left="720" w:hanging="720"/>
        <w:rPr>
          <w:bCs/>
          <w:sz w:val="22"/>
          <w:szCs w:val="22"/>
        </w:rPr>
      </w:pPr>
    </w:p>
    <w:p w14:paraId="66E6C86D" w14:textId="77777777" w:rsidR="0093077B" w:rsidRPr="00ED12B7" w:rsidRDefault="0093077B" w:rsidP="0093077B">
      <w:pPr>
        <w:ind w:left="720" w:hanging="720"/>
        <w:rPr>
          <w:sz w:val="22"/>
          <w:szCs w:val="22"/>
        </w:rPr>
      </w:pPr>
      <w:r w:rsidRPr="00ED12B7">
        <w:rPr>
          <w:b/>
          <w:bCs/>
          <w:sz w:val="22"/>
          <w:szCs w:val="22"/>
        </w:rPr>
        <w:t>Wright, A.G.C.</w:t>
      </w:r>
      <w:r w:rsidRPr="00ED12B7">
        <w:rPr>
          <w:bCs/>
          <w:sz w:val="22"/>
          <w:szCs w:val="22"/>
        </w:rPr>
        <w:t xml:space="preserve"> </w:t>
      </w:r>
      <w:r w:rsidRPr="00ED12B7">
        <w:rPr>
          <w:sz w:val="22"/>
          <w:szCs w:val="22"/>
        </w:rPr>
        <w:t>(</w:t>
      </w:r>
      <w:proofErr w:type="gramStart"/>
      <w:r w:rsidRPr="00ED12B7">
        <w:rPr>
          <w:sz w:val="22"/>
          <w:szCs w:val="22"/>
        </w:rPr>
        <w:t>April,</w:t>
      </w:r>
      <w:proofErr w:type="gramEnd"/>
      <w:r w:rsidRPr="00ED12B7">
        <w:rPr>
          <w:sz w:val="22"/>
          <w:szCs w:val="22"/>
        </w:rPr>
        <w:t xml:space="preserve"> 2008). </w:t>
      </w:r>
      <w:r w:rsidRPr="00ED12B7">
        <w:rPr>
          <w:i/>
          <w:iCs/>
          <w:sz w:val="22"/>
          <w:szCs w:val="22"/>
        </w:rPr>
        <w:t xml:space="preserve">Circular modeling of human behavior: Directional statistics and cosine curve modeling applied to interpersonal functioning. </w:t>
      </w:r>
      <w:r w:rsidRPr="00ED12B7">
        <w:rPr>
          <w:sz w:val="22"/>
          <w:szCs w:val="22"/>
        </w:rPr>
        <w:t>Talk given as part of the requirements for the predoctoral fellowship from the Quantitative Social Science Initiative, Pennsylvania State University, University Park, PA.</w:t>
      </w:r>
    </w:p>
    <w:p w14:paraId="3EA3F4BC" w14:textId="77777777" w:rsidR="0093077B" w:rsidRPr="00ED12B7" w:rsidRDefault="0093077B" w:rsidP="0093077B">
      <w:pPr>
        <w:ind w:left="720" w:hanging="720"/>
        <w:rPr>
          <w:sz w:val="22"/>
          <w:szCs w:val="22"/>
        </w:rPr>
      </w:pPr>
    </w:p>
    <w:p w14:paraId="4A7AD06A" w14:textId="07C73229" w:rsidR="001F501B" w:rsidRPr="000943C6" w:rsidRDefault="0093077B" w:rsidP="000943C6">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November,</w:t>
      </w:r>
      <w:proofErr w:type="gramEnd"/>
      <w:r w:rsidRPr="00ED12B7">
        <w:rPr>
          <w:sz w:val="22"/>
          <w:szCs w:val="22"/>
        </w:rPr>
        <w:t xml:space="preserve"> 2007). </w:t>
      </w:r>
      <w:r w:rsidRPr="00ED12B7">
        <w:rPr>
          <w:i/>
          <w:sz w:val="22"/>
          <w:szCs w:val="22"/>
        </w:rPr>
        <w:t>Beyond undergraduate psychology</w:t>
      </w:r>
      <w:r w:rsidRPr="00ED12B7">
        <w:rPr>
          <w:sz w:val="22"/>
          <w:szCs w:val="22"/>
        </w:rPr>
        <w:t>. Talk given to The Pennsylvania State University Altoona Campus Chapter of the Psi Chi Honor Society, Altoona, PA.</w:t>
      </w:r>
    </w:p>
    <w:p w14:paraId="24DDBE03" w14:textId="77777777" w:rsidR="009E3FFE" w:rsidRDefault="009E3FFE" w:rsidP="0093077B">
      <w:pPr>
        <w:ind w:left="720" w:hanging="720"/>
        <w:jc w:val="center"/>
        <w:rPr>
          <w:b/>
          <w:sz w:val="22"/>
          <w:szCs w:val="22"/>
        </w:rPr>
      </w:pPr>
    </w:p>
    <w:p w14:paraId="4F4621CF" w14:textId="77777777" w:rsidR="009E3FFE" w:rsidRDefault="009E3FFE" w:rsidP="0093077B">
      <w:pPr>
        <w:ind w:left="720" w:hanging="720"/>
        <w:jc w:val="center"/>
        <w:rPr>
          <w:b/>
          <w:sz w:val="22"/>
          <w:szCs w:val="22"/>
        </w:rPr>
      </w:pPr>
    </w:p>
    <w:p w14:paraId="756E3269" w14:textId="69CF42E4" w:rsidR="0093077B" w:rsidRPr="00ED12B7" w:rsidRDefault="0093077B" w:rsidP="0093077B">
      <w:pPr>
        <w:ind w:left="720" w:hanging="720"/>
        <w:jc w:val="center"/>
        <w:rPr>
          <w:b/>
          <w:sz w:val="22"/>
          <w:szCs w:val="22"/>
        </w:rPr>
      </w:pPr>
      <w:r w:rsidRPr="00ED12B7">
        <w:rPr>
          <w:b/>
          <w:sz w:val="22"/>
          <w:szCs w:val="22"/>
        </w:rPr>
        <w:t>WORKSHOPS</w:t>
      </w:r>
    </w:p>
    <w:p w14:paraId="1F90D81D" w14:textId="77777777" w:rsidR="0093077B" w:rsidRPr="00ED12B7" w:rsidRDefault="0093077B" w:rsidP="0093077B">
      <w:pPr>
        <w:ind w:left="720" w:hanging="720"/>
        <w:jc w:val="center"/>
        <w:rPr>
          <w:b/>
          <w:sz w:val="22"/>
          <w:szCs w:val="22"/>
          <w:u w:val="single"/>
        </w:rPr>
      </w:pPr>
      <w:r w:rsidRPr="00ED12B7">
        <w:rPr>
          <w:noProof/>
          <w:sz w:val="22"/>
          <w:szCs w:val="22"/>
        </w:rPr>
        <mc:AlternateContent>
          <mc:Choice Requires="wps">
            <w:drawing>
              <wp:anchor distT="0" distB="0" distL="114300" distR="114300" simplePos="0" relativeHeight="251671552" behindDoc="0" locked="0" layoutInCell="1" allowOverlap="1" wp14:anchorId="15D5D0C2" wp14:editId="46B66F94">
                <wp:simplePos x="0" y="0"/>
                <wp:positionH relativeFrom="column">
                  <wp:posOffset>-76200</wp:posOffset>
                </wp:positionH>
                <wp:positionV relativeFrom="paragraph">
                  <wp:posOffset>36195</wp:posOffset>
                </wp:positionV>
                <wp:extent cx="6385560" cy="0"/>
                <wp:effectExtent l="12700" t="10795" r="27940" b="2730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C3128C7" id="AutoShape 24" o:spid="_x0000_s1026" type="#_x0000_t32" style="position:absolute;margin-left:-6pt;margin-top:2.85pt;width:502.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"/>
            </w:pict>
          </mc:Fallback>
        </mc:AlternateContent>
      </w:r>
    </w:p>
    <w:p w14:paraId="60CCB867" w14:textId="2F4D4CF0"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2024</w:t>
      </w:r>
      <w:r w:rsidRPr="00ED12B7">
        <w:rPr>
          <w:sz w:val="22"/>
          <w:szCs w:val="22"/>
        </w:rPr>
        <w:t xml:space="preserve">). </w:t>
      </w:r>
      <w:r>
        <w:rPr>
          <w:i/>
          <w:sz w:val="22"/>
          <w:szCs w:val="22"/>
        </w:rPr>
        <w:t>Multilevel Structural Equation Modeling</w:t>
      </w:r>
      <w:r w:rsidRPr="00ED12B7">
        <w:rPr>
          <w:i/>
          <w:sz w:val="22"/>
          <w:szCs w:val="22"/>
        </w:rPr>
        <w:t>.</w:t>
      </w:r>
      <w:r w:rsidRPr="00ED12B7">
        <w:rPr>
          <w:sz w:val="22"/>
          <w:szCs w:val="22"/>
        </w:rPr>
        <w:t xml:space="preserve"> </w:t>
      </w:r>
      <w:r>
        <w:rPr>
          <w:sz w:val="22"/>
          <w:szCs w:val="22"/>
        </w:rPr>
        <w:t>Three</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 xml:space="preserve">as part of </w:t>
      </w:r>
      <w:proofErr w:type="spellStart"/>
      <w:r>
        <w:rPr>
          <w:sz w:val="22"/>
          <w:szCs w:val="22"/>
        </w:rPr>
        <w:t>SMaRT</w:t>
      </w:r>
      <w:proofErr w:type="spellEnd"/>
      <w:r>
        <w:rPr>
          <w:sz w:val="22"/>
          <w:szCs w:val="22"/>
        </w:rPr>
        <w:t xml:space="preserve"> Workshops</w:t>
      </w:r>
      <w:r w:rsidRPr="00ED12B7">
        <w:rPr>
          <w:sz w:val="22"/>
          <w:szCs w:val="22"/>
        </w:rPr>
        <w:t xml:space="preserve">. </w:t>
      </w:r>
    </w:p>
    <w:p w14:paraId="1679939D" w14:textId="77777777" w:rsidR="00E65193" w:rsidRDefault="00E65193" w:rsidP="00E65193">
      <w:pPr>
        <w:ind w:left="720" w:hanging="720"/>
        <w:rPr>
          <w:b/>
          <w:sz w:val="22"/>
          <w:szCs w:val="22"/>
        </w:rPr>
      </w:pPr>
    </w:p>
    <w:p w14:paraId="2F33DD1A" w14:textId="243F17B5"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2024</w:t>
      </w:r>
      <w:r w:rsidRPr="00ED12B7">
        <w:rPr>
          <w:sz w:val="22"/>
          <w:szCs w:val="22"/>
        </w:rPr>
        <w:t xml:space="preserve">). </w:t>
      </w:r>
      <w:r>
        <w:rPr>
          <w:i/>
          <w:sz w:val="22"/>
          <w:szCs w:val="22"/>
        </w:rPr>
        <w:t xml:space="preserve">Simulation based power analysis in </w:t>
      </w:r>
      <w:proofErr w:type="spellStart"/>
      <w:r>
        <w:rPr>
          <w:i/>
          <w:sz w:val="22"/>
          <w:szCs w:val="22"/>
        </w:rPr>
        <w:t>Mplus</w:t>
      </w:r>
      <w:proofErr w:type="spellEnd"/>
      <w:r w:rsidRPr="00ED12B7">
        <w:rPr>
          <w:i/>
          <w:sz w:val="22"/>
          <w:szCs w:val="22"/>
        </w:rPr>
        <w:t>.</w:t>
      </w:r>
      <w:r w:rsidRPr="00ED12B7">
        <w:rPr>
          <w:sz w:val="22"/>
          <w:szCs w:val="22"/>
        </w:rPr>
        <w:t xml:space="preserve"> </w:t>
      </w:r>
      <w:r>
        <w:rPr>
          <w:sz w:val="22"/>
          <w:szCs w:val="22"/>
        </w:rPr>
        <w:t>Three</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 xml:space="preserve">as part of </w:t>
      </w:r>
      <w:proofErr w:type="spellStart"/>
      <w:r>
        <w:rPr>
          <w:sz w:val="22"/>
          <w:szCs w:val="22"/>
        </w:rPr>
        <w:t>SMaRT</w:t>
      </w:r>
      <w:proofErr w:type="spellEnd"/>
      <w:r>
        <w:rPr>
          <w:sz w:val="22"/>
          <w:szCs w:val="22"/>
        </w:rPr>
        <w:t xml:space="preserve"> Workshops</w:t>
      </w:r>
      <w:r w:rsidRPr="00ED12B7">
        <w:rPr>
          <w:sz w:val="22"/>
          <w:szCs w:val="22"/>
        </w:rPr>
        <w:t xml:space="preserve">. </w:t>
      </w:r>
    </w:p>
    <w:p w14:paraId="29548B19" w14:textId="77777777" w:rsidR="00E65193" w:rsidRDefault="00E65193" w:rsidP="00E65193">
      <w:pPr>
        <w:ind w:left="720" w:hanging="720"/>
        <w:rPr>
          <w:b/>
          <w:sz w:val="22"/>
          <w:szCs w:val="22"/>
        </w:rPr>
      </w:pPr>
    </w:p>
    <w:p w14:paraId="54E0E617" w14:textId="73B607C2"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2024</w:t>
      </w:r>
      <w:r w:rsidRPr="00ED12B7">
        <w:rPr>
          <w:sz w:val="22"/>
          <w:szCs w:val="22"/>
        </w:rPr>
        <w:t xml:space="preserve">). </w:t>
      </w:r>
      <w:r>
        <w:rPr>
          <w:i/>
          <w:sz w:val="22"/>
          <w:szCs w:val="22"/>
        </w:rPr>
        <w:t xml:space="preserve">Multilevel modeling in </w:t>
      </w:r>
      <w:proofErr w:type="spellStart"/>
      <w:r>
        <w:rPr>
          <w:i/>
          <w:sz w:val="22"/>
          <w:szCs w:val="22"/>
        </w:rPr>
        <w:t>Mplus</w:t>
      </w:r>
      <w:proofErr w:type="spellEnd"/>
      <w:r w:rsidRPr="00ED12B7">
        <w:rPr>
          <w:i/>
          <w:sz w:val="22"/>
          <w:szCs w:val="22"/>
        </w:rPr>
        <w:t>.</w:t>
      </w:r>
      <w:r w:rsidRPr="00ED12B7">
        <w:rPr>
          <w:sz w:val="22"/>
          <w:szCs w:val="22"/>
        </w:rPr>
        <w:t xml:space="preserve"> </w:t>
      </w:r>
      <w:r>
        <w:rPr>
          <w:sz w:val="22"/>
          <w:szCs w:val="22"/>
        </w:rPr>
        <w:t>Two</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 xml:space="preserve">as part of </w:t>
      </w:r>
      <w:proofErr w:type="spellStart"/>
      <w:r>
        <w:rPr>
          <w:sz w:val="22"/>
          <w:szCs w:val="22"/>
        </w:rPr>
        <w:t>SMaRT</w:t>
      </w:r>
      <w:proofErr w:type="spellEnd"/>
      <w:r>
        <w:rPr>
          <w:sz w:val="22"/>
          <w:szCs w:val="22"/>
        </w:rPr>
        <w:t xml:space="preserve"> Workshops</w:t>
      </w:r>
      <w:r w:rsidRPr="00ED12B7">
        <w:rPr>
          <w:sz w:val="22"/>
          <w:szCs w:val="22"/>
        </w:rPr>
        <w:t xml:space="preserve">. </w:t>
      </w:r>
    </w:p>
    <w:p w14:paraId="2662228A" w14:textId="77777777" w:rsidR="00E65193" w:rsidRDefault="00E65193" w:rsidP="00E65193">
      <w:pPr>
        <w:ind w:left="720" w:hanging="720"/>
        <w:rPr>
          <w:b/>
          <w:sz w:val="22"/>
          <w:szCs w:val="22"/>
        </w:rPr>
      </w:pPr>
    </w:p>
    <w:p w14:paraId="47E6D256" w14:textId="52E7EC54"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2024</w:t>
      </w:r>
      <w:r w:rsidRPr="00ED12B7">
        <w:rPr>
          <w:sz w:val="22"/>
          <w:szCs w:val="22"/>
        </w:rPr>
        <w:t xml:space="preserve">). </w:t>
      </w:r>
      <w:r w:rsidRPr="00ED12B7">
        <w:rPr>
          <w:i/>
          <w:sz w:val="22"/>
          <w:szCs w:val="22"/>
        </w:rPr>
        <w:t>Multilevel Modeling for Longitudinal Data.</w:t>
      </w:r>
      <w:r w:rsidRPr="00ED12B7">
        <w:rPr>
          <w:sz w:val="22"/>
          <w:szCs w:val="22"/>
        </w:rPr>
        <w:t xml:space="preserve"> </w:t>
      </w:r>
      <w:r>
        <w:rPr>
          <w:sz w:val="22"/>
          <w:szCs w:val="22"/>
        </w:rPr>
        <w:t>Three</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 xml:space="preserve">as part of </w:t>
      </w:r>
      <w:proofErr w:type="spellStart"/>
      <w:r>
        <w:rPr>
          <w:sz w:val="22"/>
          <w:szCs w:val="22"/>
        </w:rPr>
        <w:t>SMaRT</w:t>
      </w:r>
      <w:proofErr w:type="spellEnd"/>
      <w:r>
        <w:rPr>
          <w:sz w:val="22"/>
          <w:szCs w:val="22"/>
        </w:rPr>
        <w:t xml:space="preserve"> Workshops</w:t>
      </w:r>
      <w:r w:rsidRPr="00ED12B7">
        <w:rPr>
          <w:sz w:val="22"/>
          <w:szCs w:val="22"/>
        </w:rPr>
        <w:t xml:space="preserve">. </w:t>
      </w:r>
    </w:p>
    <w:p w14:paraId="7D1FFCE3" w14:textId="77777777" w:rsidR="00E65193" w:rsidRDefault="00E65193" w:rsidP="00E65193">
      <w:pPr>
        <w:ind w:left="720" w:hanging="720"/>
        <w:rPr>
          <w:b/>
          <w:sz w:val="22"/>
          <w:szCs w:val="22"/>
        </w:rPr>
      </w:pPr>
    </w:p>
    <w:p w14:paraId="4F3593E3" w14:textId="67F7C9E9"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2024</w:t>
      </w:r>
      <w:r w:rsidRPr="00ED12B7">
        <w:rPr>
          <w:sz w:val="22"/>
          <w:szCs w:val="22"/>
        </w:rPr>
        <w:t xml:space="preserve">). </w:t>
      </w:r>
      <w:r>
        <w:rPr>
          <w:i/>
          <w:sz w:val="22"/>
          <w:szCs w:val="22"/>
        </w:rPr>
        <w:t>Designing Ambulatory Assessment Studies</w:t>
      </w:r>
      <w:r w:rsidRPr="00ED12B7">
        <w:rPr>
          <w:i/>
          <w:sz w:val="22"/>
          <w:szCs w:val="22"/>
        </w:rPr>
        <w:t>.</w:t>
      </w:r>
      <w:r w:rsidRPr="00ED12B7">
        <w:rPr>
          <w:sz w:val="22"/>
          <w:szCs w:val="22"/>
        </w:rPr>
        <w:t xml:space="preserve"> </w:t>
      </w:r>
      <w:r>
        <w:rPr>
          <w:sz w:val="22"/>
          <w:szCs w:val="22"/>
        </w:rPr>
        <w:t>Two</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 xml:space="preserve">as part of </w:t>
      </w:r>
      <w:proofErr w:type="spellStart"/>
      <w:r>
        <w:rPr>
          <w:sz w:val="22"/>
          <w:szCs w:val="22"/>
        </w:rPr>
        <w:t>SMaRT</w:t>
      </w:r>
      <w:proofErr w:type="spellEnd"/>
      <w:r>
        <w:rPr>
          <w:sz w:val="22"/>
          <w:szCs w:val="22"/>
        </w:rPr>
        <w:t xml:space="preserve"> Workshops</w:t>
      </w:r>
      <w:r w:rsidRPr="00ED12B7">
        <w:rPr>
          <w:sz w:val="22"/>
          <w:szCs w:val="22"/>
        </w:rPr>
        <w:t xml:space="preserve">. </w:t>
      </w:r>
    </w:p>
    <w:p w14:paraId="55775C3B" w14:textId="77777777" w:rsidR="00E65193" w:rsidRDefault="00E65193" w:rsidP="00E65193">
      <w:pPr>
        <w:ind w:left="720" w:hanging="720"/>
        <w:rPr>
          <w:b/>
          <w:sz w:val="22"/>
          <w:szCs w:val="22"/>
        </w:rPr>
      </w:pPr>
    </w:p>
    <w:p w14:paraId="5F1A2B6F" w14:textId="75A28083"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2024</w:t>
      </w:r>
      <w:r w:rsidRPr="00ED12B7">
        <w:rPr>
          <w:sz w:val="22"/>
          <w:szCs w:val="22"/>
        </w:rPr>
        <w:t xml:space="preserve">). </w:t>
      </w:r>
      <w:r>
        <w:rPr>
          <w:i/>
          <w:sz w:val="22"/>
          <w:szCs w:val="22"/>
        </w:rPr>
        <w:t>Longitudinal</w:t>
      </w:r>
      <w:r w:rsidRPr="00ED12B7">
        <w:rPr>
          <w:i/>
          <w:sz w:val="22"/>
          <w:szCs w:val="22"/>
        </w:rPr>
        <w:t xml:space="preserve"> structural equation modeling.</w:t>
      </w:r>
      <w:r w:rsidRPr="00ED12B7">
        <w:rPr>
          <w:sz w:val="22"/>
          <w:szCs w:val="22"/>
        </w:rPr>
        <w:t xml:space="preserve"> </w:t>
      </w:r>
      <w:r>
        <w:rPr>
          <w:sz w:val="22"/>
          <w:szCs w:val="22"/>
        </w:rPr>
        <w:t>Two</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 xml:space="preserve">as part of </w:t>
      </w:r>
      <w:proofErr w:type="spellStart"/>
      <w:r>
        <w:rPr>
          <w:sz w:val="22"/>
          <w:szCs w:val="22"/>
        </w:rPr>
        <w:t>SMaRT</w:t>
      </w:r>
      <w:proofErr w:type="spellEnd"/>
      <w:r>
        <w:rPr>
          <w:sz w:val="22"/>
          <w:szCs w:val="22"/>
        </w:rPr>
        <w:t xml:space="preserve"> Workshops</w:t>
      </w:r>
      <w:r w:rsidRPr="00ED12B7">
        <w:rPr>
          <w:sz w:val="22"/>
          <w:szCs w:val="22"/>
        </w:rPr>
        <w:t xml:space="preserve">. </w:t>
      </w:r>
    </w:p>
    <w:p w14:paraId="0A011FAA" w14:textId="77777777" w:rsidR="00E65193" w:rsidRDefault="00E65193" w:rsidP="00E65193">
      <w:pPr>
        <w:ind w:left="720" w:hanging="720"/>
        <w:rPr>
          <w:b/>
          <w:sz w:val="22"/>
          <w:szCs w:val="22"/>
        </w:rPr>
      </w:pPr>
    </w:p>
    <w:p w14:paraId="6828642B" w14:textId="6FD3ADD3"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2024</w:t>
      </w:r>
      <w:r w:rsidRPr="00ED12B7">
        <w:rPr>
          <w:sz w:val="22"/>
          <w:szCs w:val="22"/>
        </w:rPr>
        <w:t xml:space="preserve">). </w:t>
      </w:r>
      <w:r w:rsidRPr="00ED12B7">
        <w:rPr>
          <w:i/>
          <w:sz w:val="22"/>
          <w:szCs w:val="22"/>
        </w:rPr>
        <w:t>Introduction to structural equation modeling.</w:t>
      </w:r>
      <w:r w:rsidRPr="00ED12B7">
        <w:rPr>
          <w:sz w:val="22"/>
          <w:szCs w:val="22"/>
        </w:rPr>
        <w:t xml:space="preserve"> </w:t>
      </w:r>
      <w:r>
        <w:rPr>
          <w:sz w:val="22"/>
          <w:szCs w:val="22"/>
        </w:rPr>
        <w:t>Three</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 xml:space="preserve">as part of </w:t>
      </w:r>
      <w:proofErr w:type="spellStart"/>
      <w:r>
        <w:rPr>
          <w:sz w:val="22"/>
          <w:szCs w:val="22"/>
        </w:rPr>
        <w:t>SMaRT</w:t>
      </w:r>
      <w:proofErr w:type="spellEnd"/>
      <w:r>
        <w:rPr>
          <w:sz w:val="22"/>
          <w:szCs w:val="22"/>
        </w:rPr>
        <w:t xml:space="preserve"> Workshops</w:t>
      </w:r>
      <w:r w:rsidRPr="00ED12B7">
        <w:rPr>
          <w:sz w:val="22"/>
          <w:szCs w:val="22"/>
        </w:rPr>
        <w:t xml:space="preserve">. </w:t>
      </w:r>
    </w:p>
    <w:p w14:paraId="06EC5F97" w14:textId="77777777" w:rsidR="00E65193" w:rsidRDefault="00E65193" w:rsidP="009E3FFE">
      <w:pPr>
        <w:ind w:left="720" w:hanging="720"/>
        <w:rPr>
          <w:b/>
          <w:sz w:val="22"/>
          <w:szCs w:val="22"/>
        </w:rPr>
      </w:pPr>
    </w:p>
    <w:p w14:paraId="1BE9F90B" w14:textId="71742BC4"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Summer 2023</w:t>
      </w:r>
      <w:r w:rsidRPr="00ED12B7">
        <w:rPr>
          <w:sz w:val="22"/>
          <w:szCs w:val="22"/>
        </w:rPr>
        <w:t xml:space="preserve">). </w:t>
      </w:r>
      <w:r>
        <w:rPr>
          <w:i/>
          <w:sz w:val="22"/>
          <w:szCs w:val="22"/>
        </w:rPr>
        <w:t>Multilevel Structural Equation Modeling</w:t>
      </w:r>
      <w:r w:rsidRPr="00ED12B7">
        <w:rPr>
          <w:i/>
          <w:sz w:val="22"/>
          <w:szCs w:val="22"/>
        </w:rPr>
        <w:t>.</w:t>
      </w:r>
      <w:r w:rsidRPr="00ED12B7">
        <w:rPr>
          <w:sz w:val="22"/>
          <w:szCs w:val="22"/>
        </w:rPr>
        <w:t xml:space="preserve"> </w:t>
      </w:r>
      <w:r>
        <w:rPr>
          <w:sz w:val="22"/>
          <w:szCs w:val="22"/>
        </w:rPr>
        <w:t>Three</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as part of Pittsburgh Summer Methodology Series</w:t>
      </w:r>
      <w:r w:rsidRPr="00ED12B7">
        <w:rPr>
          <w:sz w:val="22"/>
          <w:szCs w:val="22"/>
        </w:rPr>
        <w:t xml:space="preserve">. </w:t>
      </w:r>
    </w:p>
    <w:p w14:paraId="586EDF62" w14:textId="7097B44A" w:rsidR="009E3FFE" w:rsidRPr="00ED12B7" w:rsidRDefault="009E3FFE" w:rsidP="009E3FFE">
      <w:pPr>
        <w:ind w:left="720" w:hanging="720"/>
        <w:rPr>
          <w:sz w:val="22"/>
          <w:szCs w:val="22"/>
        </w:rPr>
      </w:pPr>
      <w:r w:rsidRPr="00ED12B7">
        <w:rPr>
          <w:b/>
          <w:sz w:val="22"/>
          <w:szCs w:val="22"/>
        </w:rPr>
        <w:t>Wright, A.G.C.</w:t>
      </w:r>
      <w:r w:rsidRPr="00ED12B7">
        <w:rPr>
          <w:sz w:val="22"/>
          <w:szCs w:val="22"/>
        </w:rPr>
        <w:t xml:space="preserve"> (</w:t>
      </w:r>
      <w:r w:rsidR="00E65193">
        <w:rPr>
          <w:sz w:val="22"/>
          <w:szCs w:val="22"/>
        </w:rPr>
        <w:t>Summer 2021-2023</w:t>
      </w:r>
      <w:r w:rsidRPr="00ED12B7">
        <w:rPr>
          <w:sz w:val="22"/>
          <w:szCs w:val="22"/>
        </w:rPr>
        <w:t xml:space="preserve">). </w:t>
      </w:r>
      <w:r w:rsidRPr="00ED12B7">
        <w:rPr>
          <w:i/>
          <w:sz w:val="22"/>
          <w:szCs w:val="22"/>
        </w:rPr>
        <w:t>Multilevel Modeling for Longitudinal Data.</w:t>
      </w:r>
      <w:r w:rsidRPr="00ED12B7">
        <w:rPr>
          <w:sz w:val="22"/>
          <w:szCs w:val="22"/>
        </w:rPr>
        <w:t xml:space="preserve"> </w:t>
      </w:r>
      <w:r>
        <w:rPr>
          <w:sz w:val="22"/>
          <w:szCs w:val="22"/>
        </w:rPr>
        <w:t>Three</w:t>
      </w:r>
      <w:r w:rsidRPr="00ED12B7">
        <w:rPr>
          <w:sz w:val="22"/>
          <w:szCs w:val="22"/>
        </w:rPr>
        <w:t xml:space="preserve">-day </w:t>
      </w:r>
      <w:r w:rsidR="004D3301">
        <w:rPr>
          <w:sz w:val="22"/>
          <w:szCs w:val="22"/>
        </w:rPr>
        <w:t xml:space="preserve">virtual </w:t>
      </w:r>
      <w:r w:rsidRPr="00ED12B7">
        <w:rPr>
          <w:sz w:val="22"/>
          <w:szCs w:val="22"/>
        </w:rPr>
        <w:t xml:space="preserve">workshop </w:t>
      </w:r>
      <w:r w:rsidR="004D3301">
        <w:rPr>
          <w:sz w:val="22"/>
          <w:szCs w:val="22"/>
        </w:rPr>
        <w:t>as part of Pittsburgh Summer Methodology Series</w:t>
      </w:r>
      <w:r w:rsidRPr="00ED12B7">
        <w:rPr>
          <w:sz w:val="22"/>
          <w:szCs w:val="22"/>
        </w:rPr>
        <w:t xml:space="preserve">. </w:t>
      </w:r>
    </w:p>
    <w:p w14:paraId="38943526" w14:textId="77777777" w:rsidR="009E3FFE" w:rsidRDefault="009E3FFE" w:rsidP="001F501B">
      <w:pPr>
        <w:ind w:left="720" w:hanging="720"/>
        <w:rPr>
          <w:b/>
          <w:sz w:val="22"/>
          <w:szCs w:val="22"/>
        </w:rPr>
      </w:pPr>
    </w:p>
    <w:p w14:paraId="56093365" w14:textId="178AA90A" w:rsidR="004D3301" w:rsidRPr="00ED12B7" w:rsidRDefault="009E3FFE" w:rsidP="004D3301">
      <w:pPr>
        <w:ind w:left="720" w:hanging="720"/>
        <w:rPr>
          <w:sz w:val="22"/>
          <w:szCs w:val="22"/>
        </w:rPr>
      </w:pPr>
      <w:r w:rsidRPr="00ED12B7">
        <w:rPr>
          <w:b/>
          <w:sz w:val="22"/>
          <w:szCs w:val="22"/>
        </w:rPr>
        <w:t>Wright, A.G.C.</w:t>
      </w:r>
      <w:r w:rsidRPr="00ED12B7">
        <w:rPr>
          <w:sz w:val="22"/>
          <w:szCs w:val="22"/>
        </w:rPr>
        <w:t xml:space="preserve"> (</w:t>
      </w:r>
      <w:r w:rsidR="00E65193">
        <w:rPr>
          <w:sz w:val="22"/>
          <w:szCs w:val="22"/>
        </w:rPr>
        <w:t>Summer 2021-2023</w:t>
      </w:r>
      <w:r w:rsidRPr="00ED12B7">
        <w:rPr>
          <w:sz w:val="22"/>
          <w:szCs w:val="22"/>
        </w:rPr>
        <w:t xml:space="preserve">). </w:t>
      </w:r>
      <w:r>
        <w:rPr>
          <w:i/>
          <w:sz w:val="22"/>
          <w:szCs w:val="22"/>
        </w:rPr>
        <w:t>Designing Ambulatory Assessment Studies</w:t>
      </w:r>
      <w:r w:rsidRPr="00ED12B7">
        <w:rPr>
          <w:i/>
          <w:sz w:val="22"/>
          <w:szCs w:val="22"/>
        </w:rPr>
        <w:t>.</w:t>
      </w:r>
      <w:r w:rsidRPr="00ED12B7">
        <w:rPr>
          <w:sz w:val="22"/>
          <w:szCs w:val="22"/>
        </w:rPr>
        <w:t xml:space="preserve"> </w:t>
      </w:r>
      <w:r>
        <w:rPr>
          <w:sz w:val="22"/>
          <w:szCs w:val="22"/>
        </w:rPr>
        <w:t>Two</w:t>
      </w:r>
      <w:r w:rsidRPr="00ED12B7">
        <w:rPr>
          <w:sz w:val="22"/>
          <w:szCs w:val="22"/>
        </w:rPr>
        <w:t xml:space="preserve">-day </w:t>
      </w:r>
      <w:r w:rsidR="004D3301">
        <w:rPr>
          <w:sz w:val="22"/>
          <w:szCs w:val="22"/>
        </w:rPr>
        <w:t xml:space="preserve">virtual </w:t>
      </w:r>
      <w:r w:rsidR="004D3301" w:rsidRPr="00ED12B7">
        <w:rPr>
          <w:sz w:val="22"/>
          <w:szCs w:val="22"/>
        </w:rPr>
        <w:t xml:space="preserve">workshop </w:t>
      </w:r>
      <w:r w:rsidR="004D3301">
        <w:rPr>
          <w:sz w:val="22"/>
          <w:szCs w:val="22"/>
        </w:rPr>
        <w:t>as part of Pittsburgh Summer Methodology Series</w:t>
      </w:r>
      <w:r w:rsidR="004D3301" w:rsidRPr="00ED12B7">
        <w:rPr>
          <w:sz w:val="22"/>
          <w:szCs w:val="22"/>
        </w:rPr>
        <w:t xml:space="preserve">. </w:t>
      </w:r>
    </w:p>
    <w:p w14:paraId="34453573" w14:textId="3A058AA6" w:rsidR="009E3FFE" w:rsidRDefault="009E3FFE" w:rsidP="009E3FFE">
      <w:pPr>
        <w:ind w:left="720" w:hanging="720"/>
        <w:rPr>
          <w:b/>
          <w:sz w:val="22"/>
          <w:szCs w:val="22"/>
        </w:rPr>
      </w:pPr>
    </w:p>
    <w:p w14:paraId="2CDD8645" w14:textId="0F95F6EB" w:rsidR="004D3301" w:rsidRPr="00ED12B7" w:rsidRDefault="001F501B" w:rsidP="004D3301">
      <w:pPr>
        <w:ind w:left="720" w:hanging="720"/>
        <w:rPr>
          <w:sz w:val="22"/>
          <w:szCs w:val="22"/>
        </w:rPr>
      </w:pPr>
      <w:r w:rsidRPr="00ED12B7">
        <w:rPr>
          <w:b/>
          <w:sz w:val="22"/>
          <w:szCs w:val="22"/>
        </w:rPr>
        <w:t>Wright, A.G.C.</w:t>
      </w:r>
      <w:r w:rsidRPr="00ED12B7">
        <w:rPr>
          <w:sz w:val="22"/>
          <w:szCs w:val="22"/>
        </w:rPr>
        <w:t xml:space="preserve"> (</w:t>
      </w:r>
      <w:r w:rsidR="00E65193">
        <w:rPr>
          <w:sz w:val="22"/>
          <w:szCs w:val="22"/>
        </w:rPr>
        <w:t>Summer 2021-2023</w:t>
      </w:r>
      <w:r w:rsidRPr="00ED12B7">
        <w:rPr>
          <w:sz w:val="22"/>
          <w:szCs w:val="22"/>
        </w:rPr>
        <w:t xml:space="preserve">). </w:t>
      </w:r>
      <w:r>
        <w:rPr>
          <w:i/>
          <w:sz w:val="22"/>
          <w:szCs w:val="22"/>
        </w:rPr>
        <w:t>Longitudinal</w:t>
      </w:r>
      <w:r w:rsidRPr="00ED12B7">
        <w:rPr>
          <w:i/>
          <w:sz w:val="22"/>
          <w:szCs w:val="22"/>
        </w:rPr>
        <w:t xml:space="preserve"> structural equation modeling.</w:t>
      </w:r>
      <w:r w:rsidRPr="00ED12B7">
        <w:rPr>
          <w:sz w:val="22"/>
          <w:szCs w:val="22"/>
        </w:rPr>
        <w:t xml:space="preserve"> </w:t>
      </w:r>
      <w:r>
        <w:rPr>
          <w:sz w:val="22"/>
          <w:szCs w:val="22"/>
        </w:rPr>
        <w:t>Two</w:t>
      </w:r>
      <w:r w:rsidRPr="00ED12B7">
        <w:rPr>
          <w:sz w:val="22"/>
          <w:szCs w:val="22"/>
        </w:rPr>
        <w:t xml:space="preserve">-day </w:t>
      </w:r>
      <w:r w:rsidR="004D3301">
        <w:rPr>
          <w:sz w:val="22"/>
          <w:szCs w:val="22"/>
        </w:rPr>
        <w:t xml:space="preserve">virtual </w:t>
      </w:r>
      <w:r w:rsidR="004D3301" w:rsidRPr="00ED12B7">
        <w:rPr>
          <w:sz w:val="22"/>
          <w:szCs w:val="22"/>
        </w:rPr>
        <w:t xml:space="preserve">workshop </w:t>
      </w:r>
      <w:r w:rsidR="004D3301">
        <w:rPr>
          <w:sz w:val="22"/>
          <w:szCs w:val="22"/>
        </w:rPr>
        <w:t>as part of Pittsburgh Summer Methodology Series</w:t>
      </w:r>
      <w:r w:rsidR="004D3301" w:rsidRPr="00ED12B7">
        <w:rPr>
          <w:sz w:val="22"/>
          <w:szCs w:val="22"/>
        </w:rPr>
        <w:t xml:space="preserve">. </w:t>
      </w:r>
    </w:p>
    <w:p w14:paraId="6E03BE87" w14:textId="4974D085" w:rsidR="001F501B" w:rsidRDefault="001F501B" w:rsidP="001F501B">
      <w:pPr>
        <w:ind w:left="720" w:hanging="720"/>
        <w:rPr>
          <w:b/>
          <w:sz w:val="22"/>
          <w:szCs w:val="22"/>
        </w:rPr>
      </w:pPr>
    </w:p>
    <w:p w14:paraId="6F2AAA22" w14:textId="0127A956" w:rsidR="004D3301" w:rsidRDefault="001F501B" w:rsidP="004D3301">
      <w:pPr>
        <w:ind w:left="720" w:hanging="720"/>
        <w:rPr>
          <w:sz w:val="22"/>
          <w:szCs w:val="22"/>
        </w:rPr>
      </w:pPr>
      <w:r w:rsidRPr="00ED12B7">
        <w:rPr>
          <w:b/>
          <w:sz w:val="22"/>
          <w:szCs w:val="22"/>
        </w:rPr>
        <w:lastRenderedPageBreak/>
        <w:t>Wright, A.G.C.</w:t>
      </w:r>
      <w:r w:rsidRPr="00ED12B7">
        <w:rPr>
          <w:sz w:val="22"/>
          <w:szCs w:val="22"/>
        </w:rPr>
        <w:t xml:space="preserve"> (</w:t>
      </w:r>
      <w:r w:rsidR="00E65193">
        <w:rPr>
          <w:sz w:val="22"/>
          <w:szCs w:val="22"/>
        </w:rPr>
        <w:t>Summer 2021-2023</w:t>
      </w:r>
      <w:r w:rsidRPr="00ED12B7">
        <w:rPr>
          <w:sz w:val="22"/>
          <w:szCs w:val="22"/>
        </w:rPr>
        <w:t xml:space="preserve">). </w:t>
      </w:r>
      <w:r w:rsidRPr="00ED12B7">
        <w:rPr>
          <w:i/>
          <w:sz w:val="22"/>
          <w:szCs w:val="22"/>
        </w:rPr>
        <w:t>Introduction to structural equation modeling.</w:t>
      </w:r>
      <w:r w:rsidRPr="00ED12B7">
        <w:rPr>
          <w:sz w:val="22"/>
          <w:szCs w:val="22"/>
        </w:rPr>
        <w:t xml:space="preserve"> </w:t>
      </w:r>
      <w:r>
        <w:rPr>
          <w:sz w:val="22"/>
          <w:szCs w:val="22"/>
        </w:rPr>
        <w:t>Three</w:t>
      </w:r>
      <w:r w:rsidRPr="00ED12B7">
        <w:rPr>
          <w:sz w:val="22"/>
          <w:szCs w:val="22"/>
        </w:rPr>
        <w:t xml:space="preserve">-day </w:t>
      </w:r>
      <w:r w:rsidR="004D3301">
        <w:rPr>
          <w:sz w:val="22"/>
          <w:szCs w:val="22"/>
        </w:rPr>
        <w:t xml:space="preserve">virtual </w:t>
      </w:r>
      <w:r w:rsidR="004D3301" w:rsidRPr="00ED12B7">
        <w:rPr>
          <w:sz w:val="22"/>
          <w:szCs w:val="22"/>
        </w:rPr>
        <w:t xml:space="preserve">workshop </w:t>
      </w:r>
      <w:r w:rsidR="004D3301">
        <w:rPr>
          <w:sz w:val="22"/>
          <w:szCs w:val="22"/>
        </w:rPr>
        <w:t>as part of Pittsburgh Summer Methodology Series</w:t>
      </w:r>
      <w:r w:rsidR="004D3301" w:rsidRPr="00ED12B7">
        <w:rPr>
          <w:sz w:val="22"/>
          <w:szCs w:val="22"/>
        </w:rPr>
        <w:t xml:space="preserve">. </w:t>
      </w:r>
    </w:p>
    <w:p w14:paraId="3DA7F63F" w14:textId="77777777" w:rsidR="00E65193" w:rsidRDefault="00E65193" w:rsidP="004D3301">
      <w:pPr>
        <w:ind w:left="720" w:hanging="720"/>
        <w:rPr>
          <w:sz w:val="22"/>
          <w:szCs w:val="22"/>
        </w:rPr>
      </w:pPr>
    </w:p>
    <w:p w14:paraId="332C2B38" w14:textId="02CEB0B5" w:rsidR="00E65193" w:rsidRPr="00ED12B7" w:rsidRDefault="00E65193" w:rsidP="00E65193">
      <w:pPr>
        <w:ind w:left="720" w:hanging="720"/>
        <w:rPr>
          <w:sz w:val="22"/>
          <w:szCs w:val="22"/>
        </w:rPr>
      </w:pPr>
      <w:r w:rsidRPr="00ED12B7">
        <w:rPr>
          <w:b/>
          <w:sz w:val="22"/>
          <w:szCs w:val="22"/>
        </w:rPr>
        <w:t>Wright, A.G.C.</w:t>
      </w:r>
      <w:r w:rsidRPr="00ED12B7">
        <w:rPr>
          <w:sz w:val="22"/>
          <w:szCs w:val="22"/>
        </w:rPr>
        <w:t xml:space="preserve"> (</w:t>
      </w:r>
      <w:r>
        <w:rPr>
          <w:sz w:val="22"/>
          <w:szCs w:val="22"/>
        </w:rPr>
        <w:t>Fall 2022, Spring 2023</w:t>
      </w:r>
      <w:r w:rsidRPr="00ED12B7">
        <w:rPr>
          <w:sz w:val="22"/>
          <w:szCs w:val="22"/>
        </w:rPr>
        <w:t xml:space="preserve">). </w:t>
      </w:r>
      <w:r>
        <w:rPr>
          <w:i/>
          <w:sz w:val="22"/>
          <w:szCs w:val="22"/>
        </w:rPr>
        <w:t>Latent growth curve modeling</w:t>
      </w:r>
      <w:r w:rsidRPr="00ED12B7">
        <w:rPr>
          <w:i/>
          <w:sz w:val="22"/>
          <w:szCs w:val="22"/>
        </w:rPr>
        <w:t>.</w:t>
      </w:r>
      <w:r w:rsidRPr="00ED12B7">
        <w:rPr>
          <w:sz w:val="22"/>
          <w:szCs w:val="22"/>
        </w:rPr>
        <w:t xml:space="preserve"> </w:t>
      </w:r>
      <w:r>
        <w:rPr>
          <w:sz w:val="22"/>
          <w:szCs w:val="22"/>
        </w:rPr>
        <w:t>Three</w:t>
      </w:r>
      <w:r w:rsidRPr="00ED12B7">
        <w:rPr>
          <w:sz w:val="22"/>
          <w:szCs w:val="22"/>
        </w:rPr>
        <w:t xml:space="preserve">-day </w:t>
      </w:r>
      <w:r>
        <w:rPr>
          <w:sz w:val="22"/>
          <w:szCs w:val="22"/>
        </w:rPr>
        <w:t xml:space="preserve">virtual </w:t>
      </w:r>
      <w:r w:rsidRPr="00ED12B7">
        <w:rPr>
          <w:sz w:val="22"/>
          <w:szCs w:val="22"/>
        </w:rPr>
        <w:t xml:space="preserve">workshop </w:t>
      </w:r>
      <w:r>
        <w:rPr>
          <w:sz w:val="22"/>
          <w:szCs w:val="22"/>
        </w:rPr>
        <w:t>given as part of Statistical Horizons</w:t>
      </w:r>
      <w:r w:rsidRPr="00ED12B7">
        <w:rPr>
          <w:sz w:val="22"/>
          <w:szCs w:val="22"/>
        </w:rPr>
        <w:t xml:space="preserve">. </w:t>
      </w:r>
    </w:p>
    <w:p w14:paraId="64D3ED03" w14:textId="52CDBD7B" w:rsidR="001F501B" w:rsidRDefault="001F501B" w:rsidP="002A2101">
      <w:pPr>
        <w:ind w:left="720" w:hanging="720"/>
        <w:rPr>
          <w:b/>
          <w:sz w:val="22"/>
          <w:szCs w:val="22"/>
        </w:rPr>
      </w:pPr>
    </w:p>
    <w:p w14:paraId="3CA3CB2D" w14:textId="00F22722" w:rsidR="002A2101" w:rsidRPr="00ED12B7" w:rsidRDefault="002A2101" w:rsidP="002A2101">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July,</w:t>
      </w:r>
      <w:proofErr w:type="gramEnd"/>
      <w:r w:rsidRPr="00ED12B7">
        <w:rPr>
          <w:sz w:val="22"/>
          <w:szCs w:val="22"/>
        </w:rPr>
        <w:t xml:space="preserve"> 2019). </w:t>
      </w:r>
      <w:r w:rsidRPr="00ED12B7">
        <w:rPr>
          <w:i/>
          <w:sz w:val="22"/>
          <w:szCs w:val="22"/>
        </w:rPr>
        <w:t>Multilevel Modeling for Longitudinal Data.</w:t>
      </w:r>
      <w:r w:rsidRPr="00ED12B7">
        <w:rPr>
          <w:sz w:val="22"/>
          <w:szCs w:val="22"/>
        </w:rPr>
        <w:t xml:space="preserve"> Two and a half-day workshop given in, Pittsburgh, PA. </w:t>
      </w:r>
    </w:p>
    <w:p w14:paraId="5835DE5E" w14:textId="77777777" w:rsidR="002A2101" w:rsidRPr="00ED12B7" w:rsidRDefault="002A2101" w:rsidP="00540351">
      <w:pPr>
        <w:ind w:left="720" w:hanging="720"/>
        <w:rPr>
          <w:b/>
          <w:sz w:val="22"/>
          <w:szCs w:val="22"/>
        </w:rPr>
      </w:pPr>
    </w:p>
    <w:p w14:paraId="4294EA2D" w14:textId="27198512" w:rsidR="00540351" w:rsidRPr="00ED12B7" w:rsidRDefault="00540351" w:rsidP="00540351">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June,</w:t>
      </w:r>
      <w:proofErr w:type="gramEnd"/>
      <w:r w:rsidRPr="00ED12B7">
        <w:rPr>
          <w:sz w:val="22"/>
          <w:szCs w:val="22"/>
        </w:rPr>
        <w:t xml:space="preserve"> 2019). </w:t>
      </w:r>
      <w:r w:rsidRPr="00ED12B7">
        <w:rPr>
          <w:i/>
          <w:sz w:val="22"/>
          <w:szCs w:val="22"/>
        </w:rPr>
        <w:t>Introduction to structural equation modeling.</w:t>
      </w:r>
      <w:r w:rsidRPr="00ED12B7">
        <w:rPr>
          <w:sz w:val="22"/>
          <w:szCs w:val="22"/>
        </w:rPr>
        <w:t xml:space="preserve"> Two and a half-day workshop given in, Pittsburgh, PA. </w:t>
      </w:r>
    </w:p>
    <w:p w14:paraId="1912CDDF" w14:textId="01709EAF" w:rsidR="00411D42" w:rsidRPr="00ED12B7" w:rsidRDefault="00411D42" w:rsidP="00540351">
      <w:pPr>
        <w:ind w:left="720" w:hanging="720"/>
        <w:rPr>
          <w:sz w:val="22"/>
          <w:szCs w:val="22"/>
        </w:rPr>
      </w:pPr>
    </w:p>
    <w:p w14:paraId="68BD7C85" w14:textId="70DABDCC" w:rsidR="00411D42" w:rsidRPr="00ED12B7" w:rsidRDefault="00411D42" w:rsidP="00411D42">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May,</w:t>
      </w:r>
      <w:proofErr w:type="gramEnd"/>
      <w:r w:rsidRPr="00ED12B7">
        <w:rPr>
          <w:sz w:val="22"/>
          <w:szCs w:val="22"/>
        </w:rPr>
        <w:t xml:space="preserve"> 2019). </w:t>
      </w:r>
      <w:r w:rsidRPr="00ED12B7">
        <w:rPr>
          <w:i/>
          <w:sz w:val="22"/>
          <w:szCs w:val="22"/>
        </w:rPr>
        <w:t>Introduction to structural equation modeling.</w:t>
      </w:r>
      <w:r w:rsidRPr="00ED12B7">
        <w:rPr>
          <w:sz w:val="22"/>
          <w:szCs w:val="22"/>
        </w:rPr>
        <w:t xml:space="preserve"> Two and a half-day workshop given in, Minneapolis, MN. </w:t>
      </w:r>
    </w:p>
    <w:p w14:paraId="68565EF1" w14:textId="77777777" w:rsidR="00540351" w:rsidRPr="00ED12B7" w:rsidRDefault="00540351" w:rsidP="002A2101">
      <w:pPr>
        <w:rPr>
          <w:b/>
          <w:sz w:val="22"/>
          <w:szCs w:val="22"/>
        </w:rPr>
      </w:pPr>
    </w:p>
    <w:p w14:paraId="12BF8EA7" w14:textId="69A7E05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August,</w:t>
      </w:r>
      <w:proofErr w:type="gramEnd"/>
      <w:r w:rsidRPr="00ED12B7">
        <w:rPr>
          <w:sz w:val="22"/>
          <w:szCs w:val="22"/>
        </w:rPr>
        <w:t xml:space="preserve"> 2018). </w:t>
      </w:r>
      <w:r w:rsidRPr="00ED12B7">
        <w:rPr>
          <w:i/>
          <w:sz w:val="22"/>
          <w:szCs w:val="22"/>
        </w:rPr>
        <w:t>Introduction to structural equation modeling.</w:t>
      </w:r>
      <w:r w:rsidRPr="00ED12B7">
        <w:rPr>
          <w:sz w:val="22"/>
          <w:szCs w:val="22"/>
        </w:rPr>
        <w:t xml:space="preserve"> Two and a half-day workshop given in, Pittsburgh, PA. </w:t>
      </w:r>
    </w:p>
    <w:p w14:paraId="59D06665" w14:textId="77777777" w:rsidR="0093077B" w:rsidRPr="00ED12B7" w:rsidRDefault="0093077B" w:rsidP="0093077B">
      <w:pPr>
        <w:ind w:left="720" w:hanging="720"/>
        <w:rPr>
          <w:b/>
          <w:sz w:val="22"/>
          <w:szCs w:val="22"/>
        </w:rPr>
      </w:pPr>
    </w:p>
    <w:p w14:paraId="2AF526B4"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August,</w:t>
      </w:r>
      <w:proofErr w:type="gramEnd"/>
      <w:r w:rsidRPr="00ED12B7">
        <w:rPr>
          <w:sz w:val="22"/>
          <w:szCs w:val="22"/>
        </w:rPr>
        <w:t xml:space="preserve"> 2018). </w:t>
      </w:r>
      <w:r w:rsidRPr="00ED12B7">
        <w:rPr>
          <w:i/>
          <w:sz w:val="22"/>
          <w:szCs w:val="22"/>
        </w:rPr>
        <w:t>Multilevel Modeling for Longitudinal Data.</w:t>
      </w:r>
      <w:r w:rsidRPr="00ED12B7">
        <w:rPr>
          <w:sz w:val="22"/>
          <w:szCs w:val="22"/>
        </w:rPr>
        <w:t xml:space="preserve"> Two and a half-day workshop given in, Pittsburgh, PA. </w:t>
      </w:r>
    </w:p>
    <w:p w14:paraId="19DAA474" w14:textId="77777777" w:rsidR="0093077B" w:rsidRPr="00ED12B7" w:rsidRDefault="0093077B" w:rsidP="0093077B">
      <w:pPr>
        <w:ind w:left="720" w:hanging="720"/>
        <w:rPr>
          <w:b/>
          <w:sz w:val="22"/>
          <w:szCs w:val="22"/>
        </w:rPr>
      </w:pPr>
    </w:p>
    <w:p w14:paraId="73E3C08B"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August,</w:t>
      </w:r>
      <w:proofErr w:type="gramEnd"/>
      <w:r w:rsidRPr="00ED12B7">
        <w:rPr>
          <w:sz w:val="22"/>
          <w:szCs w:val="22"/>
        </w:rPr>
        <w:t xml:space="preserve"> 2017). </w:t>
      </w:r>
      <w:r w:rsidRPr="00ED12B7">
        <w:rPr>
          <w:i/>
          <w:sz w:val="22"/>
          <w:szCs w:val="22"/>
        </w:rPr>
        <w:t>Multilevel Modeling for Longitudinal Data.</w:t>
      </w:r>
      <w:r w:rsidRPr="00ED12B7">
        <w:rPr>
          <w:sz w:val="22"/>
          <w:szCs w:val="22"/>
        </w:rPr>
        <w:t xml:space="preserve"> Two and a half-day workshop given at Carnegie Mellon University, Pittsburgh, PA. </w:t>
      </w:r>
    </w:p>
    <w:p w14:paraId="035E7C80" w14:textId="77777777" w:rsidR="0093077B" w:rsidRPr="00ED12B7" w:rsidRDefault="0093077B" w:rsidP="0093077B">
      <w:pPr>
        <w:ind w:left="720" w:hanging="720"/>
        <w:rPr>
          <w:b/>
          <w:sz w:val="22"/>
          <w:szCs w:val="22"/>
        </w:rPr>
      </w:pPr>
    </w:p>
    <w:p w14:paraId="5ADAF278"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March,</w:t>
      </w:r>
      <w:proofErr w:type="gramEnd"/>
      <w:r w:rsidRPr="00ED12B7">
        <w:rPr>
          <w:sz w:val="22"/>
          <w:szCs w:val="22"/>
        </w:rPr>
        <w:t xml:space="preserve"> 2012). </w:t>
      </w:r>
      <w:r w:rsidRPr="00ED12B7">
        <w:rPr>
          <w:i/>
          <w:sz w:val="22"/>
          <w:szCs w:val="22"/>
        </w:rPr>
        <w:t>Latent Class and Latent Profile Analysis.</w:t>
      </w:r>
      <w:r w:rsidRPr="00ED12B7">
        <w:rPr>
          <w:sz w:val="22"/>
          <w:szCs w:val="22"/>
        </w:rPr>
        <w:t xml:space="preserve"> Half-day conference workshop given at the annual meeting for the Society for Personality Assessment, Chicago, IL. </w:t>
      </w:r>
    </w:p>
    <w:p w14:paraId="1C94D9BC" w14:textId="77777777" w:rsidR="0093077B" w:rsidRPr="00ED12B7" w:rsidRDefault="0093077B" w:rsidP="0093077B">
      <w:pPr>
        <w:ind w:left="720" w:hanging="720"/>
        <w:rPr>
          <w:b/>
          <w:sz w:val="22"/>
          <w:szCs w:val="22"/>
        </w:rPr>
      </w:pPr>
    </w:p>
    <w:p w14:paraId="1571C99B" w14:textId="77777777" w:rsidR="0093077B" w:rsidRPr="00ED12B7" w:rsidRDefault="0093077B" w:rsidP="0093077B">
      <w:pPr>
        <w:ind w:left="720" w:hanging="720"/>
        <w:rPr>
          <w:sz w:val="22"/>
          <w:szCs w:val="22"/>
        </w:rPr>
      </w:pPr>
      <w:r w:rsidRPr="00ED12B7">
        <w:rPr>
          <w:b/>
          <w:sz w:val="22"/>
          <w:szCs w:val="22"/>
        </w:rPr>
        <w:t>Wright, A.G.C.</w:t>
      </w:r>
      <w:r w:rsidRPr="00ED12B7">
        <w:rPr>
          <w:sz w:val="22"/>
          <w:szCs w:val="22"/>
        </w:rPr>
        <w:t xml:space="preserve"> (</w:t>
      </w:r>
      <w:proofErr w:type="gramStart"/>
      <w:r w:rsidRPr="00ED12B7">
        <w:rPr>
          <w:sz w:val="22"/>
          <w:szCs w:val="22"/>
        </w:rPr>
        <w:t>June,</w:t>
      </w:r>
      <w:proofErr w:type="gramEnd"/>
      <w:r w:rsidRPr="00ED12B7">
        <w:rPr>
          <w:sz w:val="22"/>
          <w:szCs w:val="22"/>
        </w:rPr>
        <w:t xml:space="preserve"> 2012). </w:t>
      </w:r>
      <w:r w:rsidRPr="00ED12B7">
        <w:rPr>
          <w:i/>
          <w:sz w:val="22"/>
          <w:szCs w:val="22"/>
        </w:rPr>
        <w:t>Cross-sectional and longitudinal categorical latent variable modeling in personality and its pathology</w:t>
      </w:r>
      <w:r w:rsidRPr="00ED12B7">
        <w:rPr>
          <w:sz w:val="22"/>
          <w:szCs w:val="22"/>
        </w:rPr>
        <w:t xml:space="preserve">. Invited methodological workshop given to the personality and personality disorder group at the University of Ghent, Ghent, Belgium. </w:t>
      </w:r>
    </w:p>
    <w:p w14:paraId="494FFDA6" w14:textId="77777777" w:rsidR="0093077B" w:rsidRPr="00ED12B7" w:rsidRDefault="0093077B" w:rsidP="0093077B">
      <w:pPr>
        <w:ind w:left="720" w:hanging="720"/>
        <w:rPr>
          <w:sz w:val="22"/>
          <w:szCs w:val="22"/>
        </w:rPr>
      </w:pPr>
    </w:p>
    <w:p w14:paraId="00BF6890" w14:textId="77777777" w:rsidR="00BC5C05" w:rsidRPr="0077240F" w:rsidRDefault="00BC5C05" w:rsidP="00BC5C05">
      <w:pPr>
        <w:rPr>
          <w:i/>
          <w:sz w:val="22"/>
          <w:szCs w:val="22"/>
        </w:rPr>
      </w:pPr>
    </w:p>
    <w:sectPr w:rsidR="00BC5C05" w:rsidRPr="0077240F" w:rsidSect="00F658FE">
      <w:headerReference w:type="default" r:id="rId130"/>
      <w:headerReference w:type="first" r:id="rId131"/>
      <w:pgSz w:w="12240" w:h="15840"/>
      <w:pgMar w:top="1440" w:right="1080" w:bottom="136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6348" w14:textId="77777777" w:rsidR="00B0010A" w:rsidRDefault="00B0010A">
      <w:r>
        <w:separator/>
      </w:r>
    </w:p>
  </w:endnote>
  <w:endnote w:type="continuationSeparator" w:id="0">
    <w:p w14:paraId="729B27FF" w14:textId="77777777" w:rsidR="00B0010A" w:rsidRDefault="00B0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300000000000000"/>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CEB6" w14:textId="77777777" w:rsidR="00B0010A" w:rsidRDefault="00B0010A">
      <w:r>
        <w:separator/>
      </w:r>
    </w:p>
  </w:footnote>
  <w:footnote w:type="continuationSeparator" w:id="0">
    <w:p w14:paraId="13C9D269" w14:textId="77777777" w:rsidR="00B0010A" w:rsidRDefault="00B0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44F6" w14:textId="4A3451FC" w:rsidR="00F25373" w:rsidRDefault="00F25373" w:rsidP="00E752C2">
    <w:pPr>
      <w:pStyle w:val="Header"/>
      <w:jc w:val="center"/>
    </w:pPr>
    <w:r>
      <w:t>A.G.C. Wright – Curriculum Vitae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566A" w14:textId="49225F74" w:rsidR="00F25373" w:rsidRDefault="00F25373" w:rsidP="00A01BA9">
    <w:pPr>
      <w:pStyle w:val="Header"/>
      <w:jc w:val="center"/>
    </w:pPr>
    <w:r>
      <w:t>A.G.C. Wright 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620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A9F"/>
    <w:multiLevelType w:val="multilevel"/>
    <w:tmpl w:val="D9D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E1AA7"/>
    <w:multiLevelType w:val="hybridMultilevel"/>
    <w:tmpl w:val="46C20DB2"/>
    <w:lvl w:ilvl="0" w:tplc="AAF27186">
      <w:start w:val="1"/>
      <w:numFmt w:val="decimal"/>
      <w:lvlText w:val="%1."/>
      <w:lvlJc w:val="left"/>
      <w:pPr>
        <w:ind w:left="99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771A7"/>
    <w:multiLevelType w:val="hybridMultilevel"/>
    <w:tmpl w:val="E9226A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23962"/>
    <w:multiLevelType w:val="multilevel"/>
    <w:tmpl w:val="3ED4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943B4"/>
    <w:multiLevelType w:val="hybridMultilevel"/>
    <w:tmpl w:val="3A9CE896"/>
    <w:lvl w:ilvl="0" w:tplc="5F0A66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8375A"/>
    <w:multiLevelType w:val="hybridMultilevel"/>
    <w:tmpl w:val="4064A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74816">
    <w:abstractNumId w:val="3"/>
  </w:num>
  <w:num w:numId="2" w16cid:durableId="799033282">
    <w:abstractNumId w:val="2"/>
  </w:num>
  <w:num w:numId="3" w16cid:durableId="426468465">
    <w:abstractNumId w:val="0"/>
  </w:num>
  <w:num w:numId="4" w16cid:durableId="1269702741">
    <w:abstractNumId w:val="5"/>
  </w:num>
  <w:num w:numId="5" w16cid:durableId="2068533096">
    <w:abstractNumId w:val="4"/>
  </w:num>
  <w:num w:numId="6" w16cid:durableId="615523841">
    <w:abstractNumId w:val="6"/>
  </w:num>
  <w:num w:numId="7" w16cid:durableId="1173954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embedSystemFonts/>
  <w:bordersDoNotSurroundHeader/>
  <w:bordersDoNotSurroundFooter/>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efaultTableStyle w:val="Normal"/>
  <w:drawingGridHorizontalSpacing w:val="12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CB"/>
    <w:rsid w:val="0000126A"/>
    <w:rsid w:val="000018C5"/>
    <w:rsid w:val="00003273"/>
    <w:rsid w:val="0000395E"/>
    <w:rsid w:val="00003B1D"/>
    <w:rsid w:val="000043CE"/>
    <w:rsid w:val="00004F9D"/>
    <w:rsid w:val="00005E2B"/>
    <w:rsid w:val="00005FA0"/>
    <w:rsid w:val="00006033"/>
    <w:rsid w:val="00007371"/>
    <w:rsid w:val="000078C9"/>
    <w:rsid w:val="00007CBF"/>
    <w:rsid w:val="00007CCC"/>
    <w:rsid w:val="0001080C"/>
    <w:rsid w:val="000126AF"/>
    <w:rsid w:val="00012A6C"/>
    <w:rsid w:val="00012C54"/>
    <w:rsid w:val="00013357"/>
    <w:rsid w:val="000138BE"/>
    <w:rsid w:val="00013F2C"/>
    <w:rsid w:val="00014910"/>
    <w:rsid w:val="00015177"/>
    <w:rsid w:val="000155DE"/>
    <w:rsid w:val="00015828"/>
    <w:rsid w:val="00017F29"/>
    <w:rsid w:val="0002124C"/>
    <w:rsid w:val="000219C5"/>
    <w:rsid w:val="00021B41"/>
    <w:rsid w:val="000221F1"/>
    <w:rsid w:val="00022BB1"/>
    <w:rsid w:val="00022EA2"/>
    <w:rsid w:val="0002302C"/>
    <w:rsid w:val="00023EBB"/>
    <w:rsid w:val="00024307"/>
    <w:rsid w:val="000243D6"/>
    <w:rsid w:val="00024768"/>
    <w:rsid w:val="00024951"/>
    <w:rsid w:val="00025793"/>
    <w:rsid w:val="00025B28"/>
    <w:rsid w:val="000266A8"/>
    <w:rsid w:val="00027090"/>
    <w:rsid w:val="0002763E"/>
    <w:rsid w:val="000308AF"/>
    <w:rsid w:val="00031279"/>
    <w:rsid w:val="00031B79"/>
    <w:rsid w:val="00031C89"/>
    <w:rsid w:val="000325BD"/>
    <w:rsid w:val="00032BC9"/>
    <w:rsid w:val="00032DD3"/>
    <w:rsid w:val="00032EE1"/>
    <w:rsid w:val="00033734"/>
    <w:rsid w:val="00033C8D"/>
    <w:rsid w:val="000343A2"/>
    <w:rsid w:val="00034720"/>
    <w:rsid w:val="0003522F"/>
    <w:rsid w:val="00035C20"/>
    <w:rsid w:val="00036A67"/>
    <w:rsid w:val="00040AF7"/>
    <w:rsid w:val="00041186"/>
    <w:rsid w:val="000411A9"/>
    <w:rsid w:val="000419E2"/>
    <w:rsid w:val="00041A87"/>
    <w:rsid w:val="00041AD0"/>
    <w:rsid w:val="00042D8C"/>
    <w:rsid w:val="00043A2F"/>
    <w:rsid w:val="00043E48"/>
    <w:rsid w:val="000446EE"/>
    <w:rsid w:val="00044A04"/>
    <w:rsid w:val="00044AC5"/>
    <w:rsid w:val="00044E09"/>
    <w:rsid w:val="0004622A"/>
    <w:rsid w:val="000464BB"/>
    <w:rsid w:val="00046659"/>
    <w:rsid w:val="0004670D"/>
    <w:rsid w:val="00046FC6"/>
    <w:rsid w:val="0004743C"/>
    <w:rsid w:val="000477D9"/>
    <w:rsid w:val="00047D36"/>
    <w:rsid w:val="00047FA9"/>
    <w:rsid w:val="000507C1"/>
    <w:rsid w:val="00051B9E"/>
    <w:rsid w:val="00051EB5"/>
    <w:rsid w:val="00051F08"/>
    <w:rsid w:val="00052582"/>
    <w:rsid w:val="000530FA"/>
    <w:rsid w:val="000533CE"/>
    <w:rsid w:val="000547B0"/>
    <w:rsid w:val="000548E6"/>
    <w:rsid w:val="00054C2A"/>
    <w:rsid w:val="000566D6"/>
    <w:rsid w:val="000567AC"/>
    <w:rsid w:val="00060CAF"/>
    <w:rsid w:val="00061DBC"/>
    <w:rsid w:val="00062161"/>
    <w:rsid w:val="000626A2"/>
    <w:rsid w:val="00063D13"/>
    <w:rsid w:val="00063FDA"/>
    <w:rsid w:val="0006417A"/>
    <w:rsid w:val="000646D7"/>
    <w:rsid w:val="00064C39"/>
    <w:rsid w:val="0006565E"/>
    <w:rsid w:val="00065886"/>
    <w:rsid w:val="00065FA1"/>
    <w:rsid w:val="000670C1"/>
    <w:rsid w:val="00067274"/>
    <w:rsid w:val="00070179"/>
    <w:rsid w:val="000707B0"/>
    <w:rsid w:val="0007091F"/>
    <w:rsid w:val="00071035"/>
    <w:rsid w:val="00071079"/>
    <w:rsid w:val="00071571"/>
    <w:rsid w:val="00072871"/>
    <w:rsid w:val="00073502"/>
    <w:rsid w:val="00074174"/>
    <w:rsid w:val="000741AC"/>
    <w:rsid w:val="00075AFD"/>
    <w:rsid w:val="000761BD"/>
    <w:rsid w:val="00077236"/>
    <w:rsid w:val="00077B81"/>
    <w:rsid w:val="000817A9"/>
    <w:rsid w:val="00081DA4"/>
    <w:rsid w:val="00081EE7"/>
    <w:rsid w:val="000824F7"/>
    <w:rsid w:val="00083ABC"/>
    <w:rsid w:val="00084404"/>
    <w:rsid w:val="000846BD"/>
    <w:rsid w:val="000848AB"/>
    <w:rsid w:val="00085E47"/>
    <w:rsid w:val="00086C8F"/>
    <w:rsid w:val="0008735C"/>
    <w:rsid w:val="00091BEE"/>
    <w:rsid w:val="00092598"/>
    <w:rsid w:val="000927E7"/>
    <w:rsid w:val="00093061"/>
    <w:rsid w:val="00093300"/>
    <w:rsid w:val="000943C6"/>
    <w:rsid w:val="00094CD1"/>
    <w:rsid w:val="000956DC"/>
    <w:rsid w:val="000960C1"/>
    <w:rsid w:val="000964C8"/>
    <w:rsid w:val="00096AC6"/>
    <w:rsid w:val="00097EEB"/>
    <w:rsid w:val="000A2225"/>
    <w:rsid w:val="000A3C75"/>
    <w:rsid w:val="000A4427"/>
    <w:rsid w:val="000A50F4"/>
    <w:rsid w:val="000A5329"/>
    <w:rsid w:val="000A59C0"/>
    <w:rsid w:val="000A5FEA"/>
    <w:rsid w:val="000A75CC"/>
    <w:rsid w:val="000A7778"/>
    <w:rsid w:val="000B0208"/>
    <w:rsid w:val="000B06E7"/>
    <w:rsid w:val="000B073F"/>
    <w:rsid w:val="000B0DDF"/>
    <w:rsid w:val="000B1578"/>
    <w:rsid w:val="000B19EC"/>
    <w:rsid w:val="000B1CC3"/>
    <w:rsid w:val="000B1E1B"/>
    <w:rsid w:val="000B25D8"/>
    <w:rsid w:val="000B27FB"/>
    <w:rsid w:val="000B2CD5"/>
    <w:rsid w:val="000B2CDD"/>
    <w:rsid w:val="000B4097"/>
    <w:rsid w:val="000B42FC"/>
    <w:rsid w:val="000B44CE"/>
    <w:rsid w:val="000B5231"/>
    <w:rsid w:val="000B532F"/>
    <w:rsid w:val="000B547A"/>
    <w:rsid w:val="000B5D25"/>
    <w:rsid w:val="000B6006"/>
    <w:rsid w:val="000B65D9"/>
    <w:rsid w:val="000B6E34"/>
    <w:rsid w:val="000B7A6E"/>
    <w:rsid w:val="000C104B"/>
    <w:rsid w:val="000C1D48"/>
    <w:rsid w:val="000C2299"/>
    <w:rsid w:val="000C2764"/>
    <w:rsid w:val="000C3925"/>
    <w:rsid w:val="000C4F4D"/>
    <w:rsid w:val="000C51F1"/>
    <w:rsid w:val="000C521B"/>
    <w:rsid w:val="000C560C"/>
    <w:rsid w:val="000C561B"/>
    <w:rsid w:val="000C5673"/>
    <w:rsid w:val="000C6247"/>
    <w:rsid w:val="000C6B6D"/>
    <w:rsid w:val="000C75A6"/>
    <w:rsid w:val="000D0F50"/>
    <w:rsid w:val="000D1699"/>
    <w:rsid w:val="000D1D0E"/>
    <w:rsid w:val="000D1EC4"/>
    <w:rsid w:val="000D53DF"/>
    <w:rsid w:val="000D61C1"/>
    <w:rsid w:val="000D64D1"/>
    <w:rsid w:val="000D699F"/>
    <w:rsid w:val="000D6E1F"/>
    <w:rsid w:val="000E09FC"/>
    <w:rsid w:val="000E1DA7"/>
    <w:rsid w:val="000E1F03"/>
    <w:rsid w:val="000E29B4"/>
    <w:rsid w:val="000E367A"/>
    <w:rsid w:val="000E3A2B"/>
    <w:rsid w:val="000E3CC4"/>
    <w:rsid w:val="000E4C61"/>
    <w:rsid w:val="000E5E67"/>
    <w:rsid w:val="000F13BE"/>
    <w:rsid w:val="000F19CD"/>
    <w:rsid w:val="000F24F4"/>
    <w:rsid w:val="000F36E0"/>
    <w:rsid w:val="000F4E2B"/>
    <w:rsid w:val="000F5112"/>
    <w:rsid w:val="000F6CEA"/>
    <w:rsid w:val="000F7C35"/>
    <w:rsid w:val="000F7CE0"/>
    <w:rsid w:val="001003D3"/>
    <w:rsid w:val="00101120"/>
    <w:rsid w:val="0010153E"/>
    <w:rsid w:val="0010293E"/>
    <w:rsid w:val="00102D66"/>
    <w:rsid w:val="00103049"/>
    <w:rsid w:val="00103189"/>
    <w:rsid w:val="001031A0"/>
    <w:rsid w:val="0010334C"/>
    <w:rsid w:val="00103D4A"/>
    <w:rsid w:val="001049F5"/>
    <w:rsid w:val="00105181"/>
    <w:rsid w:val="001052AD"/>
    <w:rsid w:val="001059EE"/>
    <w:rsid w:val="00106145"/>
    <w:rsid w:val="00106B60"/>
    <w:rsid w:val="00106D71"/>
    <w:rsid w:val="001076CC"/>
    <w:rsid w:val="00107A58"/>
    <w:rsid w:val="00111030"/>
    <w:rsid w:val="00111334"/>
    <w:rsid w:val="001115ED"/>
    <w:rsid w:val="00112DBB"/>
    <w:rsid w:val="00113937"/>
    <w:rsid w:val="00113DC1"/>
    <w:rsid w:val="00113F18"/>
    <w:rsid w:val="00114417"/>
    <w:rsid w:val="0011576D"/>
    <w:rsid w:val="00115CBD"/>
    <w:rsid w:val="00115F3E"/>
    <w:rsid w:val="00115F8B"/>
    <w:rsid w:val="00116C5B"/>
    <w:rsid w:val="00116F6E"/>
    <w:rsid w:val="0012040F"/>
    <w:rsid w:val="00121344"/>
    <w:rsid w:val="00121A4F"/>
    <w:rsid w:val="00121E06"/>
    <w:rsid w:val="001224AF"/>
    <w:rsid w:val="00122742"/>
    <w:rsid w:val="00122AB6"/>
    <w:rsid w:val="00122DDC"/>
    <w:rsid w:val="0012320F"/>
    <w:rsid w:val="00125439"/>
    <w:rsid w:val="00125F88"/>
    <w:rsid w:val="00126804"/>
    <w:rsid w:val="00126E80"/>
    <w:rsid w:val="00126F82"/>
    <w:rsid w:val="0013021B"/>
    <w:rsid w:val="00130620"/>
    <w:rsid w:val="00130F4B"/>
    <w:rsid w:val="001313C6"/>
    <w:rsid w:val="00131DFF"/>
    <w:rsid w:val="00133DF4"/>
    <w:rsid w:val="001358DE"/>
    <w:rsid w:val="00135F5A"/>
    <w:rsid w:val="0013673B"/>
    <w:rsid w:val="00136E59"/>
    <w:rsid w:val="001403EE"/>
    <w:rsid w:val="00140A77"/>
    <w:rsid w:val="00140CB9"/>
    <w:rsid w:val="00142124"/>
    <w:rsid w:val="00142BE1"/>
    <w:rsid w:val="00142FA7"/>
    <w:rsid w:val="001444F2"/>
    <w:rsid w:val="00144783"/>
    <w:rsid w:val="0014518B"/>
    <w:rsid w:val="00145195"/>
    <w:rsid w:val="00145637"/>
    <w:rsid w:val="001459CC"/>
    <w:rsid w:val="00145AF9"/>
    <w:rsid w:val="00146A63"/>
    <w:rsid w:val="00147D6A"/>
    <w:rsid w:val="00150DB0"/>
    <w:rsid w:val="00152E3F"/>
    <w:rsid w:val="00152FE7"/>
    <w:rsid w:val="0015581C"/>
    <w:rsid w:val="00156455"/>
    <w:rsid w:val="00156C16"/>
    <w:rsid w:val="00157B0A"/>
    <w:rsid w:val="00157E9A"/>
    <w:rsid w:val="00161541"/>
    <w:rsid w:val="001622C6"/>
    <w:rsid w:val="00162F97"/>
    <w:rsid w:val="001642D0"/>
    <w:rsid w:val="0016517F"/>
    <w:rsid w:val="001662CD"/>
    <w:rsid w:val="00166837"/>
    <w:rsid w:val="001669CD"/>
    <w:rsid w:val="00167B73"/>
    <w:rsid w:val="00170B95"/>
    <w:rsid w:val="00170BFA"/>
    <w:rsid w:val="0017109D"/>
    <w:rsid w:val="00171869"/>
    <w:rsid w:val="00172773"/>
    <w:rsid w:val="001727F4"/>
    <w:rsid w:val="00173E39"/>
    <w:rsid w:val="00174DC4"/>
    <w:rsid w:val="00175A30"/>
    <w:rsid w:val="00175C31"/>
    <w:rsid w:val="00175D12"/>
    <w:rsid w:val="00175F4E"/>
    <w:rsid w:val="001766C5"/>
    <w:rsid w:val="00176A0C"/>
    <w:rsid w:val="00176AE9"/>
    <w:rsid w:val="0017772B"/>
    <w:rsid w:val="001800EE"/>
    <w:rsid w:val="0018116D"/>
    <w:rsid w:val="00181238"/>
    <w:rsid w:val="00182FD1"/>
    <w:rsid w:val="001843EE"/>
    <w:rsid w:val="00184FE8"/>
    <w:rsid w:val="001856BD"/>
    <w:rsid w:val="0018598A"/>
    <w:rsid w:val="001863A4"/>
    <w:rsid w:val="001866B1"/>
    <w:rsid w:val="0018673D"/>
    <w:rsid w:val="00186F1F"/>
    <w:rsid w:val="001879DC"/>
    <w:rsid w:val="00187CF1"/>
    <w:rsid w:val="001903C2"/>
    <w:rsid w:val="00190CEB"/>
    <w:rsid w:val="00191847"/>
    <w:rsid w:val="00192FBC"/>
    <w:rsid w:val="001931D4"/>
    <w:rsid w:val="00194617"/>
    <w:rsid w:val="00194C3D"/>
    <w:rsid w:val="00195B85"/>
    <w:rsid w:val="001961CE"/>
    <w:rsid w:val="0019633C"/>
    <w:rsid w:val="00196627"/>
    <w:rsid w:val="001A025F"/>
    <w:rsid w:val="001A029F"/>
    <w:rsid w:val="001A0E06"/>
    <w:rsid w:val="001A22CF"/>
    <w:rsid w:val="001A2D35"/>
    <w:rsid w:val="001A2F19"/>
    <w:rsid w:val="001A329C"/>
    <w:rsid w:val="001A32EA"/>
    <w:rsid w:val="001A4824"/>
    <w:rsid w:val="001A51F6"/>
    <w:rsid w:val="001A5524"/>
    <w:rsid w:val="001A611A"/>
    <w:rsid w:val="001A6549"/>
    <w:rsid w:val="001A76B1"/>
    <w:rsid w:val="001A77CB"/>
    <w:rsid w:val="001B01C7"/>
    <w:rsid w:val="001B02BA"/>
    <w:rsid w:val="001B05B7"/>
    <w:rsid w:val="001B081A"/>
    <w:rsid w:val="001B0F36"/>
    <w:rsid w:val="001B16D2"/>
    <w:rsid w:val="001B233D"/>
    <w:rsid w:val="001B2360"/>
    <w:rsid w:val="001B23AA"/>
    <w:rsid w:val="001B252F"/>
    <w:rsid w:val="001B366F"/>
    <w:rsid w:val="001B367A"/>
    <w:rsid w:val="001B3683"/>
    <w:rsid w:val="001B4D60"/>
    <w:rsid w:val="001B5508"/>
    <w:rsid w:val="001B5850"/>
    <w:rsid w:val="001B76A5"/>
    <w:rsid w:val="001C06CC"/>
    <w:rsid w:val="001C1454"/>
    <w:rsid w:val="001C1F74"/>
    <w:rsid w:val="001C3F18"/>
    <w:rsid w:val="001C410E"/>
    <w:rsid w:val="001C5703"/>
    <w:rsid w:val="001C5956"/>
    <w:rsid w:val="001C5BAE"/>
    <w:rsid w:val="001C5FBF"/>
    <w:rsid w:val="001C6F58"/>
    <w:rsid w:val="001C77AB"/>
    <w:rsid w:val="001D043F"/>
    <w:rsid w:val="001D0441"/>
    <w:rsid w:val="001D1D05"/>
    <w:rsid w:val="001D21CD"/>
    <w:rsid w:val="001D3BE8"/>
    <w:rsid w:val="001D4380"/>
    <w:rsid w:val="001D4A17"/>
    <w:rsid w:val="001D6A34"/>
    <w:rsid w:val="001D7E43"/>
    <w:rsid w:val="001E04BB"/>
    <w:rsid w:val="001E07B3"/>
    <w:rsid w:val="001E081A"/>
    <w:rsid w:val="001E0945"/>
    <w:rsid w:val="001E0CCC"/>
    <w:rsid w:val="001E1252"/>
    <w:rsid w:val="001E18A2"/>
    <w:rsid w:val="001E20FF"/>
    <w:rsid w:val="001E34D9"/>
    <w:rsid w:val="001E3AE6"/>
    <w:rsid w:val="001E4221"/>
    <w:rsid w:val="001E45CB"/>
    <w:rsid w:val="001E4820"/>
    <w:rsid w:val="001E4FB8"/>
    <w:rsid w:val="001E508B"/>
    <w:rsid w:val="001E79B3"/>
    <w:rsid w:val="001E7FF4"/>
    <w:rsid w:val="001F0028"/>
    <w:rsid w:val="001F0220"/>
    <w:rsid w:val="001F0871"/>
    <w:rsid w:val="001F24B0"/>
    <w:rsid w:val="001F2A35"/>
    <w:rsid w:val="001F2DDF"/>
    <w:rsid w:val="001F2FA0"/>
    <w:rsid w:val="001F3EB0"/>
    <w:rsid w:val="001F3F50"/>
    <w:rsid w:val="001F4EA8"/>
    <w:rsid w:val="001F501B"/>
    <w:rsid w:val="001F5A7E"/>
    <w:rsid w:val="001F5D6C"/>
    <w:rsid w:val="001F61FD"/>
    <w:rsid w:val="001F625F"/>
    <w:rsid w:val="002005BF"/>
    <w:rsid w:val="002008BC"/>
    <w:rsid w:val="00200D82"/>
    <w:rsid w:val="00202C57"/>
    <w:rsid w:val="002034A2"/>
    <w:rsid w:val="00203D17"/>
    <w:rsid w:val="00203EA4"/>
    <w:rsid w:val="00204674"/>
    <w:rsid w:val="00204DB7"/>
    <w:rsid w:val="00205303"/>
    <w:rsid w:val="00205367"/>
    <w:rsid w:val="00206ED8"/>
    <w:rsid w:val="002071BC"/>
    <w:rsid w:val="00207211"/>
    <w:rsid w:val="00207644"/>
    <w:rsid w:val="002115A2"/>
    <w:rsid w:val="00212352"/>
    <w:rsid w:val="0021303D"/>
    <w:rsid w:val="00213831"/>
    <w:rsid w:val="00213A17"/>
    <w:rsid w:val="00213C6E"/>
    <w:rsid w:val="00214044"/>
    <w:rsid w:val="0021443F"/>
    <w:rsid w:val="002154E9"/>
    <w:rsid w:val="002157E9"/>
    <w:rsid w:val="00215C0B"/>
    <w:rsid w:val="002164EC"/>
    <w:rsid w:val="00216AB9"/>
    <w:rsid w:val="00216B92"/>
    <w:rsid w:val="00217B9A"/>
    <w:rsid w:val="002200D4"/>
    <w:rsid w:val="00220613"/>
    <w:rsid w:val="002220AE"/>
    <w:rsid w:val="0022230B"/>
    <w:rsid w:val="002227E2"/>
    <w:rsid w:val="00222FBC"/>
    <w:rsid w:val="002234F9"/>
    <w:rsid w:val="00223528"/>
    <w:rsid w:val="002236CA"/>
    <w:rsid w:val="0022389C"/>
    <w:rsid w:val="0022427D"/>
    <w:rsid w:val="002245FC"/>
    <w:rsid w:val="00224934"/>
    <w:rsid w:val="002255F2"/>
    <w:rsid w:val="00226079"/>
    <w:rsid w:val="002265A7"/>
    <w:rsid w:val="002275D5"/>
    <w:rsid w:val="0023004D"/>
    <w:rsid w:val="002309C0"/>
    <w:rsid w:val="00230FC3"/>
    <w:rsid w:val="00231164"/>
    <w:rsid w:val="00231551"/>
    <w:rsid w:val="002327E5"/>
    <w:rsid w:val="00233478"/>
    <w:rsid w:val="0023354B"/>
    <w:rsid w:val="00234147"/>
    <w:rsid w:val="00234380"/>
    <w:rsid w:val="00234DDE"/>
    <w:rsid w:val="00235029"/>
    <w:rsid w:val="00235267"/>
    <w:rsid w:val="00235386"/>
    <w:rsid w:val="00235560"/>
    <w:rsid w:val="00235BDC"/>
    <w:rsid w:val="00235DCF"/>
    <w:rsid w:val="0023640C"/>
    <w:rsid w:val="00236A49"/>
    <w:rsid w:val="002376C2"/>
    <w:rsid w:val="002410D5"/>
    <w:rsid w:val="00241697"/>
    <w:rsid w:val="002421C0"/>
    <w:rsid w:val="00242215"/>
    <w:rsid w:val="002426E6"/>
    <w:rsid w:val="00243338"/>
    <w:rsid w:val="002433BA"/>
    <w:rsid w:val="00244391"/>
    <w:rsid w:val="002444F6"/>
    <w:rsid w:val="00244E27"/>
    <w:rsid w:val="0024522C"/>
    <w:rsid w:val="00245362"/>
    <w:rsid w:val="0024591C"/>
    <w:rsid w:val="00245EA4"/>
    <w:rsid w:val="00247097"/>
    <w:rsid w:val="00247351"/>
    <w:rsid w:val="0025005C"/>
    <w:rsid w:val="0025013B"/>
    <w:rsid w:val="00250F28"/>
    <w:rsid w:val="002513EE"/>
    <w:rsid w:val="00251560"/>
    <w:rsid w:val="0025203C"/>
    <w:rsid w:val="002521DD"/>
    <w:rsid w:val="00252C21"/>
    <w:rsid w:val="00253E33"/>
    <w:rsid w:val="00254A0B"/>
    <w:rsid w:val="00254BD7"/>
    <w:rsid w:val="00255789"/>
    <w:rsid w:val="00255D80"/>
    <w:rsid w:val="0025658A"/>
    <w:rsid w:val="00256B54"/>
    <w:rsid w:val="00256F3A"/>
    <w:rsid w:val="00257885"/>
    <w:rsid w:val="00257E5E"/>
    <w:rsid w:val="0026086A"/>
    <w:rsid w:val="00261400"/>
    <w:rsid w:val="00262CF1"/>
    <w:rsid w:val="00262F5D"/>
    <w:rsid w:val="002634EF"/>
    <w:rsid w:val="0026355E"/>
    <w:rsid w:val="0026379C"/>
    <w:rsid w:val="00263A10"/>
    <w:rsid w:val="00264060"/>
    <w:rsid w:val="00264D7B"/>
    <w:rsid w:val="0026592B"/>
    <w:rsid w:val="00266B89"/>
    <w:rsid w:val="00266BA0"/>
    <w:rsid w:val="00267295"/>
    <w:rsid w:val="00270355"/>
    <w:rsid w:val="00270694"/>
    <w:rsid w:val="00270AF2"/>
    <w:rsid w:val="00270E42"/>
    <w:rsid w:val="002717FE"/>
    <w:rsid w:val="00271F22"/>
    <w:rsid w:val="002725B1"/>
    <w:rsid w:val="00272A8E"/>
    <w:rsid w:val="00273503"/>
    <w:rsid w:val="00273D39"/>
    <w:rsid w:val="0027444D"/>
    <w:rsid w:val="002746C8"/>
    <w:rsid w:val="00274738"/>
    <w:rsid w:val="0027534C"/>
    <w:rsid w:val="00275E9E"/>
    <w:rsid w:val="00276EDE"/>
    <w:rsid w:val="00276F32"/>
    <w:rsid w:val="00277E68"/>
    <w:rsid w:val="002800C5"/>
    <w:rsid w:val="002800E0"/>
    <w:rsid w:val="00280644"/>
    <w:rsid w:val="00280E2A"/>
    <w:rsid w:val="00282F7C"/>
    <w:rsid w:val="002833AC"/>
    <w:rsid w:val="002836AB"/>
    <w:rsid w:val="00283E70"/>
    <w:rsid w:val="0028408A"/>
    <w:rsid w:val="002851A3"/>
    <w:rsid w:val="00285A08"/>
    <w:rsid w:val="00285A5C"/>
    <w:rsid w:val="00285B16"/>
    <w:rsid w:val="00286091"/>
    <w:rsid w:val="0028679D"/>
    <w:rsid w:val="00286BD8"/>
    <w:rsid w:val="002902F9"/>
    <w:rsid w:val="0029084D"/>
    <w:rsid w:val="00290DA1"/>
    <w:rsid w:val="00290DFC"/>
    <w:rsid w:val="00290F0C"/>
    <w:rsid w:val="00291F51"/>
    <w:rsid w:val="00292096"/>
    <w:rsid w:val="00292A42"/>
    <w:rsid w:val="00294E00"/>
    <w:rsid w:val="00294E43"/>
    <w:rsid w:val="00295090"/>
    <w:rsid w:val="00296F3A"/>
    <w:rsid w:val="002A0EBB"/>
    <w:rsid w:val="002A117A"/>
    <w:rsid w:val="002A2101"/>
    <w:rsid w:val="002A25CF"/>
    <w:rsid w:val="002A2D8B"/>
    <w:rsid w:val="002A537F"/>
    <w:rsid w:val="002A6102"/>
    <w:rsid w:val="002A68DF"/>
    <w:rsid w:val="002A6A88"/>
    <w:rsid w:val="002A713A"/>
    <w:rsid w:val="002A7711"/>
    <w:rsid w:val="002A7B21"/>
    <w:rsid w:val="002B0B06"/>
    <w:rsid w:val="002B0D6B"/>
    <w:rsid w:val="002B153C"/>
    <w:rsid w:val="002B15A4"/>
    <w:rsid w:val="002B1BFB"/>
    <w:rsid w:val="002B1CE7"/>
    <w:rsid w:val="002B294A"/>
    <w:rsid w:val="002B2C99"/>
    <w:rsid w:val="002B2D68"/>
    <w:rsid w:val="002B3AD5"/>
    <w:rsid w:val="002B41A0"/>
    <w:rsid w:val="002B4429"/>
    <w:rsid w:val="002B4FA4"/>
    <w:rsid w:val="002B59B1"/>
    <w:rsid w:val="002B6725"/>
    <w:rsid w:val="002B7DEB"/>
    <w:rsid w:val="002C0583"/>
    <w:rsid w:val="002C0C18"/>
    <w:rsid w:val="002C0EAD"/>
    <w:rsid w:val="002C15C0"/>
    <w:rsid w:val="002C2651"/>
    <w:rsid w:val="002C2EF0"/>
    <w:rsid w:val="002C3426"/>
    <w:rsid w:val="002C3A1F"/>
    <w:rsid w:val="002C3AF3"/>
    <w:rsid w:val="002C4A8C"/>
    <w:rsid w:val="002C4CCF"/>
    <w:rsid w:val="002C57D0"/>
    <w:rsid w:val="002C61B1"/>
    <w:rsid w:val="002C6A60"/>
    <w:rsid w:val="002C6A69"/>
    <w:rsid w:val="002C6F50"/>
    <w:rsid w:val="002C7135"/>
    <w:rsid w:val="002C7761"/>
    <w:rsid w:val="002C7BE6"/>
    <w:rsid w:val="002D0179"/>
    <w:rsid w:val="002D07F2"/>
    <w:rsid w:val="002D0952"/>
    <w:rsid w:val="002D0BF8"/>
    <w:rsid w:val="002D0C2E"/>
    <w:rsid w:val="002D0C6D"/>
    <w:rsid w:val="002D1613"/>
    <w:rsid w:val="002D1FA5"/>
    <w:rsid w:val="002D1FBF"/>
    <w:rsid w:val="002D2112"/>
    <w:rsid w:val="002D2F31"/>
    <w:rsid w:val="002D2F86"/>
    <w:rsid w:val="002D32A9"/>
    <w:rsid w:val="002D4B49"/>
    <w:rsid w:val="002D5178"/>
    <w:rsid w:val="002D5338"/>
    <w:rsid w:val="002D682A"/>
    <w:rsid w:val="002D6CB4"/>
    <w:rsid w:val="002D73D6"/>
    <w:rsid w:val="002D7F6E"/>
    <w:rsid w:val="002E01E3"/>
    <w:rsid w:val="002E03BC"/>
    <w:rsid w:val="002E1325"/>
    <w:rsid w:val="002E1490"/>
    <w:rsid w:val="002E23CB"/>
    <w:rsid w:val="002E29B4"/>
    <w:rsid w:val="002E401F"/>
    <w:rsid w:val="002E43D1"/>
    <w:rsid w:val="002E4D43"/>
    <w:rsid w:val="002E54C3"/>
    <w:rsid w:val="002E619E"/>
    <w:rsid w:val="002E637D"/>
    <w:rsid w:val="002E6778"/>
    <w:rsid w:val="002E75B6"/>
    <w:rsid w:val="002F02A3"/>
    <w:rsid w:val="002F11F8"/>
    <w:rsid w:val="002F199F"/>
    <w:rsid w:val="002F1EF9"/>
    <w:rsid w:val="002F2035"/>
    <w:rsid w:val="002F2C66"/>
    <w:rsid w:val="002F43E2"/>
    <w:rsid w:val="002F4411"/>
    <w:rsid w:val="002F5DC7"/>
    <w:rsid w:val="002F6C43"/>
    <w:rsid w:val="002F6E0C"/>
    <w:rsid w:val="00300DD9"/>
    <w:rsid w:val="00300FE5"/>
    <w:rsid w:val="003013D6"/>
    <w:rsid w:val="003018CC"/>
    <w:rsid w:val="00301A0C"/>
    <w:rsid w:val="0030342B"/>
    <w:rsid w:val="00303C51"/>
    <w:rsid w:val="00304494"/>
    <w:rsid w:val="00304AE3"/>
    <w:rsid w:val="003051FC"/>
    <w:rsid w:val="00305BAF"/>
    <w:rsid w:val="00307AFB"/>
    <w:rsid w:val="00307EAC"/>
    <w:rsid w:val="0031027A"/>
    <w:rsid w:val="00312371"/>
    <w:rsid w:val="003124AC"/>
    <w:rsid w:val="00312581"/>
    <w:rsid w:val="0031428F"/>
    <w:rsid w:val="003145C4"/>
    <w:rsid w:val="00314FE3"/>
    <w:rsid w:val="00315F06"/>
    <w:rsid w:val="003160E0"/>
    <w:rsid w:val="003200A7"/>
    <w:rsid w:val="003203D4"/>
    <w:rsid w:val="00320796"/>
    <w:rsid w:val="00320C87"/>
    <w:rsid w:val="0032209C"/>
    <w:rsid w:val="003223C2"/>
    <w:rsid w:val="00322800"/>
    <w:rsid w:val="003230C2"/>
    <w:rsid w:val="003234CE"/>
    <w:rsid w:val="00323FBD"/>
    <w:rsid w:val="00324104"/>
    <w:rsid w:val="003257CD"/>
    <w:rsid w:val="00325B31"/>
    <w:rsid w:val="00325C89"/>
    <w:rsid w:val="00325E6F"/>
    <w:rsid w:val="00326454"/>
    <w:rsid w:val="00326A71"/>
    <w:rsid w:val="003272EA"/>
    <w:rsid w:val="003274B0"/>
    <w:rsid w:val="003279EF"/>
    <w:rsid w:val="00327B15"/>
    <w:rsid w:val="003302BF"/>
    <w:rsid w:val="003304D2"/>
    <w:rsid w:val="0033068F"/>
    <w:rsid w:val="00330843"/>
    <w:rsid w:val="003315D3"/>
    <w:rsid w:val="003327EA"/>
    <w:rsid w:val="00332B20"/>
    <w:rsid w:val="003342F6"/>
    <w:rsid w:val="00334CA6"/>
    <w:rsid w:val="00334E87"/>
    <w:rsid w:val="00335944"/>
    <w:rsid w:val="003359E4"/>
    <w:rsid w:val="00335D0E"/>
    <w:rsid w:val="00336A7F"/>
    <w:rsid w:val="00336AD4"/>
    <w:rsid w:val="00336ED3"/>
    <w:rsid w:val="00337530"/>
    <w:rsid w:val="00340DE1"/>
    <w:rsid w:val="00341834"/>
    <w:rsid w:val="003418C6"/>
    <w:rsid w:val="00341A4C"/>
    <w:rsid w:val="0034260A"/>
    <w:rsid w:val="003437D2"/>
    <w:rsid w:val="0034389F"/>
    <w:rsid w:val="00343FB5"/>
    <w:rsid w:val="00344DA0"/>
    <w:rsid w:val="00345105"/>
    <w:rsid w:val="003461D4"/>
    <w:rsid w:val="003473C5"/>
    <w:rsid w:val="003474A6"/>
    <w:rsid w:val="00347C75"/>
    <w:rsid w:val="003501A9"/>
    <w:rsid w:val="0035027E"/>
    <w:rsid w:val="00351077"/>
    <w:rsid w:val="0035191F"/>
    <w:rsid w:val="003520EB"/>
    <w:rsid w:val="00353F5B"/>
    <w:rsid w:val="00354C0A"/>
    <w:rsid w:val="00354C15"/>
    <w:rsid w:val="00354CE8"/>
    <w:rsid w:val="003555B2"/>
    <w:rsid w:val="00355C80"/>
    <w:rsid w:val="00356086"/>
    <w:rsid w:val="0035614B"/>
    <w:rsid w:val="0035678B"/>
    <w:rsid w:val="00357315"/>
    <w:rsid w:val="00357A47"/>
    <w:rsid w:val="00357ECB"/>
    <w:rsid w:val="00360403"/>
    <w:rsid w:val="00360D9C"/>
    <w:rsid w:val="00363736"/>
    <w:rsid w:val="00364248"/>
    <w:rsid w:val="00364AAC"/>
    <w:rsid w:val="00364B33"/>
    <w:rsid w:val="00365EFA"/>
    <w:rsid w:val="00366E5D"/>
    <w:rsid w:val="003672E7"/>
    <w:rsid w:val="003709A4"/>
    <w:rsid w:val="00370CB0"/>
    <w:rsid w:val="003715BF"/>
    <w:rsid w:val="003720FB"/>
    <w:rsid w:val="0037282C"/>
    <w:rsid w:val="00372B24"/>
    <w:rsid w:val="00372DDF"/>
    <w:rsid w:val="00372ED8"/>
    <w:rsid w:val="003730BA"/>
    <w:rsid w:val="00374449"/>
    <w:rsid w:val="00374B25"/>
    <w:rsid w:val="00376616"/>
    <w:rsid w:val="00376B8B"/>
    <w:rsid w:val="00377CFC"/>
    <w:rsid w:val="00377F9D"/>
    <w:rsid w:val="00381686"/>
    <w:rsid w:val="00382BB4"/>
    <w:rsid w:val="00383559"/>
    <w:rsid w:val="0038383D"/>
    <w:rsid w:val="0038389F"/>
    <w:rsid w:val="00383DE2"/>
    <w:rsid w:val="00384012"/>
    <w:rsid w:val="003846A2"/>
    <w:rsid w:val="00384914"/>
    <w:rsid w:val="00384E8D"/>
    <w:rsid w:val="003852DB"/>
    <w:rsid w:val="0038532F"/>
    <w:rsid w:val="00385C66"/>
    <w:rsid w:val="00386958"/>
    <w:rsid w:val="00386DF3"/>
    <w:rsid w:val="00387558"/>
    <w:rsid w:val="00390B77"/>
    <w:rsid w:val="00392285"/>
    <w:rsid w:val="00392964"/>
    <w:rsid w:val="0039318F"/>
    <w:rsid w:val="003931D1"/>
    <w:rsid w:val="00393E2D"/>
    <w:rsid w:val="00393F6A"/>
    <w:rsid w:val="003940F1"/>
    <w:rsid w:val="003941A4"/>
    <w:rsid w:val="0039577E"/>
    <w:rsid w:val="00395ACD"/>
    <w:rsid w:val="0039673A"/>
    <w:rsid w:val="00396D87"/>
    <w:rsid w:val="00397826"/>
    <w:rsid w:val="00397937"/>
    <w:rsid w:val="00397A8B"/>
    <w:rsid w:val="00397CAC"/>
    <w:rsid w:val="003A0613"/>
    <w:rsid w:val="003A089C"/>
    <w:rsid w:val="003A1646"/>
    <w:rsid w:val="003A1AC1"/>
    <w:rsid w:val="003A314D"/>
    <w:rsid w:val="003A33E8"/>
    <w:rsid w:val="003A5C50"/>
    <w:rsid w:val="003A63F5"/>
    <w:rsid w:val="003A6A14"/>
    <w:rsid w:val="003B0506"/>
    <w:rsid w:val="003B07A0"/>
    <w:rsid w:val="003B08C9"/>
    <w:rsid w:val="003B0CCB"/>
    <w:rsid w:val="003B14CD"/>
    <w:rsid w:val="003B1D25"/>
    <w:rsid w:val="003B2AB5"/>
    <w:rsid w:val="003B3909"/>
    <w:rsid w:val="003B5029"/>
    <w:rsid w:val="003B535A"/>
    <w:rsid w:val="003B5C9B"/>
    <w:rsid w:val="003B5F5F"/>
    <w:rsid w:val="003B64B2"/>
    <w:rsid w:val="003B6C6B"/>
    <w:rsid w:val="003B7403"/>
    <w:rsid w:val="003B7A15"/>
    <w:rsid w:val="003B7A5F"/>
    <w:rsid w:val="003C0804"/>
    <w:rsid w:val="003C10A4"/>
    <w:rsid w:val="003C10B7"/>
    <w:rsid w:val="003C1A7F"/>
    <w:rsid w:val="003C3192"/>
    <w:rsid w:val="003C3840"/>
    <w:rsid w:val="003C43AF"/>
    <w:rsid w:val="003C44EB"/>
    <w:rsid w:val="003C5966"/>
    <w:rsid w:val="003C5B95"/>
    <w:rsid w:val="003C5EEB"/>
    <w:rsid w:val="003C63E7"/>
    <w:rsid w:val="003C667B"/>
    <w:rsid w:val="003C66F3"/>
    <w:rsid w:val="003C6CD7"/>
    <w:rsid w:val="003C72C3"/>
    <w:rsid w:val="003C7662"/>
    <w:rsid w:val="003C77E2"/>
    <w:rsid w:val="003D036A"/>
    <w:rsid w:val="003D112D"/>
    <w:rsid w:val="003D13B2"/>
    <w:rsid w:val="003D19AC"/>
    <w:rsid w:val="003D2001"/>
    <w:rsid w:val="003D3051"/>
    <w:rsid w:val="003D30A5"/>
    <w:rsid w:val="003D3C2B"/>
    <w:rsid w:val="003D3F99"/>
    <w:rsid w:val="003D471E"/>
    <w:rsid w:val="003D5A56"/>
    <w:rsid w:val="003D6840"/>
    <w:rsid w:val="003D6F63"/>
    <w:rsid w:val="003D70BE"/>
    <w:rsid w:val="003D7852"/>
    <w:rsid w:val="003D7B9D"/>
    <w:rsid w:val="003D7D37"/>
    <w:rsid w:val="003E00D3"/>
    <w:rsid w:val="003E1E48"/>
    <w:rsid w:val="003E2159"/>
    <w:rsid w:val="003E395A"/>
    <w:rsid w:val="003E3D33"/>
    <w:rsid w:val="003E3F29"/>
    <w:rsid w:val="003E4489"/>
    <w:rsid w:val="003E464F"/>
    <w:rsid w:val="003E52A0"/>
    <w:rsid w:val="003E5320"/>
    <w:rsid w:val="003E55EF"/>
    <w:rsid w:val="003E660B"/>
    <w:rsid w:val="003E6899"/>
    <w:rsid w:val="003E70BC"/>
    <w:rsid w:val="003F0D23"/>
    <w:rsid w:val="003F134B"/>
    <w:rsid w:val="003F1627"/>
    <w:rsid w:val="003F1B99"/>
    <w:rsid w:val="003F211B"/>
    <w:rsid w:val="003F278E"/>
    <w:rsid w:val="003F3568"/>
    <w:rsid w:val="003F4BBA"/>
    <w:rsid w:val="003F5644"/>
    <w:rsid w:val="003F6880"/>
    <w:rsid w:val="003F7F6F"/>
    <w:rsid w:val="004005A0"/>
    <w:rsid w:val="00401365"/>
    <w:rsid w:val="0040155C"/>
    <w:rsid w:val="004024FC"/>
    <w:rsid w:val="00402850"/>
    <w:rsid w:val="00402BCE"/>
    <w:rsid w:val="00404444"/>
    <w:rsid w:val="004044C7"/>
    <w:rsid w:val="00405357"/>
    <w:rsid w:val="00405BE5"/>
    <w:rsid w:val="0040753C"/>
    <w:rsid w:val="004077B6"/>
    <w:rsid w:val="00410019"/>
    <w:rsid w:val="004108A7"/>
    <w:rsid w:val="00410C31"/>
    <w:rsid w:val="00410D5C"/>
    <w:rsid w:val="00411D42"/>
    <w:rsid w:val="00414DB7"/>
    <w:rsid w:val="00415E41"/>
    <w:rsid w:val="0041715F"/>
    <w:rsid w:val="0041756A"/>
    <w:rsid w:val="00420F1C"/>
    <w:rsid w:val="00422A05"/>
    <w:rsid w:val="00422A46"/>
    <w:rsid w:val="00423A69"/>
    <w:rsid w:val="00424625"/>
    <w:rsid w:val="0042523D"/>
    <w:rsid w:val="00425B53"/>
    <w:rsid w:val="0042620A"/>
    <w:rsid w:val="004263E9"/>
    <w:rsid w:val="00427D04"/>
    <w:rsid w:val="00427DD3"/>
    <w:rsid w:val="00427E5B"/>
    <w:rsid w:val="00430A1F"/>
    <w:rsid w:val="00431E4A"/>
    <w:rsid w:val="00431EDD"/>
    <w:rsid w:val="00431F3C"/>
    <w:rsid w:val="0043241A"/>
    <w:rsid w:val="004329B3"/>
    <w:rsid w:val="00432B01"/>
    <w:rsid w:val="00432D3C"/>
    <w:rsid w:val="0043410B"/>
    <w:rsid w:val="004341D1"/>
    <w:rsid w:val="0043437D"/>
    <w:rsid w:val="00434C09"/>
    <w:rsid w:val="00435E21"/>
    <w:rsid w:val="004367BF"/>
    <w:rsid w:val="00436839"/>
    <w:rsid w:val="00436D24"/>
    <w:rsid w:val="00437074"/>
    <w:rsid w:val="004371F4"/>
    <w:rsid w:val="0043781B"/>
    <w:rsid w:val="00437DF7"/>
    <w:rsid w:val="00437EF4"/>
    <w:rsid w:val="00441408"/>
    <w:rsid w:val="004423A2"/>
    <w:rsid w:val="00442B10"/>
    <w:rsid w:val="00442C22"/>
    <w:rsid w:val="004430F7"/>
    <w:rsid w:val="00443505"/>
    <w:rsid w:val="00443834"/>
    <w:rsid w:val="0044445F"/>
    <w:rsid w:val="0044490B"/>
    <w:rsid w:val="00444B5F"/>
    <w:rsid w:val="00444C0D"/>
    <w:rsid w:val="00445184"/>
    <w:rsid w:val="00445570"/>
    <w:rsid w:val="004467A0"/>
    <w:rsid w:val="0044776A"/>
    <w:rsid w:val="00447C4D"/>
    <w:rsid w:val="00450E8F"/>
    <w:rsid w:val="0045196B"/>
    <w:rsid w:val="00451FC3"/>
    <w:rsid w:val="004527E1"/>
    <w:rsid w:val="004541BD"/>
    <w:rsid w:val="00454472"/>
    <w:rsid w:val="0045499E"/>
    <w:rsid w:val="00454E1C"/>
    <w:rsid w:val="00454E60"/>
    <w:rsid w:val="00455BDA"/>
    <w:rsid w:val="004563D0"/>
    <w:rsid w:val="00457423"/>
    <w:rsid w:val="0046016E"/>
    <w:rsid w:val="00460C15"/>
    <w:rsid w:val="00460D45"/>
    <w:rsid w:val="00461203"/>
    <w:rsid w:val="004619D2"/>
    <w:rsid w:val="004628A1"/>
    <w:rsid w:val="00463C3E"/>
    <w:rsid w:val="004647F1"/>
    <w:rsid w:val="00464B36"/>
    <w:rsid w:val="00465493"/>
    <w:rsid w:val="00466628"/>
    <w:rsid w:val="0046697A"/>
    <w:rsid w:val="00471B0D"/>
    <w:rsid w:val="004728C0"/>
    <w:rsid w:val="0047513C"/>
    <w:rsid w:val="004753A8"/>
    <w:rsid w:val="00475435"/>
    <w:rsid w:val="004764F9"/>
    <w:rsid w:val="0047673D"/>
    <w:rsid w:val="00476787"/>
    <w:rsid w:val="00476EBE"/>
    <w:rsid w:val="00477699"/>
    <w:rsid w:val="004800E1"/>
    <w:rsid w:val="00480187"/>
    <w:rsid w:val="00480ADD"/>
    <w:rsid w:val="00481450"/>
    <w:rsid w:val="0048185A"/>
    <w:rsid w:val="0048295F"/>
    <w:rsid w:val="0048320F"/>
    <w:rsid w:val="00483B35"/>
    <w:rsid w:val="00485C63"/>
    <w:rsid w:val="00485E94"/>
    <w:rsid w:val="00486714"/>
    <w:rsid w:val="00486916"/>
    <w:rsid w:val="0048692B"/>
    <w:rsid w:val="00486B2C"/>
    <w:rsid w:val="00486EBC"/>
    <w:rsid w:val="00487460"/>
    <w:rsid w:val="004876D9"/>
    <w:rsid w:val="00487F95"/>
    <w:rsid w:val="004903F6"/>
    <w:rsid w:val="004904EE"/>
    <w:rsid w:val="00490AEC"/>
    <w:rsid w:val="00490FF8"/>
    <w:rsid w:val="004910E7"/>
    <w:rsid w:val="00491764"/>
    <w:rsid w:val="00491A06"/>
    <w:rsid w:val="00491B1B"/>
    <w:rsid w:val="00491E11"/>
    <w:rsid w:val="004923E0"/>
    <w:rsid w:val="00492548"/>
    <w:rsid w:val="00492734"/>
    <w:rsid w:val="00492F85"/>
    <w:rsid w:val="004933BC"/>
    <w:rsid w:val="004963EF"/>
    <w:rsid w:val="004964BF"/>
    <w:rsid w:val="00497EED"/>
    <w:rsid w:val="004A0785"/>
    <w:rsid w:val="004A0D9E"/>
    <w:rsid w:val="004A25FB"/>
    <w:rsid w:val="004A3552"/>
    <w:rsid w:val="004A414B"/>
    <w:rsid w:val="004A4B5D"/>
    <w:rsid w:val="004A616D"/>
    <w:rsid w:val="004A627F"/>
    <w:rsid w:val="004A6314"/>
    <w:rsid w:val="004A6970"/>
    <w:rsid w:val="004A6C30"/>
    <w:rsid w:val="004A7ABB"/>
    <w:rsid w:val="004B0AD0"/>
    <w:rsid w:val="004B0F95"/>
    <w:rsid w:val="004B142F"/>
    <w:rsid w:val="004B14CC"/>
    <w:rsid w:val="004B15E0"/>
    <w:rsid w:val="004B1E21"/>
    <w:rsid w:val="004B24C9"/>
    <w:rsid w:val="004B256F"/>
    <w:rsid w:val="004B471B"/>
    <w:rsid w:val="004B5166"/>
    <w:rsid w:val="004B52F4"/>
    <w:rsid w:val="004B537C"/>
    <w:rsid w:val="004B55AB"/>
    <w:rsid w:val="004B60C7"/>
    <w:rsid w:val="004B7A70"/>
    <w:rsid w:val="004C0407"/>
    <w:rsid w:val="004C1010"/>
    <w:rsid w:val="004C14C7"/>
    <w:rsid w:val="004C241E"/>
    <w:rsid w:val="004C2BBD"/>
    <w:rsid w:val="004C3C9A"/>
    <w:rsid w:val="004C3FE4"/>
    <w:rsid w:val="004C53E3"/>
    <w:rsid w:val="004C5741"/>
    <w:rsid w:val="004C6AD1"/>
    <w:rsid w:val="004C6B7C"/>
    <w:rsid w:val="004D054B"/>
    <w:rsid w:val="004D0960"/>
    <w:rsid w:val="004D1310"/>
    <w:rsid w:val="004D1D77"/>
    <w:rsid w:val="004D1E3F"/>
    <w:rsid w:val="004D3301"/>
    <w:rsid w:val="004D433D"/>
    <w:rsid w:val="004D5187"/>
    <w:rsid w:val="004D5789"/>
    <w:rsid w:val="004D5FA7"/>
    <w:rsid w:val="004D606D"/>
    <w:rsid w:val="004D7D9B"/>
    <w:rsid w:val="004E054C"/>
    <w:rsid w:val="004E0F82"/>
    <w:rsid w:val="004E1292"/>
    <w:rsid w:val="004E1417"/>
    <w:rsid w:val="004E2283"/>
    <w:rsid w:val="004E2E16"/>
    <w:rsid w:val="004E3616"/>
    <w:rsid w:val="004E3EEF"/>
    <w:rsid w:val="004E406F"/>
    <w:rsid w:val="004E410B"/>
    <w:rsid w:val="004E4999"/>
    <w:rsid w:val="004E6720"/>
    <w:rsid w:val="004E6CF3"/>
    <w:rsid w:val="004F016E"/>
    <w:rsid w:val="004F03FD"/>
    <w:rsid w:val="004F051B"/>
    <w:rsid w:val="004F0B82"/>
    <w:rsid w:val="004F1157"/>
    <w:rsid w:val="004F1605"/>
    <w:rsid w:val="004F3057"/>
    <w:rsid w:val="004F3D3C"/>
    <w:rsid w:val="004F45CE"/>
    <w:rsid w:val="004F5C16"/>
    <w:rsid w:val="004F6E81"/>
    <w:rsid w:val="00500259"/>
    <w:rsid w:val="00500B6E"/>
    <w:rsid w:val="00501091"/>
    <w:rsid w:val="0050164D"/>
    <w:rsid w:val="00501FF3"/>
    <w:rsid w:val="00502173"/>
    <w:rsid w:val="00502A69"/>
    <w:rsid w:val="005036E9"/>
    <w:rsid w:val="00503AA9"/>
    <w:rsid w:val="00503BE7"/>
    <w:rsid w:val="00504996"/>
    <w:rsid w:val="005049B9"/>
    <w:rsid w:val="0050523E"/>
    <w:rsid w:val="005061F7"/>
    <w:rsid w:val="00506C91"/>
    <w:rsid w:val="00506DF6"/>
    <w:rsid w:val="0050755F"/>
    <w:rsid w:val="00510046"/>
    <w:rsid w:val="00510387"/>
    <w:rsid w:val="005104EA"/>
    <w:rsid w:val="00510860"/>
    <w:rsid w:val="00510AC7"/>
    <w:rsid w:val="00511439"/>
    <w:rsid w:val="00511D0A"/>
    <w:rsid w:val="00512778"/>
    <w:rsid w:val="0051277B"/>
    <w:rsid w:val="005128DE"/>
    <w:rsid w:val="005130DA"/>
    <w:rsid w:val="0051399E"/>
    <w:rsid w:val="00513C50"/>
    <w:rsid w:val="00513EA9"/>
    <w:rsid w:val="00514382"/>
    <w:rsid w:val="00514957"/>
    <w:rsid w:val="00514966"/>
    <w:rsid w:val="00514986"/>
    <w:rsid w:val="00514CA5"/>
    <w:rsid w:val="0051553E"/>
    <w:rsid w:val="005159F8"/>
    <w:rsid w:val="00516171"/>
    <w:rsid w:val="005163CB"/>
    <w:rsid w:val="0051670D"/>
    <w:rsid w:val="0051706D"/>
    <w:rsid w:val="00517091"/>
    <w:rsid w:val="00517342"/>
    <w:rsid w:val="00517AEF"/>
    <w:rsid w:val="005202DA"/>
    <w:rsid w:val="00521171"/>
    <w:rsid w:val="00521C0D"/>
    <w:rsid w:val="00522045"/>
    <w:rsid w:val="00523897"/>
    <w:rsid w:val="0052397A"/>
    <w:rsid w:val="00523DE2"/>
    <w:rsid w:val="005265AA"/>
    <w:rsid w:val="005265E4"/>
    <w:rsid w:val="0052717A"/>
    <w:rsid w:val="00527B55"/>
    <w:rsid w:val="00527D0B"/>
    <w:rsid w:val="00527DB7"/>
    <w:rsid w:val="00527E7F"/>
    <w:rsid w:val="00527F3E"/>
    <w:rsid w:val="00530008"/>
    <w:rsid w:val="0053010E"/>
    <w:rsid w:val="00530A48"/>
    <w:rsid w:val="005310C3"/>
    <w:rsid w:val="00532D3B"/>
    <w:rsid w:val="00533DF6"/>
    <w:rsid w:val="00533E57"/>
    <w:rsid w:val="0053466F"/>
    <w:rsid w:val="0053502E"/>
    <w:rsid w:val="0053523E"/>
    <w:rsid w:val="00535252"/>
    <w:rsid w:val="00535C54"/>
    <w:rsid w:val="00540351"/>
    <w:rsid w:val="00540DFA"/>
    <w:rsid w:val="005420D6"/>
    <w:rsid w:val="005426B1"/>
    <w:rsid w:val="005434D2"/>
    <w:rsid w:val="005437B4"/>
    <w:rsid w:val="00544149"/>
    <w:rsid w:val="00544421"/>
    <w:rsid w:val="00544D9D"/>
    <w:rsid w:val="00545B2A"/>
    <w:rsid w:val="00545C91"/>
    <w:rsid w:val="005460B3"/>
    <w:rsid w:val="00546C33"/>
    <w:rsid w:val="00546D78"/>
    <w:rsid w:val="00547ED4"/>
    <w:rsid w:val="00550276"/>
    <w:rsid w:val="00552306"/>
    <w:rsid w:val="00552456"/>
    <w:rsid w:val="00553336"/>
    <w:rsid w:val="00553402"/>
    <w:rsid w:val="0055363A"/>
    <w:rsid w:val="005536B5"/>
    <w:rsid w:val="00553F65"/>
    <w:rsid w:val="00554DEB"/>
    <w:rsid w:val="00554EB4"/>
    <w:rsid w:val="00556117"/>
    <w:rsid w:val="0055623B"/>
    <w:rsid w:val="00556B36"/>
    <w:rsid w:val="00556E50"/>
    <w:rsid w:val="00556EAF"/>
    <w:rsid w:val="0055757D"/>
    <w:rsid w:val="00557EDB"/>
    <w:rsid w:val="005606A0"/>
    <w:rsid w:val="00560B50"/>
    <w:rsid w:val="005613CE"/>
    <w:rsid w:val="005613F3"/>
    <w:rsid w:val="0056187A"/>
    <w:rsid w:val="00561899"/>
    <w:rsid w:val="00561A51"/>
    <w:rsid w:val="00563168"/>
    <w:rsid w:val="00563599"/>
    <w:rsid w:val="00563885"/>
    <w:rsid w:val="00563C8B"/>
    <w:rsid w:val="00564165"/>
    <w:rsid w:val="0056421E"/>
    <w:rsid w:val="005643C6"/>
    <w:rsid w:val="00565DA9"/>
    <w:rsid w:val="00567239"/>
    <w:rsid w:val="0056729C"/>
    <w:rsid w:val="00567D1C"/>
    <w:rsid w:val="00567E8B"/>
    <w:rsid w:val="00570048"/>
    <w:rsid w:val="00570A1F"/>
    <w:rsid w:val="00570EAD"/>
    <w:rsid w:val="00571031"/>
    <w:rsid w:val="00572455"/>
    <w:rsid w:val="00572533"/>
    <w:rsid w:val="00572C8C"/>
    <w:rsid w:val="00573F7B"/>
    <w:rsid w:val="00574637"/>
    <w:rsid w:val="00574922"/>
    <w:rsid w:val="00574B94"/>
    <w:rsid w:val="00574B9B"/>
    <w:rsid w:val="0057509B"/>
    <w:rsid w:val="0057522D"/>
    <w:rsid w:val="00576EB6"/>
    <w:rsid w:val="00577B9F"/>
    <w:rsid w:val="0058078E"/>
    <w:rsid w:val="0058096A"/>
    <w:rsid w:val="0058185B"/>
    <w:rsid w:val="00581B81"/>
    <w:rsid w:val="00581C12"/>
    <w:rsid w:val="0058279B"/>
    <w:rsid w:val="0058304C"/>
    <w:rsid w:val="00583204"/>
    <w:rsid w:val="00583704"/>
    <w:rsid w:val="00583776"/>
    <w:rsid w:val="00583DF0"/>
    <w:rsid w:val="00584515"/>
    <w:rsid w:val="00585626"/>
    <w:rsid w:val="005857ED"/>
    <w:rsid w:val="00586037"/>
    <w:rsid w:val="005866EE"/>
    <w:rsid w:val="00586E22"/>
    <w:rsid w:val="0058700A"/>
    <w:rsid w:val="00587B1E"/>
    <w:rsid w:val="0059009A"/>
    <w:rsid w:val="0059044C"/>
    <w:rsid w:val="00592432"/>
    <w:rsid w:val="00592EC6"/>
    <w:rsid w:val="0059310D"/>
    <w:rsid w:val="005941AD"/>
    <w:rsid w:val="005951E2"/>
    <w:rsid w:val="005955FF"/>
    <w:rsid w:val="00595922"/>
    <w:rsid w:val="00596C5B"/>
    <w:rsid w:val="0059735E"/>
    <w:rsid w:val="005978AC"/>
    <w:rsid w:val="005A0064"/>
    <w:rsid w:val="005A0328"/>
    <w:rsid w:val="005A105B"/>
    <w:rsid w:val="005A1077"/>
    <w:rsid w:val="005A178D"/>
    <w:rsid w:val="005A3A53"/>
    <w:rsid w:val="005A404F"/>
    <w:rsid w:val="005A4E66"/>
    <w:rsid w:val="005A57FC"/>
    <w:rsid w:val="005A5899"/>
    <w:rsid w:val="005A5CDA"/>
    <w:rsid w:val="005A5E2D"/>
    <w:rsid w:val="005A67D2"/>
    <w:rsid w:val="005A6981"/>
    <w:rsid w:val="005A71E0"/>
    <w:rsid w:val="005A776B"/>
    <w:rsid w:val="005A7A6E"/>
    <w:rsid w:val="005A7E3A"/>
    <w:rsid w:val="005A7E3E"/>
    <w:rsid w:val="005A7EA3"/>
    <w:rsid w:val="005B04AD"/>
    <w:rsid w:val="005B1A02"/>
    <w:rsid w:val="005B1ACC"/>
    <w:rsid w:val="005B1D2F"/>
    <w:rsid w:val="005B261C"/>
    <w:rsid w:val="005B26E1"/>
    <w:rsid w:val="005B515B"/>
    <w:rsid w:val="005B554C"/>
    <w:rsid w:val="005B5CBF"/>
    <w:rsid w:val="005B5DCF"/>
    <w:rsid w:val="005B5E6A"/>
    <w:rsid w:val="005B6241"/>
    <w:rsid w:val="005B71E5"/>
    <w:rsid w:val="005B7824"/>
    <w:rsid w:val="005B7AA2"/>
    <w:rsid w:val="005C0B4B"/>
    <w:rsid w:val="005C0F6F"/>
    <w:rsid w:val="005C14D1"/>
    <w:rsid w:val="005C201C"/>
    <w:rsid w:val="005C24D6"/>
    <w:rsid w:val="005C2F5F"/>
    <w:rsid w:val="005C3159"/>
    <w:rsid w:val="005C3BB7"/>
    <w:rsid w:val="005C3EC0"/>
    <w:rsid w:val="005C4434"/>
    <w:rsid w:val="005C4AB2"/>
    <w:rsid w:val="005C4F58"/>
    <w:rsid w:val="005C5E1E"/>
    <w:rsid w:val="005C6EE2"/>
    <w:rsid w:val="005C6F00"/>
    <w:rsid w:val="005C7402"/>
    <w:rsid w:val="005C7AE1"/>
    <w:rsid w:val="005D006B"/>
    <w:rsid w:val="005D050A"/>
    <w:rsid w:val="005D16B2"/>
    <w:rsid w:val="005D28A0"/>
    <w:rsid w:val="005D2F0E"/>
    <w:rsid w:val="005D3217"/>
    <w:rsid w:val="005D3227"/>
    <w:rsid w:val="005D4877"/>
    <w:rsid w:val="005D4BFA"/>
    <w:rsid w:val="005D6107"/>
    <w:rsid w:val="005E06D5"/>
    <w:rsid w:val="005E0774"/>
    <w:rsid w:val="005E098F"/>
    <w:rsid w:val="005E0AB3"/>
    <w:rsid w:val="005E1312"/>
    <w:rsid w:val="005E25E3"/>
    <w:rsid w:val="005E34B1"/>
    <w:rsid w:val="005E3604"/>
    <w:rsid w:val="005E3AC4"/>
    <w:rsid w:val="005E3C86"/>
    <w:rsid w:val="005E4860"/>
    <w:rsid w:val="005E49EA"/>
    <w:rsid w:val="005E58CF"/>
    <w:rsid w:val="005E59CF"/>
    <w:rsid w:val="005E5E39"/>
    <w:rsid w:val="005E61C6"/>
    <w:rsid w:val="005E77BE"/>
    <w:rsid w:val="005F08FD"/>
    <w:rsid w:val="005F16A3"/>
    <w:rsid w:val="005F18D3"/>
    <w:rsid w:val="005F27AC"/>
    <w:rsid w:val="005F2916"/>
    <w:rsid w:val="005F3B7D"/>
    <w:rsid w:val="005F402A"/>
    <w:rsid w:val="005F4AE8"/>
    <w:rsid w:val="005F5241"/>
    <w:rsid w:val="005F552A"/>
    <w:rsid w:val="005F57B9"/>
    <w:rsid w:val="005F5C0F"/>
    <w:rsid w:val="005F5E79"/>
    <w:rsid w:val="005F5EC0"/>
    <w:rsid w:val="005F6144"/>
    <w:rsid w:val="005F66ED"/>
    <w:rsid w:val="005F6DA9"/>
    <w:rsid w:val="005F7236"/>
    <w:rsid w:val="005F7305"/>
    <w:rsid w:val="005F7D86"/>
    <w:rsid w:val="006005CC"/>
    <w:rsid w:val="00600D66"/>
    <w:rsid w:val="006016E9"/>
    <w:rsid w:val="006021EF"/>
    <w:rsid w:val="00602AA1"/>
    <w:rsid w:val="00602DEA"/>
    <w:rsid w:val="00603419"/>
    <w:rsid w:val="006039D6"/>
    <w:rsid w:val="00603B42"/>
    <w:rsid w:val="006047F0"/>
    <w:rsid w:val="00604A93"/>
    <w:rsid w:val="00604BD2"/>
    <w:rsid w:val="00604D1A"/>
    <w:rsid w:val="00605BAB"/>
    <w:rsid w:val="0060615B"/>
    <w:rsid w:val="00606F1F"/>
    <w:rsid w:val="00606F56"/>
    <w:rsid w:val="006075AC"/>
    <w:rsid w:val="00607703"/>
    <w:rsid w:val="006113F8"/>
    <w:rsid w:val="0061183D"/>
    <w:rsid w:val="0061193D"/>
    <w:rsid w:val="00611A70"/>
    <w:rsid w:val="00611E60"/>
    <w:rsid w:val="0061227F"/>
    <w:rsid w:val="00612701"/>
    <w:rsid w:val="00612D2B"/>
    <w:rsid w:val="00613557"/>
    <w:rsid w:val="00615785"/>
    <w:rsid w:val="0061617A"/>
    <w:rsid w:val="00616C51"/>
    <w:rsid w:val="006170A3"/>
    <w:rsid w:val="006173C9"/>
    <w:rsid w:val="00617F10"/>
    <w:rsid w:val="006204E1"/>
    <w:rsid w:val="00620F36"/>
    <w:rsid w:val="00620F6A"/>
    <w:rsid w:val="0062156D"/>
    <w:rsid w:val="00621BE9"/>
    <w:rsid w:val="00621EE9"/>
    <w:rsid w:val="00621FE3"/>
    <w:rsid w:val="0062222B"/>
    <w:rsid w:val="00622DEF"/>
    <w:rsid w:val="006230C3"/>
    <w:rsid w:val="00624291"/>
    <w:rsid w:val="0062587F"/>
    <w:rsid w:val="0062599A"/>
    <w:rsid w:val="00625B35"/>
    <w:rsid w:val="00627AA7"/>
    <w:rsid w:val="0063050B"/>
    <w:rsid w:val="00630832"/>
    <w:rsid w:val="00630EF1"/>
    <w:rsid w:val="00631832"/>
    <w:rsid w:val="00632117"/>
    <w:rsid w:val="00632DA1"/>
    <w:rsid w:val="0063314E"/>
    <w:rsid w:val="00633436"/>
    <w:rsid w:val="00633447"/>
    <w:rsid w:val="00634AC4"/>
    <w:rsid w:val="0063778A"/>
    <w:rsid w:val="00640003"/>
    <w:rsid w:val="00640055"/>
    <w:rsid w:val="00640816"/>
    <w:rsid w:val="0064111B"/>
    <w:rsid w:val="00641FD5"/>
    <w:rsid w:val="00642BF5"/>
    <w:rsid w:val="00642E94"/>
    <w:rsid w:val="006434BE"/>
    <w:rsid w:val="006438C9"/>
    <w:rsid w:val="00644104"/>
    <w:rsid w:val="00644920"/>
    <w:rsid w:val="00644AC3"/>
    <w:rsid w:val="0064543A"/>
    <w:rsid w:val="0064572A"/>
    <w:rsid w:val="006460F8"/>
    <w:rsid w:val="0064691B"/>
    <w:rsid w:val="00647677"/>
    <w:rsid w:val="00647A4A"/>
    <w:rsid w:val="00650DEB"/>
    <w:rsid w:val="00651010"/>
    <w:rsid w:val="00651C28"/>
    <w:rsid w:val="00652162"/>
    <w:rsid w:val="006522E9"/>
    <w:rsid w:val="0065495A"/>
    <w:rsid w:val="006551DF"/>
    <w:rsid w:val="00655A36"/>
    <w:rsid w:val="00655F3C"/>
    <w:rsid w:val="006563C6"/>
    <w:rsid w:val="00656656"/>
    <w:rsid w:val="00657002"/>
    <w:rsid w:val="006573E4"/>
    <w:rsid w:val="00657AEF"/>
    <w:rsid w:val="006609D3"/>
    <w:rsid w:val="00660B2D"/>
    <w:rsid w:val="00660FDF"/>
    <w:rsid w:val="006622CF"/>
    <w:rsid w:val="006635F0"/>
    <w:rsid w:val="0066521A"/>
    <w:rsid w:val="00665843"/>
    <w:rsid w:val="00665D27"/>
    <w:rsid w:val="00666335"/>
    <w:rsid w:val="00666429"/>
    <w:rsid w:val="00667084"/>
    <w:rsid w:val="006673E3"/>
    <w:rsid w:val="00667928"/>
    <w:rsid w:val="0067001C"/>
    <w:rsid w:val="00670E0E"/>
    <w:rsid w:val="00671756"/>
    <w:rsid w:val="00672684"/>
    <w:rsid w:val="00672C88"/>
    <w:rsid w:val="00673F7B"/>
    <w:rsid w:val="00674689"/>
    <w:rsid w:val="00675277"/>
    <w:rsid w:val="0067620A"/>
    <w:rsid w:val="006766B1"/>
    <w:rsid w:val="00676A91"/>
    <w:rsid w:val="006771FD"/>
    <w:rsid w:val="00677F90"/>
    <w:rsid w:val="006800E7"/>
    <w:rsid w:val="006809A2"/>
    <w:rsid w:val="006809E3"/>
    <w:rsid w:val="00680B78"/>
    <w:rsid w:val="00680C8C"/>
    <w:rsid w:val="0068215D"/>
    <w:rsid w:val="006827A0"/>
    <w:rsid w:val="006831D1"/>
    <w:rsid w:val="00683324"/>
    <w:rsid w:val="00683679"/>
    <w:rsid w:val="006838C4"/>
    <w:rsid w:val="00683AC0"/>
    <w:rsid w:val="00684C6F"/>
    <w:rsid w:val="00685241"/>
    <w:rsid w:val="006856BE"/>
    <w:rsid w:val="0068588C"/>
    <w:rsid w:val="0068656C"/>
    <w:rsid w:val="00686614"/>
    <w:rsid w:val="00687C99"/>
    <w:rsid w:val="00690101"/>
    <w:rsid w:val="00690AFA"/>
    <w:rsid w:val="0069242F"/>
    <w:rsid w:val="006929BC"/>
    <w:rsid w:val="00693256"/>
    <w:rsid w:val="00694266"/>
    <w:rsid w:val="00694A39"/>
    <w:rsid w:val="00694C16"/>
    <w:rsid w:val="00695591"/>
    <w:rsid w:val="00696F04"/>
    <w:rsid w:val="00697269"/>
    <w:rsid w:val="0069742C"/>
    <w:rsid w:val="006A0A3D"/>
    <w:rsid w:val="006A0B8C"/>
    <w:rsid w:val="006A1B71"/>
    <w:rsid w:val="006A1BF4"/>
    <w:rsid w:val="006A1CF1"/>
    <w:rsid w:val="006A257E"/>
    <w:rsid w:val="006A26F5"/>
    <w:rsid w:val="006A3BA4"/>
    <w:rsid w:val="006A4358"/>
    <w:rsid w:val="006A4C55"/>
    <w:rsid w:val="006A61A0"/>
    <w:rsid w:val="006A6767"/>
    <w:rsid w:val="006A6AEE"/>
    <w:rsid w:val="006A7131"/>
    <w:rsid w:val="006B07C1"/>
    <w:rsid w:val="006B0A22"/>
    <w:rsid w:val="006B0DF2"/>
    <w:rsid w:val="006B18DF"/>
    <w:rsid w:val="006B1DEF"/>
    <w:rsid w:val="006B1FA3"/>
    <w:rsid w:val="006B2FAE"/>
    <w:rsid w:val="006B3492"/>
    <w:rsid w:val="006B46D2"/>
    <w:rsid w:val="006B4A87"/>
    <w:rsid w:val="006B4E55"/>
    <w:rsid w:val="006B507D"/>
    <w:rsid w:val="006B585C"/>
    <w:rsid w:val="006B5D31"/>
    <w:rsid w:val="006C0EF2"/>
    <w:rsid w:val="006C394D"/>
    <w:rsid w:val="006C4657"/>
    <w:rsid w:val="006C5362"/>
    <w:rsid w:val="006C5E2B"/>
    <w:rsid w:val="006C5EE2"/>
    <w:rsid w:val="006C671F"/>
    <w:rsid w:val="006C6BD1"/>
    <w:rsid w:val="006C72CA"/>
    <w:rsid w:val="006C74B8"/>
    <w:rsid w:val="006D01A4"/>
    <w:rsid w:val="006D197D"/>
    <w:rsid w:val="006D1B62"/>
    <w:rsid w:val="006D2274"/>
    <w:rsid w:val="006D2FA9"/>
    <w:rsid w:val="006D3B1A"/>
    <w:rsid w:val="006D3C86"/>
    <w:rsid w:val="006D3DF8"/>
    <w:rsid w:val="006D4055"/>
    <w:rsid w:val="006D4894"/>
    <w:rsid w:val="006D5075"/>
    <w:rsid w:val="006D613F"/>
    <w:rsid w:val="006D749A"/>
    <w:rsid w:val="006D79E8"/>
    <w:rsid w:val="006D7CA1"/>
    <w:rsid w:val="006E0140"/>
    <w:rsid w:val="006E07AE"/>
    <w:rsid w:val="006E0FF8"/>
    <w:rsid w:val="006E1C19"/>
    <w:rsid w:val="006E1FDC"/>
    <w:rsid w:val="006E20D6"/>
    <w:rsid w:val="006E3161"/>
    <w:rsid w:val="006E34A9"/>
    <w:rsid w:val="006E35AC"/>
    <w:rsid w:val="006E587D"/>
    <w:rsid w:val="006E5E55"/>
    <w:rsid w:val="006E6608"/>
    <w:rsid w:val="006E6955"/>
    <w:rsid w:val="006E7358"/>
    <w:rsid w:val="006F1E52"/>
    <w:rsid w:val="006F3191"/>
    <w:rsid w:val="006F367B"/>
    <w:rsid w:val="006F417C"/>
    <w:rsid w:val="006F4543"/>
    <w:rsid w:val="006F4B1F"/>
    <w:rsid w:val="006F52EE"/>
    <w:rsid w:val="006F538B"/>
    <w:rsid w:val="006F678C"/>
    <w:rsid w:val="006F67AC"/>
    <w:rsid w:val="006F68F8"/>
    <w:rsid w:val="006F6EB4"/>
    <w:rsid w:val="006F7E8A"/>
    <w:rsid w:val="00700112"/>
    <w:rsid w:val="00700CD7"/>
    <w:rsid w:val="00703832"/>
    <w:rsid w:val="0070515C"/>
    <w:rsid w:val="007058B6"/>
    <w:rsid w:val="00705E67"/>
    <w:rsid w:val="00706CC6"/>
    <w:rsid w:val="00707A0E"/>
    <w:rsid w:val="00707EA0"/>
    <w:rsid w:val="00707FDE"/>
    <w:rsid w:val="007106F8"/>
    <w:rsid w:val="0071083B"/>
    <w:rsid w:val="007121AE"/>
    <w:rsid w:val="00713785"/>
    <w:rsid w:val="00713F98"/>
    <w:rsid w:val="00714149"/>
    <w:rsid w:val="007141A8"/>
    <w:rsid w:val="007149BA"/>
    <w:rsid w:val="007153EF"/>
    <w:rsid w:val="00715D53"/>
    <w:rsid w:val="007171BD"/>
    <w:rsid w:val="0071772D"/>
    <w:rsid w:val="00721822"/>
    <w:rsid w:val="00722A5F"/>
    <w:rsid w:val="00723179"/>
    <w:rsid w:val="00723D5F"/>
    <w:rsid w:val="007248B7"/>
    <w:rsid w:val="00724A3E"/>
    <w:rsid w:val="00725710"/>
    <w:rsid w:val="007261DD"/>
    <w:rsid w:val="00726262"/>
    <w:rsid w:val="00727281"/>
    <w:rsid w:val="007275DF"/>
    <w:rsid w:val="00727F1E"/>
    <w:rsid w:val="007302C6"/>
    <w:rsid w:val="00730E73"/>
    <w:rsid w:val="00731161"/>
    <w:rsid w:val="00731279"/>
    <w:rsid w:val="0073228B"/>
    <w:rsid w:val="007322C7"/>
    <w:rsid w:val="0073251F"/>
    <w:rsid w:val="0073291E"/>
    <w:rsid w:val="00733498"/>
    <w:rsid w:val="00733D53"/>
    <w:rsid w:val="007357B1"/>
    <w:rsid w:val="00735C59"/>
    <w:rsid w:val="00735FDF"/>
    <w:rsid w:val="0073666A"/>
    <w:rsid w:val="007373CD"/>
    <w:rsid w:val="007402FA"/>
    <w:rsid w:val="00740CB7"/>
    <w:rsid w:val="00740F4C"/>
    <w:rsid w:val="007418BE"/>
    <w:rsid w:val="00742790"/>
    <w:rsid w:val="00742ED9"/>
    <w:rsid w:val="0074358E"/>
    <w:rsid w:val="007436D7"/>
    <w:rsid w:val="007438DF"/>
    <w:rsid w:val="00743AD2"/>
    <w:rsid w:val="00743FBF"/>
    <w:rsid w:val="007445EB"/>
    <w:rsid w:val="00744B5A"/>
    <w:rsid w:val="00745FBF"/>
    <w:rsid w:val="00746BCB"/>
    <w:rsid w:val="007507A5"/>
    <w:rsid w:val="00750AB1"/>
    <w:rsid w:val="007534E2"/>
    <w:rsid w:val="007536F5"/>
    <w:rsid w:val="0075405C"/>
    <w:rsid w:val="00754665"/>
    <w:rsid w:val="00755351"/>
    <w:rsid w:val="00755413"/>
    <w:rsid w:val="0075603B"/>
    <w:rsid w:val="00756855"/>
    <w:rsid w:val="00756DF8"/>
    <w:rsid w:val="00760302"/>
    <w:rsid w:val="00760F4C"/>
    <w:rsid w:val="007615B8"/>
    <w:rsid w:val="00761DDE"/>
    <w:rsid w:val="007620EC"/>
    <w:rsid w:val="00762436"/>
    <w:rsid w:val="0076331D"/>
    <w:rsid w:val="007638FB"/>
    <w:rsid w:val="00763A67"/>
    <w:rsid w:val="00764948"/>
    <w:rsid w:val="00766EBA"/>
    <w:rsid w:val="00767051"/>
    <w:rsid w:val="00770678"/>
    <w:rsid w:val="0077077C"/>
    <w:rsid w:val="00771708"/>
    <w:rsid w:val="0077225B"/>
    <w:rsid w:val="007723E2"/>
    <w:rsid w:val="0077240F"/>
    <w:rsid w:val="00773868"/>
    <w:rsid w:val="00773AAD"/>
    <w:rsid w:val="00773D7B"/>
    <w:rsid w:val="00774EF0"/>
    <w:rsid w:val="007754EC"/>
    <w:rsid w:val="00775EBC"/>
    <w:rsid w:val="00775FEA"/>
    <w:rsid w:val="00776200"/>
    <w:rsid w:val="00776EBE"/>
    <w:rsid w:val="00777927"/>
    <w:rsid w:val="00780FB4"/>
    <w:rsid w:val="00781A03"/>
    <w:rsid w:val="00781A13"/>
    <w:rsid w:val="0078211F"/>
    <w:rsid w:val="007822F6"/>
    <w:rsid w:val="007827A5"/>
    <w:rsid w:val="00783975"/>
    <w:rsid w:val="007848CB"/>
    <w:rsid w:val="0078503E"/>
    <w:rsid w:val="00785585"/>
    <w:rsid w:val="00785A33"/>
    <w:rsid w:val="007862A4"/>
    <w:rsid w:val="0078724F"/>
    <w:rsid w:val="00790303"/>
    <w:rsid w:val="0079032C"/>
    <w:rsid w:val="00790882"/>
    <w:rsid w:val="00791E6F"/>
    <w:rsid w:val="0079285C"/>
    <w:rsid w:val="00792B8E"/>
    <w:rsid w:val="007932D3"/>
    <w:rsid w:val="0079469E"/>
    <w:rsid w:val="007950FA"/>
    <w:rsid w:val="007953CD"/>
    <w:rsid w:val="00796210"/>
    <w:rsid w:val="00796415"/>
    <w:rsid w:val="00796C16"/>
    <w:rsid w:val="00797743"/>
    <w:rsid w:val="007A0C36"/>
    <w:rsid w:val="007A1404"/>
    <w:rsid w:val="007A2154"/>
    <w:rsid w:val="007A2DBD"/>
    <w:rsid w:val="007A2FB7"/>
    <w:rsid w:val="007A3384"/>
    <w:rsid w:val="007A5A4D"/>
    <w:rsid w:val="007A728B"/>
    <w:rsid w:val="007B0216"/>
    <w:rsid w:val="007B0DBC"/>
    <w:rsid w:val="007B14DB"/>
    <w:rsid w:val="007B2B87"/>
    <w:rsid w:val="007B335B"/>
    <w:rsid w:val="007B3577"/>
    <w:rsid w:val="007B369E"/>
    <w:rsid w:val="007B4646"/>
    <w:rsid w:val="007B568A"/>
    <w:rsid w:val="007B5AE7"/>
    <w:rsid w:val="007B5E29"/>
    <w:rsid w:val="007B5E72"/>
    <w:rsid w:val="007B610F"/>
    <w:rsid w:val="007B68E5"/>
    <w:rsid w:val="007B769B"/>
    <w:rsid w:val="007B76A0"/>
    <w:rsid w:val="007B78FC"/>
    <w:rsid w:val="007C0054"/>
    <w:rsid w:val="007C032E"/>
    <w:rsid w:val="007C1E42"/>
    <w:rsid w:val="007C1E55"/>
    <w:rsid w:val="007C2091"/>
    <w:rsid w:val="007C22FB"/>
    <w:rsid w:val="007C2302"/>
    <w:rsid w:val="007C234B"/>
    <w:rsid w:val="007C26CE"/>
    <w:rsid w:val="007C28A5"/>
    <w:rsid w:val="007C36EC"/>
    <w:rsid w:val="007C3C57"/>
    <w:rsid w:val="007C40DF"/>
    <w:rsid w:val="007C48FB"/>
    <w:rsid w:val="007C5EBC"/>
    <w:rsid w:val="007C6044"/>
    <w:rsid w:val="007C6138"/>
    <w:rsid w:val="007C6854"/>
    <w:rsid w:val="007C771A"/>
    <w:rsid w:val="007D03AC"/>
    <w:rsid w:val="007D0433"/>
    <w:rsid w:val="007D0536"/>
    <w:rsid w:val="007D1FEA"/>
    <w:rsid w:val="007D2803"/>
    <w:rsid w:val="007D2D0F"/>
    <w:rsid w:val="007D2F99"/>
    <w:rsid w:val="007D2FE4"/>
    <w:rsid w:val="007D329A"/>
    <w:rsid w:val="007D3FB5"/>
    <w:rsid w:val="007D425B"/>
    <w:rsid w:val="007D47F3"/>
    <w:rsid w:val="007D4B88"/>
    <w:rsid w:val="007D4BBA"/>
    <w:rsid w:val="007D5F5A"/>
    <w:rsid w:val="007D6D4C"/>
    <w:rsid w:val="007D6E15"/>
    <w:rsid w:val="007D749F"/>
    <w:rsid w:val="007D7514"/>
    <w:rsid w:val="007E1CFA"/>
    <w:rsid w:val="007E1EB7"/>
    <w:rsid w:val="007E20EF"/>
    <w:rsid w:val="007E2406"/>
    <w:rsid w:val="007E260F"/>
    <w:rsid w:val="007E2688"/>
    <w:rsid w:val="007E30DD"/>
    <w:rsid w:val="007E3322"/>
    <w:rsid w:val="007E3E3F"/>
    <w:rsid w:val="007E40BC"/>
    <w:rsid w:val="007E4FC1"/>
    <w:rsid w:val="007E543E"/>
    <w:rsid w:val="007E5BF0"/>
    <w:rsid w:val="007E5D6C"/>
    <w:rsid w:val="007E60A3"/>
    <w:rsid w:val="007E7995"/>
    <w:rsid w:val="007E7A9C"/>
    <w:rsid w:val="007F1080"/>
    <w:rsid w:val="007F155D"/>
    <w:rsid w:val="007F3EEC"/>
    <w:rsid w:val="007F4C7D"/>
    <w:rsid w:val="007F5F39"/>
    <w:rsid w:val="007F61CD"/>
    <w:rsid w:val="007F670F"/>
    <w:rsid w:val="007F69F9"/>
    <w:rsid w:val="007F6B3A"/>
    <w:rsid w:val="008003AB"/>
    <w:rsid w:val="00800745"/>
    <w:rsid w:val="00801966"/>
    <w:rsid w:val="00801C6D"/>
    <w:rsid w:val="00801CF1"/>
    <w:rsid w:val="00802A0E"/>
    <w:rsid w:val="00802AB8"/>
    <w:rsid w:val="008037E9"/>
    <w:rsid w:val="00803CB9"/>
    <w:rsid w:val="00804897"/>
    <w:rsid w:val="0080508C"/>
    <w:rsid w:val="0080661D"/>
    <w:rsid w:val="008074CC"/>
    <w:rsid w:val="00807B1F"/>
    <w:rsid w:val="00807B4D"/>
    <w:rsid w:val="00807C0B"/>
    <w:rsid w:val="008100D8"/>
    <w:rsid w:val="008109ED"/>
    <w:rsid w:val="00810AE2"/>
    <w:rsid w:val="00810CF0"/>
    <w:rsid w:val="00811BBC"/>
    <w:rsid w:val="00811DBE"/>
    <w:rsid w:val="00811DCE"/>
    <w:rsid w:val="00811E7C"/>
    <w:rsid w:val="008132C8"/>
    <w:rsid w:val="008141D7"/>
    <w:rsid w:val="00814347"/>
    <w:rsid w:val="0081438B"/>
    <w:rsid w:val="00815F0C"/>
    <w:rsid w:val="00817AC2"/>
    <w:rsid w:val="00820866"/>
    <w:rsid w:val="008209F6"/>
    <w:rsid w:val="008212E8"/>
    <w:rsid w:val="008218D6"/>
    <w:rsid w:val="0082230F"/>
    <w:rsid w:val="00822EC8"/>
    <w:rsid w:val="00822FB0"/>
    <w:rsid w:val="00823F04"/>
    <w:rsid w:val="008240E7"/>
    <w:rsid w:val="008266E0"/>
    <w:rsid w:val="00826D81"/>
    <w:rsid w:val="00826F71"/>
    <w:rsid w:val="008272D5"/>
    <w:rsid w:val="00827B89"/>
    <w:rsid w:val="0083013B"/>
    <w:rsid w:val="008307F8"/>
    <w:rsid w:val="00830CFA"/>
    <w:rsid w:val="00830EE3"/>
    <w:rsid w:val="00831767"/>
    <w:rsid w:val="00832874"/>
    <w:rsid w:val="00832C18"/>
    <w:rsid w:val="00833A5A"/>
    <w:rsid w:val="00834151"/>
    <w:rsid w:val="008348EE"/>
    <w:rsid w:val="00834B12"/>
    <w:rsid w:val="00834F71"/>
    <w:rsid w:val="00835C90"/>
    <w:rsid w:val="00836CBA"/>
    <w:rsid w:val="00836D94"/>
    <w:rsid w:val="00840D15"/>
    <w:rsid w:val="008414D4"/>
    <w:rsid w:val="0084157B"/>
    <w:rsid w:val="00841DF4"/>
    <w:rsid w:val="0084251E"/>
    <w:rsid w:val="00842611"/>
    <w:rsid w:val="00845706"/>
    <w:rsid w:val="00846233"/>
    <w:rsid w:val="00847A2D"/>
    <w:rsid w:val="00847ADA"/>
    <w:rsid w:val="008505FE"/>
    <w:rsid w:val="00850683"/>
    <w:rsid w:val="008506DA"/>
    <w:rsid w:val="008507B7"/>
    <w:rsid w:val="00850C7F"/>
    <w:rsid w:val="0085121A"/>
    <w:rsid w:val="00854172"/>
    <w:rsid w:val="00854A35"/>
    <w:rsid w:val="00855BC5"/>
    <w:rsid w:val="00856019"/>
    <w:rsid w:val="00856FEC"/>
    <w:rsid w:val="008577C8"/>
    <w:rsid w:val="00863016"/>
    <w:rsid w:val="008640A9"/>
    <w:rsid w:val="008649FC"/>
    <w:rsid w:val="00865436"/>
    <w:rsid w:val="00865A84"/>
    <w:rsid w:val="00867627"/>
    <w:rsid w:val="00867A0C"/>
    <w:rsid w:val="00867A58"/>
    <w:rsid w:val="008701A9"/>
    <w:rsid w:val="00870D65"/>
    <w:rsid w:val="008723D9"/>
    <w:rsid w:val="00872732"/>
    <w:rsid w:val="00872E52"/>
    <w:rsid w:val="00872F6E"/>
    <w:rsid w:val="00873E31"/>
    <w:rsid w:val="00875655"/>
    <w:rsid w:val="00876637"/>
    <w:rsid w:val="0087735B"/>
    <w:rsid w:val="00880237"/>
    <w:rsid w:val="0088116D"/>
    <w:rsid w:val="00881181"/>
    <w:rsid w:val="008820D8"/>
    <w:rsid w:val="008824EE"/>
    <w:rsid w:val="00882715"/>
    <w:rsid w:val="00882C8C"/>
    <w:rsid w:val="00883087"/>
    <w:rsid w:val="00883EFD"/>
    <w:rsid w:val="008840B6"/>
    <w:rsid w:val="0088446C"/>
    <w:rsid w:val="00884B73"/>
    <w:rsid w:val="0088542B"/>
    <w:rsid w:val="0088735A"/>
    <w:rsid w:val="00890317"/>
    <w:rsid w:val="00890BAF"/>
    <w:rsid w:val="00891927"/>
    <w:rsid w:val="008923BE"/>
    <w:rsid w:val="00892431"/>
    <w:rsid w:val="00892973"/>
    <w:rsid w:val="00892A86"/>
    <w:rsid w:val="0089319C"/>
    <w:rsid w:val="00893216"/>
    <w:rsid w:val="0089401E"/>
    <w:rsid w:val="008940CB"/>
    <w:rsid w:val="008962DD"/>
    <w:rsid w:val="008A006E"/>
    <w:rsid w:val="008A01F2"/>
    <w:rsid w:val="008A0647"/>
    <w:rsid w:val="008A13AF"/>
    <w:rsid w:val="008A26A5"/>
    <w:rsid w:val="008A2E51"/>
    <w:rsid w:val="008A4296"/>
    <w:rsid w:val="008A46FC"/>
    <w:rsid w:val="008A517C"/>
    <w:rsid w:val="008A51B2"/>
    <w:rsid w:val="008A548A"/>
    <w:rsid w:val="008A56C7"/>
    <w:rsid w:val="008A5879"/>
    <w:rsid w:val="008A63FB"/>
    <w:rsid w:val="008A64A5"/>
    <w:rsid w:val="008A6D8A"/>
    <w:rsid w:val="008B079E"/>
    <w:rsid w:val="008B0BE6"/>
    <w:rsid w:val="008B0BED"/>
    <w:rsid w:val="008B11DE"/>
    <w:rsid w:val="008B260F"/>
    <w:rsid w:val="008B396D"/>
    <w:rsid w:val="008B3C6B"/>
    <w:rsid w:val="008B3CBF"/>
    <w:rsid w:val="008B4018"/>
    <w:rsid w:val="008B40D2"/>
    <w:rsid w:val="008B42F8"/>
    <w:rsid w:val="008B5EA2"/>
    <w:rsid w:val="008B6414"/>
    <w:rsid w:val="008B66AB"/>
    <w:rsid w:val="008B6843"/>
    <w:rsid w:val="008B6EFA"/>
    <w:rsid w:val="008B7C5C"/>
    <w:rsid w:val="008C019A"/>
    <w:rsid w:val="008C0B03"/>
    <w:rsid w:val="008C0D4D"/>
    <w:rsid w:val="008C1BCB"/>
    <w:rsid w:val="008C23CA"/>
    <w:rsid w:val="008C2FC5"/>
    <w:rsid w:val="008C3B14"/>
    <w:rsid w:val="008C3B1B"/>
    <w:rsid w:val="008C40D3"/>
    <w:rsid w:val="008C4219"/>
    <w:rsid w:val="008C43C7"/>
    <w:rsid w:val="008C5016"/>
    <w:rsid w:val="008C51E3"/>
    <w:rsid w:val="008C55E5"/>
    <w:rsid w:val="008C5617"/>
    <w:rsid w:val="008C5873"/>
    <w:rsid w:val="008C6CE4"/>
    <w:rsid w:val="008C7186"/>
    <w:rsid w:val="008C726C"/>
    <w:rsid w:val="008C7804"/>
    <w:rsid w:val="008C7A53"/>
    <w:rsid w:val="008D0169"/>
    <w:rsid w:val="008D0284"/>
    <w:rsid w:val="008D0CBA"/>
    <w:rsid w:val="008D1443"/>
    <w:rsid w:val="008D1807"/>
    <w:rsid w:val="008D263F"/>
    <w:rsid w:val="008D2CB6"/>
    <w:rsid w:val="008D37CB"/>
    <w:rsid w:val="008D4569"/>
    <w:rsid w:val="008D6062"/>
    <w:rsid w:val="008E099F"/>
    <w:rsid w:val="008E14D9"/>
    <w:rsid w:val="008E15A3"/>
    <w:rsid w:val="008E1609"/>
    <w:rsid w:val="008E2BBE"/>
    <w:rsid w:val="008E3618"/>
    <w:rsid w:val="008E4828"/>
    <w:rsid w:val="008E4BDE"/>
    <w:rsid w:val="008E510D"/>
    <w:rsid w:val="008E53CE"/>
    <w:rsid w:val="008E62F8"/>
    <w:rsid w:val="008E72BE"/>
    <w:rsid w:val="008E75C9"/>
    <w:rsid w:val="008F000E"/>
    <w:rsid w:val="008F1501"/>
    <w:rsid w:val="008F220C"/>
    <w:rsid w:val="008F2501"/>
    <w:rsid w:val="008F2591"/>
    <w:rsid w:val="008F2FBB"/>
    <w:rsid w:val="008F306B"/>
    <w:rsid w:val="008F3740"/>
    <w:rsid w:val="008F3989"/>
    <w:rsid w:val="008F5349"/>
    <w:rsid w:val="008F562D"/>
    <w:rsid w:val="008F5D50"/>
    <w:rsid w:val="008F7447"/>
    <w:rsid w:val="0090048C"/>
    <w:rsid w:val="00901097"/>
    <w:rsid w:val="0090160E"/>
    <w:rsid w:val="00901667"/>
    <w:rsid w:val="0090185A"/>
    <w:rsid w:val="00903131"/>
    <w:rsid w:val="00903716"/>
    <w:rsid w:val="009049E3"/>
    <w:rsid w:val="00905A08"/>
    <w:rsid w:val="00906250"/>
    <w:rsid w:val="00906888"/>
    <w:rsid w:val="00907DBF"/>
    <w:rsid w:val="00907E98"/>
    <w:rsid w:val="00910128"/>
    <w:rsid w:val="0091016A"/>
    <w:rsid w:val="009106F1"/>
    <w:rsid w:val="009111FA"/>
    <w:rsid w:val="0091172F"/>
    <w:rsid w:val="00911A8C"/>
    <w:rsid w:val="009127CD"/>
    <w:rsid w:val="00913A81"/>
    <w:rsid w:val="00914F06"/>
    <w:rsid w:val="009151AF"/>
    <w:rsid w:val="009153F2"/>
    <w:rsid w:val="0091550D"/>
    <w:rsid w:val="00916275"/>
    <w:rsid w:val="00916B97"/>
    <w:rsid w:val="00917263"/>
    <w:rsid w:val="009176B0"/>
    <w:rsid w:val="009207C3"/>
    <w:rsid w:val="00920B16"/>
    <w:rsid w:val="00921315"/>
    <w:rsid w:val="009218C0"/>
    <w:rsid w:val="0092309D"/>
    <w:rsid w:val="009230F6"/>
    <w:rsid w:val="00923143"/>
    <w:rsid w:val="009238CF"/>
    <w:rsid w:val="00923AAE"/>
    <w:rsid w:val="00925846"/>
    <w:rsid w:val="00925D8E"/>
    <w:rsid w:val="00925EA1"/>
    <w:rsid w:val="009266EC"/>
    <w:rsid w:val="00926908"/>
    <w:rsid w:val="00926A2C"/>
    <w:rsid w:val="00927061"/>
    <w:rsid w:val="0093077B"/>
    <w:rsid w:val="009309A0"/>
    <w:rsid w:val="00930CF9"/>
    <w:rsid w:val="00930E19"/>
    <w:rsid w:val="00930E7D"/>
    <w:rsid w:val="00932516"/>
    <w:rsid w:val="0093465E"/>
    <w:rsid w:val="00934AAE"/>
    <w:rsid w:val="00935866"/>
    <w:rsid w:val="00935CC9"/>
    <w:rsid w:val="009369B0"/>
    <w:rsid w:val="0093753C"/>
    <w:rsid w:val="009376B2"/>
    <w:rsid w:val="00937AD2"/>
    <w:rsid w:val="00940941"/>
    <w:rsid w:val="00940EA2"/>
    <w:rsid w:val="00941CEE"/>
    <w:rsid w:val="00941EC9"/>
    <w:rsid w:val="00942405"/>
    <w:rsid w:val="00942CB5"/>
    <w:rsid w:val="0094414F"/>
    <w:rsid w:val="00944586"/>
    <w:rsid w:val="00945059"/>
    <w:rsid w:val="009456C4"/>
    <w:rsid w:val="009459D3"/>
    <w:rsid w:val="00946116"/>
    <w:rsid w:val="0094658D"/>
    <w:rsid w:val="00947570"/>
    <w:rsid w:val="00950258"/>
    <w:rsid w:val="0095095C"/>
    <w:rsid w:val="00951038"/>
    <w:rsid w:val="00951124"/>
    <w:rsid w:val="009512A0"/>
    <w:rsid w:val="009520BF"/>
    <w:rsid w:val="00952124"/>
    <w:rsid w:val="00952659"/>
    <w:rsid w:val="00953133"/>
    <w:rsid w:val="00954720"/>
    <w:rsid w:val="00955BFF"/>
    <w:rsid w:val="009563C6"/>
    <w:rsid w:val="0095724C"/>
    <w:rsid w:val="009573DC"/>
    <w:rsid w:val="009602CD"/>
    <w:rsid w:val="0096039C"/>
    <w:rsid w:val="00960D59"/>
    <w:rsid w:val="00961632"/>
    <w:rsid w:val="0096188D"/>
    <w:rsid w:val="00962648"/>
    <w:rsid w:val="00964474"/>
    <w:rsid w:val="00964A18"/>
    <w:rsid w:val="00965A4A"/>
    <w:rsid w:val="00965C2F"/>
    <w:rsid w:val="0096601C"/>
    <w:rsid w:val="00966B84"/>
    <w:rsid w:val="0096779F"/>
    <w:rsid w:val="00970124"/>
    <w:rsid w:val="009705CF"/>
    <w:rsid w:val="00970FA3"/>
    <w:rsid w:val="00970FFA"/>
    <w:rsid w:val="009750E8"/>
    <w:rsid w:val="009752E9"/>
    <w:rsid w:val="00975F73"/>
    <w:rsid w:val="0097656E"/>
    <w:rsid w:val="00976BEE"/>
    <w:rsid w:val="00976CF7"/>
    <w:rsid w:val="00976DDE"/>
    <w:rsid w:val="00977540"/>
    <w:rsid w:val="00977993"/>
    <w:rsid w:val="00977A01"/>
    <w:rsid w:val="00977D6A"/>
    <w:rsid w:val="009805A4"/>
    <w:rsid w:val="00980962"/>
    <w:rsid w:val="00980D07"/>
    <w:rsid w:val="00980F2A"/>
    <w:rsid w:val="00981805"/>
    <w:rsid w:val="00981B84"/>
    <w:rsid w:val="009828F0"/>
    <w:rsid w:val="00983042"/>
    <w:rsid w:val="009833FC"/>
    <w:rsid w:val="009839C3"/>
    <w:rsid w:val="00983BE2"/>
    <w:rsid w:val="00983D6F"/>
    <w:rsid w:val="009843D2"/>
    <w:rsid w:val="009846BA"/>
    <w:rsid w:val="00985734"/>
    <w:rsid w:val="0098579A"/>
    <w:rsid w:val="00985E20"/>
    <w:rsid w:val="00986091"/>
    <w:rsid w:val="009866CA"/>
    <w:rsid w:val="00986886"/>
    <w:rsid w:val="00986BAF"/>
    <w:rsid w:val="00986C09"/>
    <w:rsid w:val="009878DD"/>
    <w:rsid w:val="009879B0"/>
    <w:rsid w:val="009908AC"/>
    <w:rsid w:val="009909F2"/>
    <w:rsid w:val="00990C11"/>
    <w:rsid w:val="00990DF0"/>
    <w:rsid w:val="0099174A"/>
    <w:rsid w:val="0099197D"/>
    <w:rsid w:val="00991B3C"/>
    <w:rsid w:val="009921E7"/>
    <w:rsid w:val="009922A9"/>
    <w:rsid w:val="00993894"/>
    <w:rsid w:val="00993D31"/>
    <w:rsid w:val="00994CAB"/>
    <w:rsid w:val="00994DFE"/>
    <w:rsid w:val="00996BC1"/>
    <w:rsid w:val="00997526"/>
    <w:rsid w:val="009977ED"/>
    <w:rsid w:val="009A0F02"/>
    <w:rsid w:val="009A0F1F"/>
    <w:rsid w:val="009A12D2"/>
    <w:rsid w:val="009A1785"/>
    <w:rsid w:val="009A1A3F"/>
    <w:rsid w:val="009A1AA3"/>
    <w:rsid w:val="009A1E27"/>
    <w:rsid w:val="009A1E41"/>
    <w:rsid w:val="009A326D"/>
    <w:rsid w:val="009A3404"/>
    <w:rsid w:val="009A3F32"/>
    <w:rsid w:val="009A40F4"/>
    <w:rsid w:val="009A41F8"/>
    <w:rsid w:val="009A431F"/>
    <w:rsid w:val="009A434F"/>
    <w:rsid w:val="009A57D2"/>
    <w:rsid w:val="009A5CCF"/>
    <w:rsid w:val="009A6FD8"/>
    <w:rsid w:val="009A7075"/>
    <w:rsid w:val="009A76D0"/>
    <w:rsid w:val="009A7F5F"/>
    <w:rsid w:val="009B0ACD"/>
    <w:rsid w:val="009B161B"/>
    <w:rsid w:val="009B16AA"/>
    <w:rsid w:val="009B244B"/>
    <w:rsid w:val="009B2BCA"/>
    <w:rsid w:val="009B2F3B"/>
    <w:rsid w:val="009B3506"/>
    <w:rsid w:val="009B3DCD"/>
    <w:rsid w:val="009B4148"/>
    <w:rsid w:val="009B530F"/>
    <w:rsid w:val="009B605A"/>
    <w:rsid w:val="009B6822"/>
    <w:rsid w:val="009B6E88"/>
    <w:rsid w:val="009B7014"/>
    <w:rsid w:val="009B7415"/>
    <w:rsid w:val="009B76EC"/>
    <w:rsid w:val="009C1182"/>
    <w:rsid w:val="009C14BF"/>
    <w:rsid w:val="009C166B"/>
    <w:rsid w:val="009C1974"/>
    <w:rsid w:val="009C1AF5"/>
    <w:rsid w:val="009C2089"/>
    <w:rsid w:val="009C419D"/>
    <w:rsid w:val="009C42E1"/>
    <w:rsid w:val="009C445A"/>
    <w:rsid w:val="009C5735"/>
    <w:rsid w:val="009C595A"/>
    <w:rsid w:val="009C5E9D"/>
    <w:rsid w:val="009C5F75"/>
    <w:rsid w:val="009C691F"/>
    <w:rsid w:val="009C6DF1"/>
    <w:rsid w:val="009D048E"/>
    <w:rsid w:val="009D16D3"/>
    <w:rsid w:val="009D1854"/>
    <w:rsid w:val="009D30F5"/>
    <w:rsid w:val="009D3119"/>
    <w:rsid w:val="009D391A"/>
    <w:rsid w:val="009D4BEC"/>
    <w:rsid w:val="009D4F77"/>
    <w:rsid w:val="009D57E5"/>
    <w:rsid w:val="009D60E0"/>
    <w:rsid w:val="009E1EAA"/>
    <w:rsid w:val="009E255B"/>
    <w:rsid w:val="009E3FFE"/>
    <w:rsid w:val="009E4204"/>
    <w:rsid w:val="009E421B"/>
    <w:rsid w:val="009E429A"/>
    <w:rsid w:val="009E4D73"/>
    <w:rsid w:val="009E5CC9"/>
    <w:rsid w:val="009E6914"/>
    <w:rsid w:val="009E6D8C"/>
    <w:rsid w:val="009E7DAD"/>
    <w:rsid w:val="009E7E7F"/>
    <w:rsid w:val="009F05D4"/>
    <w:rsid w:val="009F0739"/>
    <w:rsid w:val="009F09F5"/>
    <w:rsid w:val="009F1322"/>
    <w:rsid w:val="009F18F4"/>
    <w:rsid w:val="009F1A51"/>
    <w:rsid w:val="009F30B2"/>
    <w:rsid w:val="009F345A"/>
    <w:rsid w:val="009F457A"/>
    <w:rsid w:val="009F45FE"/>
    <w:rsid w:val="009F4D36"/>
    <w:rsid w:val="009F4F64"/>
    <w:rsid w:val="009F575A"/>
    <w:rsid w:val="009F5FD0"/>
    <w:rsid w:val="009F7428"/>
    <w:rsid w:val="009F7A84"/>
    <w:rsid w:val="00A00344"/>
    <w:rsid w:val="00A00850"/>
    <w:rsid w:val="00A01992"/>
    <w:rsid w:val="00A01BA9"/>
    <w:rsid w:val="00A048FA"/>
    <w:rsid w:val="00A0555B"/>
    <w:rsid w:val="00A05724"/>
    <w:rsid w:val="00A05CD5"/>
    <w:rsid w:val="00A061DD"/>
    <w:rsid w:val="00A0641F"/>
    <w:rsid w:val="00A07F6F"/>
    <w:rsid w:val="00A104D0"/>
    <w:rsid w:val="00A10E93"/>
    <w:rsid w:val="00A1158B"/>
    <w:rsid w:val="00A11BC4"/>
    <w:rsid w:val="00A123AF"/>
    <w:rsid w:val="00A130C1"/>
    <w:rsid w:val="00A13166"/>
    <w:rsid w:val="00A145AD"/>
    <w:rsid w:val="00A14F81"/>
    <w:rsid w:val="00A16015"/>
    <w:rsid w:val="00A17699"/>
    <w:rsid w:val="00A20719"/>
    <w:rsid w:val="00A21100"/>
    <w:rsid w:val="00A21B29"/>
    <w:rsid w:val="00A21ECA"/>
    <w:rsid w:val="00A225DA"/>
    <w:rsid w:val="00A2322B"/>
    <w:rsid w:val="00A23B2C"/>
    <w:rsid w:val="00A241DD"/>
    <w:rsid w:val="00A2446C"/>
    <w:rsid w:val="00A2464B"/>
    <w:rsid w:val="00A24D37"/>
    <w:rsid w:val="00A26F42"/>
    <w:rsid w:val="00A272CE"/>
    <w:rsid w:val="00A301E8"/>
    <w:rsid w:val="00A30658"/>
    <w:rsid w:val="00A30BDF"/>
    <w:rsid w:val="00A326A4"/>
    <w:rsid w:val="00A32A50"/>
    <w:rsid w:val="00A34AC8"/>
    <w:rsid w:val="00A352B8"/>
    <w:rsid w:val="00A35525"/>
    <w:rsid w:val="00A35695"/>
    <w:rsid w:val="00A35D48"/>
    <w:rsid w:val="00A35EE3"/>
    <w:rsid w:val="00A370F2"/>
    <w:rsid w:val="00A37D75"/>
    <w:rsid w:val="00A4030E"/>
    <w:rsid w:val="00A41C66"/>
    <w:rsid w:val="00A424CD"/>
    <w:rsid w:val="00A4262F"/>
    <w:rsid w:val="00A42B33"/>
    <w:rsid w:val="00A42D87"/>
    <w:rsid w:val="00A4329A"/>
    <w:rsid w:val="00A4397B"/>
    <w:rsid w:val="00A43F96"/>
    <w:rsid w:val="00A440BB"/>
    <w:rsid w:val="00A44679"/>
    <w:rsid w:val="00A4487F"/>
    <w:rsid w:val="00A44E78"/>
    <w:rsid w:val="00A45182"/>
    <w:rsid w:val="00A45C05"/>
    <w:rsid w:val="00A46E0B"/>
    <w:rsid w:val="00A47ABA"/>
    <w:rsid w:val="00A47B01"/>
    <w:rsid w:val="00A47E13"/>
    <w:rsid w:val="00A509D5"/>
    <w:rsid w:val="00A5103E"/>
    <w:rsid w:val="00A51CAB"/>
    <w:rsid w:val="00A5222A"/>
    <w:rsid w:val="00A53566"/>
    <w:rsid w:val="00A538E6"/>
    <w:rsid w:val="00A54803"/>
    <w:rsid w:val="00A5493E"/>
    <w:rsid w:val="00A5705A"/>
    <w:rsid w:val="00A57A8C"/>
    <w:rsid w:val="00A57A8F"/>
    <w:rsid w:val="00A57C32"/>
    <w:rsid w:val="00A60232"/>
    <w:rsid w:val="00A60CEE"/>
    <w:rsid w:val="00A61C34"/>
    <w:rsid w:val="00A61DB4"/>
    <w:rsid w:val="00A62095"/>
    <w:rsid w:val="00A622AF"/>
    <w:rsid w:val="00A6254D"/>
    <w:rsid w:val="00A62758"/>
    <w:rsid w:val="00A62887"/>
    <w:rsid w:val="00A62F4A"/>
    <w:rsid w:val="00A640B2"/>
    <w:rsid w:val="00A6468C"/>
    <w:rsid w:val="00A64C54"/>
    <w:rsid w:val="00A650A5"/>
    <w:rsid w:val="00A65198"/>
    <w:rsid w:val="00A65B62"/>
    <w:rsid w:val="00A65BEA"/>
    <w:rsid w:val="00A66781"/>
    <w:rsid w:val="00A66CDA"/>
    <w:rsid w:val="00A672B5"/>
    <w:rsid w:val="00A673D6"/>
    <w:rsid w:val="00A67663"/>
    <w:rsid w:val="00A70733"/>
    <w:rsid w:val="00A707C6"/>
    <w:rsid w:val="00A70A91"/>
    <w:rsid w:val="00A7143B"/>
    <w:rsid w:val="00A71A57"/>
    <w:rsid w:val="00A71FD3"/>
    <w:rsid w:val="00A7299E"/>
    <w:rsid w:val="00A735FE"/>
    <w:rsid w:val="00A7450E"/>
    <w:rsid w:val="00A745A3"/>
    <w:rsid w:val="00A7535B"/>
    <w:rsid w:val="00A75599"/>
    <w:rsid w:val="00A755EC"/>
    <w:rsid w:val="00A76A81"/>
    <w:rsid w:val="00A76CD7"/>
    <w:rsid w:val="00A805C6"/>
    <w:rsid w:val="00A8060F"/>
    <w:rsid w:val="00A80E49"/>
    <w:rsid w:val="00A8252A"/>
    <w:rsid w:val="00A82A37"/>
    <w:rsid w:val="00A83B4A"/>
    <w:rsid w:val="00A85343"/>
    <w:rsid w:val="00A85512"/>
    <w:rsid w:val="00A85D85"/>
    <w:rsid w:val="00A86DD4"/>
    <w:rsid w:val="00A871DF"/>
    <w:rsid w:val="00A8722D"/>
    <w:rsid w:val="00A87431"/>
    <w:rsid w:val="00A91B3A"/>
    <w:rsid w:val="00A9203A"/>
    <w:rsid w:val="00A93D6B"/>
    <w:rsid w:val="00A93E65"/>
    <w:rsid w:val="00A94E80"/>
    <w:rsid w:val="00A94FE7"/>
    <w:rsid w:val="00A963D6"/>
    <w:rsid w:val="00A96F4E"/>
    <w:rsid w:val="00A9775A"/>
    <w:rsid w:val="00AA08E7"/>
    <w:rsid w:val="00AA09BA"/>
    <w:rsid w:val="00AA0A90"/>
    <w:rsid w:val="00AA1A84"/>
    <w:rsid w:val="00AA1C80"/>
    <w:rsid w:val="00AA2363"/>
    <w:rsid w:val="00AA41E9"/>
    <w:rsid w:val="00AA5EFE"/>
    <w:rsid w:val="00AA6EB2"/>
    <w:rsid w:val="00AA7C69"/>
    <w:rsid w:val="00AA7DB6"/>
    <w:rsid w:val="00AB01A3"/>
    <w:rsid w:val="00AB038E"/>
    <w:rsid w:val="00AB0A30"/>
    <w:rsid w:val="00AB141D"/>
    <w:rsid w:val="00AB14D5"/>
    <w:rsid w:val="00AB1763"/>
    <w:rsid w:val="00AB1A76"/>
    <w:rsid w:val="00AB1B99"/>
    <w:rsid w:val="00AB1DF4"/>
    <w:rsid w:val="00AB33D7"/>
    <w:rsid w:val="00AB3B93"/>
    <w:rsid w:val="00AB3CB9"/>
    <w:rsid w:val="00AB4F55"/>
    <w:rsid w:val="00AB540D"/>
    <w:rsid w:val="00AB5889"/>
    <w:rsid w:val="00AB59BC"/>
    <w:rsid w:val="00AB5D08"/>
    <w:rsid w:val="00AB6308"/>
    <w:rsid w:val="00AB773E"/>
    <w:rsid w:val="00AB7C30"/>
    <w:rsid w:val="00AC0A7E"/>
    <w:rsid w:val="00AC12C2"/>
    <w:rsid w:val="00AC1C8A"/>
    <w:rsid w:val="00AC4245"/>
    <w:rsid w:val="00AC4C68"/>
    <w:rsid w:val="00AC5F43"/>
    <w:rsid w:val="00AC6DFA"/>
    <w:rsid w:val="00AC6E80"/>
    <w:rsid w:val="00AC714D"/>
    <w:rsid w:val="00AC720A"/>
    <w:rsid w:val="00AC723E"/>
    <w:rsid w:val="00AC7806"/>
    <w:rsid w:val="00AD0735"/>
    <w:rsid w:val="00AD1CDE"/>
    <w:rsid w:val="00AD2DAA"/>
    <w:rsid w:val="00AD4528"/>
    <w:rsid w:val="00AD4A9E"/>
    <w:rsid w:val="00AD54BD"/>
    <w:rsid w:val="00AD5AC5"/>
    <w:rsid w:val="00AD6D04"/>
    <w:rsid w:val="00AD73F7"/>
    <w:rsid w:val="00AE05CA"/>
    <w:rsid w:val="00AE09D9"/>
    <w:rsid w:val="00AE0BCC"/>
    <w:rsid w:val="00AE127A"/>
    <w:rsid w:val="00AE22EA"/>
    <w:rsid w:val="00AE240B"/>
    <w:rsid w:val="00AE29CD"/>
    <w:rsid w:val="00AE336F"/>
    <w:rsid w:val="00AE4039"/>
    <w:rsid w:val="00AE4167"/>
    <w:rsid w:val="00AE55A7"/>
    <w:rsid w:val="00AE5A81"/>
    <w:rsid w:val="00AE642F"/>
    <w:rsid w:val="00AE724B"/>
    <w:rsid w:val="00AF1DF0"/>
    <w:rsid w:val="00AF2874"/>
    <w:rsid w:val="00AF31A7"/>
    <w:rsid w:val="00AF3334"/>
    <w:rsid w:val="00AF3F0E"/>
    <w:rsid w:val="00AF4355"/>
    <w:rsid w:val="00AF4462"/>
    <w:rsid w:val="00AF523E"/>
    <w:rsid w:val="00AF5E5E"/>
    <w:rsid w:val="00AF61A7"/>
    <w:rsid w:val="00AF6AF8"/>
    <w:rsid w:val="00AF6C44"/>
    <w:rsid w:val="00AF6D38"/>
    <w:rsid w:val="00AF743E"/>
    <w:rsid w:val="00AF7CD6"/>
    <w:rsid w:val="00B0010A"/>
    <w:rsid w:val="00B014F0"/>
    <w:rsid w:val="00B020DE"/>
    <w:rsid w:val="00B06BE9"/>
    <w:rsid w:val="00B06DAB"/>
    <w:rsid w:val="00B070C2"/>
    <w:rsid w:val="00B071DD"/>
    <w:rsid w:val="00B07475"/>
    <w:rsid w:val="00B0750B"/>
    <w:rsid w:val="00B10237"/>
    <w:rsid w:val="00B106C1"/>
    <w:rsid w:val="00B12465"/>
    <w:rsid w:val="00B1382E"/>
    <w:rsid w:val="00B13D86"/>
    <w:rsid w:val="00B13EE0"/>
    <w:rsid w:val="00B1401A"/>
    <w:rsid w:val="00B14AD1"/>
    <w:rsid w:val="00B177CA"/>
    <w:rsid w:val="00B17DCD"/>
    <w:rsid w:val="00B2077D"/>
    <w:rsid w:val="00B21853"/>
    <w:rsid w:val="00B21A7C"/>
    <w:rsid w:val="00B21B5F"/>
    <w:rsid w:val="00B21BE0"/>
    <w:rsid w:val="00B22159"/>
    <w:rsid w:val="00B22401"/>
    <w:rsid w:val="00B241B5"/>
    <w:rsid w:val="00B246A0"/>
    <w:rsid w:val="00B248E3"/>
    <w:rsid w:val="00B25323"/>
    <w:rsid w:val="00B26090"/>
    <w:rsid w:val="00B2611B"/>
    <w:rsid w:val="00B306A3"/>
    <w:rsid w:val="00B31C48"/>
    <w:rsid w:val="00B3200A"/>
    <w:rsid w:val="00B32A9A"/>
    <w:rsid w:val="00B33897"/>
    <w:rsid w:val="00B34370"/>
    <w:rsid w:val="00B343FD"/>
    <w:rsid w:val="00B344C5"/>
    <w:rsid w:val="00B352B6"/>
    <w:rsid w:val="00B3603D"/>
    <w:rsid w:val="00B36C7A"/>
    <w:rsid w:val="00B371F8"/>
    <w:rsid w:val="00B37D0B"/>
    <w:rsid w:val="00B40392"/>
    <w:rsid w:val="00B404C9"/>
    <w:rsid w:val="00B406E4"/>
    <w:rsid w:val="00B417E6"/>
    <w:rsid w:val="00B41FA2"/>
    <w:rsid w:val="00B420B9"/>
    <w:rsid w:val="00B42BF2"/>
    <w:rsid w:val="00B43236"/>
    <w:rsid w:val="00B43C8F"/>
    <w:rsid w:val="00B43FD7"/>
    <w:rsid w:val="00B44874"/>
    <w:rsid w:val="00B45305"/>
    <w:rsid w:val="00B45387"/>
    <w:rsid w:val="00B454F6"/>
    <w:rsid w:val="00B4664C"/>
    <w:rsid w:val="00B46BD7"/>
    <w:rsid w:val="00B4717E"/>
    <w:rsid w:val="00B4773F"/>
    <w:rsid w:val="00B508B2"/>
    <w:rsid w:val="00B50A7D"/>
    <w:rsid w:val="00B50B26"/>
    <w:rsid w:val="00B51523"/>
    <w:rsid w:val="00B5282A"/>
    <w:rsid w:val="00B528A9"/>
    <w:rsid w:val="00B538D8"/>
    <w:rsid w:val="00B53A49"/>
    <w:rsid w:val="00B55621"/>
    <w:rsid w:val="00B56105"/>
    <w:rsid w:val="00B561BE"/>
    <w:rsid w:val="00B56399"/>
    <w:rsid w:val="00B6081A"/>
    <w:rsid w:val="00B608E6"/>
    <w:rsid w:val="00B612E8"/>
    <w:rsid w:val="00B61A52"/>
    <w:rsid w:val="00B61FB0"/>
    <w:rsid w:val="00B62893"/>
    <w:rsid w:val="00B62BAB"/>
    <w:rsid w:val="00B632EA"/>
    <w:rsid w:val="00B6333B"/>
    <w:rsid w:val="00B6350D"/>
    <w:rsid w:val="00B642FE"/>
    <w:rsid w:val="00B645A0"/>
    <w:rsid w:val="00B65CAA"/>
    <w:rsid w:val="00B673D5"/>
    <w:rsid w:val="00B67EE5"/>
    <w:rsid w:val="00B703ED"/>
    <w:rsid w:val="00B70B43"/>
    <w:rsid w:val="00B71081"/>
    <w:rsid w:val="00B71687"/>
    <w:rsid w:val="00B71DF9"/>
    <w:rsid w:val="00B725AD"/>
    <w:rsid w:val="00B7269B"/>
    <w:rsid w:val="00B72888"/>
    <w:rsid w:val="00B72D41"/>
    <w:rsid w:val="00B73545"/>
    <w:rsid w:val="00B735D2"/>
    <w:rsid w:val="00B7362E"/>
    <w:rsid w:val="00B7382E"/>
    <w:rsid w:val="00B73BDF"/>
    <w:rsid w:val="00B73D36"/>
    <w:rsid w:val="00B74CD7"/>
    <w:rsid w:val="00B754EB"/>
    <w:rsid w:val="00B76FE9"/>
    <w:rsid w:val="00B7771D"/>
    <w:rsid w:val="00B7780A"/>
    <w:rsid w:val="00B77965"/>
    <w:rsid w:val="00B81668"/>
    <w:rsid w:val="00B8230D"/>
    <w:rsid w:val="00B839CF"/>
    <w:rsid w:val="00B847D9"/>
    <w:rsid w:val="00B84A2F"/>
    <w:rsid w:val="00B856DE"/>
    <w:rsid w:val="00B8681A"/>
    <w:rsid w:val="00B869CD"/>
    <w:rsid w:val="00B86D72"/>
    <w:rsid w:val="00B86E11"/>
    <w:rsid w:val="00B87295"/>
    <w:rsid w:val="00B875B9"/>
    <w:rsid w:val="00B8799F"/>
    <w:rsid w:val="00B907B6"/>
    <w:rsid w:val="00B91013"/>
    <w:rsid w:val="00B9158B"/>
    <w:rsid w:val="00B917A4"/>
    <w:rsid w:val="00B9216C"/>
    <w:rsid w:val="00B929A2"/>
    <w:rsid w:val="00B92B19"/>
    <w:rsid w:val="00B92E47"/>
    <w:rsid w:val="00B93015"/>
    <w:rsid w:val="00B93181"/>
    <w:rsid w:val="00B935D0"/>
    <w:rsid w:val="00B93C99"/>
    <w:rsid w:val="00B93D71"/>
    <w:rsid w:val="00B94313"/>
    <w:rsid w:val="00B9436B"/>
    <w:rsid w:val="00B948A5"/>
    <w:rsid w:val="00B94961"/>
    <w:rsid w:val="00B94B81"/>
    <w:rsid w:val="00B95E10"/>
    <w:rsid w:val="00B97C3C"/>
    <w:rsid w:val="00BA0BFB"/>
    <w:rsid w:val="00BA0E57"/>
    <w:rsid w:val="00BA11B5"/>
    <w:rsid w:val="00BA11C7"/>
    <w:rsid w:val="00BA2E48"/>
    <w:rsid w:val="00BA33D6"/>
    <w:rsid w:val="00BA356E"/>
    <w:rsid w:val="00BA38FC"/>
    <w:rsid w:val="00BA4864"/>
    <w:rsid w:val="00BA5187"/>
    <w:rsid w:val="00BA557F"/>
    <w:rsid w:val="00BA627A"/>
    <w:rsid w:val="00BA6C2A"/>
    <w:rsid w:val="00BA6C87"/>
    <w:rsid w:val="00BB0436"/>
    <w:rsid w:val="00BB0AC0"/>
    <w:rsid w:val="00BB232B"/>
    <w:rsid w:val="00BB2D54"/>
    <w:rsid w:val="00BB365C"/>
    <w:rsid w:val="00BB39B6"/>
    <w:rsid w:val="00BB4272"/>
    <w:rsid w:val="00BB5A40"/>
    <w:rsid w:val="00BB5C26"/>
    <w:rsid w:val="00BB623A"/>
    <w:rsid w:val="00BB6DA8"/>
    <w:rsid w:val="00BB706E"/>
    <w:rsid w:val="00BB7115"/>
    <w:rsid w:val="00BB74E0"/>
    <w:rsid w:val="00BC00B8"/>
    <w:rsid w:val="00BC0880"/>
    <w:rsid w:val="00BC0C47"/>
    <w:rsid w:val="00BC404C"/>
    <w:rsid w:val="00BC427C"/>
    <w:rsid w:val="00BC5C05"/>
    <w:rsid w:val="00BC6BA1"/>
    <w:rsid w:val="00BC6DC6"/>
    <w:rsid w:val="00BC73F6"/>
    <w:rsid w:val="00BC776C"/>
    <w:rsid w:val="00BD0BDC"/>
    <w:rsid w:val="00BD0C57"/>
    <w:rsid w:val="00BD0E98"/>
    <w:rsid w:val="00BD11F2"/>
    <w:rsid w:val="00BD16FD"/>
    <w:rsid w:val="00BD1EDB"/>
    <w:rsid w:val="00BD27F2"/>
    <w:rsid w:val="00BD2CB2"/>
    <w:rsid w:val="00BD2DAE"/>
    <w:rsid w:val="00BD312D"/>
    <w:rsid w:val="00BD4623"/>
    <w:rsid w:val="00BD634B"/>
    <w:rsid w:val="00BD6428"/>
    <w:rsid w:val="00BD6473"/>
    <w:rsid w:val="00BD75B4"/>
    <w:rsid w:val="00BE0D93"/>
    <w:rsid w:val="00BE1795"/>
    <w:rsid w:val="00BE1825"/>
    <w:rsid w:val="00BE1E90"/>
    <w:rsid w:val="00BE232E"/>
    <w:rsid w:val="00BE2AB3"/>
    <w:rsid w:val="00BE30D9"/>
    <w:rsid w:val="00BE345C"/>
    <w:rsid w:val="00BE3AE8"/>
    <w:rsid w:val="00BE49BD"/>
    <w:rsid w:val="00BE57D5"/>
    <w:rsid w:val="00BE6737"/>
    <w:rsid w:val="00BE6FA6"/>
    <w:rsid w:val="00BE788D"/>
    <w:rsid w:val="00BE7E84"/>
    <w:rsid w:val="00BF0855"/>
    <w:rsid w:val="00BF0BA8"/>
    <w:rsid w:val="00BF15E9"/>
    <w:rsid w:val="00BF1DFD"/>
    <w:rsid w:val="00BF2BEC"/>
    <w:rsid w:val="00BF4D92"/>
    <w:rsid w:val="00BF52ED"/>
    <w:rsid w:val="00BF562F"/>
    <w:rsid w:val="00BF6319"/>
    <w:rsid w:val="00BF7149"/>
    <w:rsid w:val="00BF7DE7"/>
    <w:rsid w:val="00BF7E19"/>
    <w:rsid w:val="00C0019F"/>
    <w:rsid w:val="00C002BD"/>
    <w:rsid w:val="00C00DD8"/>
    <w:rsid w:val="00C01EB9"/>
    <w:rsid w:val="00C02020"/>
    <w:rsid w:val="00C0222D"/>
    <w:rsid w:val="00C035A7"/>
    <w:rsid w:val="00C035C4"/>
    <w:rsid w:val="00C03812"/>
    <w:rsid w:val="00C0420F"/>
    <w:rsid w:val="00C048B1"/>
    <w:rsid w:val="00C049A2"/>
    <w:rsid w:val="00C0524B"/>
    <w:rsid w:val="00C055E3"/>
    <w:rsid w:val="00C05894"/>
    <w:rsid w:val="00C05FF9"/>
    <w:rsid w:val="00C060C5"/>
    <w:rsid w:val="00C06EAE"/>
    <w:rsid w:val="00C07422"/>
    <w:rsid w:val="00C07D74"/>
    <w:rsid w:val="00C10712"/>
    <w:rsid w:val="00C10B5A"/>
    <w:rsid w:val="00C10DB9"/>
    <w:rsid w:val="00C12193"/>
    <w:rsid w:val="00C12590"/>
    <w:rsid w:val="00C12B53"/>
    <w:rsid w:val="00C136E5"/>
    <w:rsid w:val="00C13B42"/>
    <w:rsid w:val="00C13E47"/>
    <w:rsid w:val="00C14B06"/>
    <w:rsid w:val="00C1531D"/>
    <w:rsid w:val="00C15942"/>
    <w:rsid w:val="00C1599E"/>
    <w:rsid w:val="00C1623E"/>
    <w:rsid w:val="00C16AD7"/>
    <w:rsid w:val="00C16D8B"/>
    <w:rsid w:val="00C16DB3"/>
    <w:rsid w:val="00C17035"/>
    <w:rsid w:val="00C17160"/>
    <w:rsid w:val="00C1742A"/>
    <w:rsid w:val="00C205E1"/>
    <w:rsid w:val="00C22004"/>
    <w:rsid w:val="00C2245C"/>
    <w:rsid w:val="00C2289A"/>
    <w:rsid w:val="00C22FF6"/>
    <w:rsid w:val="00C2339C"/>
    <w:rsid w:val="00C235DD"/>
    <w:rsid w:val="00C23CA3"/>
    <w:rsid w:val="00C246CE"/>
    <w:rsid w:val="00C252B9"/>
    <w:rsid w:val="00C25C41"/>
    <w:rsid w:val="00C26E47"/>
    <w:rsid w:val="00C279A0"/>
    <w:rsid w:val="00C305C8"/>
    <w:rsid w:val="00C30904"/>
    <w:rsid w:val="00C30A67"/>
    <w:rsid w:val="00C30D1F"/>
    <w:rsid w:val="00C33B92"/>
    <w:rsid w:val="00C35165"/>
    <w:rsid w:val="00C352A1"/>
    <w:rsid w:val="00C35821"/>
    <w:rsid w:val="00C35CA0"/>
    <w:rsid w:val="00C36C1E"/>
    <w:rsid w:val="00C3768E"/>
    <w:rsid w:val="00C37982"/>
    <w:rsid w:val="00C37F09"/>
    <w:rsid w:val="00C40920"/>
    <w:rsid w:val="00C40A71"/>
    <w:rsid w:val="00C417E8"/>
    <w:rsid w:val="00C418A7"/>
    <w:rsid w:val="00C41B23"/>
    <w:rsid w:val="00C4360C"/>
    <w:rsid w:val="00C43BC2"/>
    <w:rsid w:val="00C44F8C"/>
    <w:rsid w:val="00C450E9"/>
    <w:rsid w:val="00C451D4"/>
    <w:rsid w:val="00C46CFC"/>
    <w:rsid w:val="00C476E6"/>
    <w:rsid w:val="00C5053F"/>
    <w:rsid w:val="00C51314"/>
    <w:rsid w:val="00C51E62"/>
    <w:rsid w:val="00C52D3B"/>
    <w:rsid w:val="00C52E3C"/>
    <w:rsid w:val="00C5326A"/>
    <w:rsid w:val="00C53966"/>
    <w:rsid w:val="00C545B9"/>
    <w:rsid w:val="00C55038"/>
    <w:rsid w:val="00C55AAD"/>
    <w:rsid w:val="00C55EA2"/>
    <w:rsid w:val="00C563DA"/>
    <w:rsid w:val="00C56B7B"/>
    <w:rsid w:val="00C602EE"/>
    <w:rsid w:val="00C60B8C"/>
    <w:rsid w:val="00C6167D"/>
    <w:rsid w:val="00C6196F"/>
    <w:rsid w:val="00C61ADC"/>
    <w:rsid w:val="00C61C1A"/>
    <w:rsid w:val="00C63286"/>
    <w:rsid w:val="00C632F1"/>
    <w:rsid w:val="00C633AF"/>
    <w:rsid w:val="00C63690"/>
    <w:rsid w:val="00C63829"/>
    <w:rsid w:val="00C64DD5"/>
    <w:rsid w:val="00C66423"/>
    <w:rsid w:val="00C66802"/>
    <w:rsid w:val="00C66FF1"/>
    <w:rsid w:val="00C70A80"/>
    <w:rsid w:val="00C7114C"/>
    <w:rsid w:val="00C71E1C"/>
    <w:rsid w:val="00C7306C"/>
    <w:rsid w:val="00C73CD3"/>
    <w:rsid w:val="00C74495"/>
    <w:rsid w:val="00C74843"/>
    <w:rsid w:val="00C75254"/>
    <w:rsid w:val="00C76A9D"/>
    <w:rsid w:val="00C770B6"/>
    <w:rsid w:val="00C771F5"/>
    <w:rsid w:val="00C77391"/>
    <w:rsid w:val="00C800CC"/>
    <w:rsid w:val="00C80C62"/>
    <w:rsid w:val="00C824B7"/>
    <w:rsid w:val="00C837CE"/>
    <w:rsid w:val="00C83963"/>
    <w:rsid w:val="00C844EB"/>
    <w:rsid w:val="00C87262"/>
    <w:rsid w:val="00C8758C"/>
    <w:rsid w:val="00C87B27"/>
    <w:rsid w:val="00C91CB1"/>
    <w:rsid w:val="00C92A1B"/>
    <w:rsid w:val="00C93177"/>
    <w:rsid w:val="00C94D6F"/>
    <w:rsid w:val="00C94EC6"/>
    <w:rsid w:val="00C9518F"/>
    <w:rsid w:val="00C956D1"/>
    <w:rsid w:val="00C957F9"/>
    <w:rsid w:val="00C9613E"/>
    <w:rsid w:val="00C96165"/>
    <w:rsid w:val="00C96399"/>
    <w:rsid w:val="00C964C3"/>
    <w:rsid w:val="00C96B70"/>
    <w:rsid w:val="00C9729D"/>
    <w:rsid w:val="00CA00B4"/>
    <w:rsid w:val="00CA167E"/>
    <w:rsid w:val="00CA1A45"/>
    <w:rsid w:val="00CA202A"/>
    <w:rsid w:val="00CA23EE"/>
    <w:rsid w:val="00CA43C8"/>
    <w:rsid w:val="00CA4D68"/>
    <w:rsid w:val="00CA5170"/>
    <w:rsid w:val="00CA62D3"/>
    <w:rsid w:val="00CA67C2"/>
    <w:rsid w:val="00CA691C"/>
    <w:rsid w:val="00CA6E04"/>
    <w:rsid w:val="00CA7DA9"/>
    <w:rsid w:val="00CB01A0"/>
    <w:rsid w:val="00CB0AD7"/>
    <w:rsid w:val="00CB0BEE"/>
    <w:rsid w:val="00CB13AE"/>
    <w:rsid w:val="00CB1496"/>
    <w:rsid w:val="00CB1F2F"/>
    <w:rsid w:val="00CB3032"/>
    <w:rsid w:val="00CB30BD"/>
    <w:rsid w:val="00CB3C69"/>
    <w:rsid w:val="00CB3C93"/>
    <w:rsid w:val="00CB44D4"/>
    <w:rsid w:val="00CB62D1"/>
    <w:rsid w:val="00CB7025"/>
    <w:rsid w:val="00CB73CA"/>
    <w:rsid w:val="00CB754D"/>
    <w:rsid w:val="00CB7946"/>
    <w:rsid w:val="00CB7EA5"/>
    <w:rsid w:val="00CC029C"/>
    <w:rsid w:val="00CC05ED"/>
    <w:rsid w:val="00CC0665"/>
    <w:rsid w:val="00CC17C9"/>
    <w:rsid w:val="00CC21F2"/>
    <w:rsid w:val="00CC225B"/>
    <w:rsid w:val="00CC2D79"/>
    <w:rsid w:val="00CC33E7"/>
    <w:rsid w:val="00CC346E"/>
    <w:rsid w:val="00CC3AD6"/>
    <w:rsid w:val="00CC45E1"/>
    <w:rsid w:val="00CC4E59"/>
    <w:rsid w:val="00CC6585"/>
    <w:rsid w:val="00CC6658"/>
    <w:rsid w:val="00CC6761"/>
    <w:rsid w:val="00CC7252"/>
    <w:rsid w:val="00CD00F5"/>
    <w:rsid w:val="00CD02F7"/>
    <w:rsid w:val="00CD081C"/>
    <w:rsid w:val="00CD0A35"/>
    <w:rsid w:val="00CD0BDB"/>
    <w:rsid w:val="00CD0DD0"/>
    <w:rsid w:val="00CD1213"/>
    <w:rsid w:val="00CD14FD"/>
    <w:rsid w:val="00CD1AE0"/>
    <w:rsid w:val="00CD2028"/>
    <w:rsid w:val="00CD29E8"/>
    <w:rsid w:val="00CD2B9A"/>
    <w:rsid w:val="00CD310F"/>
    <w:rsid w:val="00CD4540"/>
    <w:rsid w:val="00CD519B"/>
    <w:rsid w:val="00CD540E"/>
    <w:rsid w:val="00CD5F5D"/>
    <w:rsid w:val="00CD61E2"/>
    <w:rsid w:val="00CD7A1A"/>
    <w:rsid w:val="00CD7A92"/>
    <w:rsid w:val="00CD7C96"/>
    <w:rsid w:val="00CD7FE9"/>
    <w:rsid w:val="00CE0108"/>
    <w:rsid w:val="00CE0476"/>
    <w:rsid w:val="00CE07E7"/>
    <w:rsid w:val="00CE1E16"/>
    <w:rsid w:val="00CE39FF"/>
    <w:rsid w:val="00CE3F2C"/>
    <w:rsid w:val="00CE4409"/>
    <w:rsid w:val="00CE553A"/>
    <w:rsid w:val="00CE5E98"/>
    <w:rsid w:val="00CE6BE4"/>
    <w:rsid w:val="00CE6EF7"/>
    <w:rsid w:val="00CE708F"/>
    <w:rsid w:val="00CE7694"/>
    <w:rsid w:val="00CE77F6"/>
    <w:rsid w:val="00CF007A"/>
    <w:rsid w:val="00CF08B0"/>
    <w:rsid w:val="00CF14E4"/>
    <w:rsid w:val="00CF1C32"/>
    <w:rsid w:val="00CF276E"/>
    <w:rsid w:val="00CF2F7F"/>
    <w:rsid w:val="00CF3386"/>
    <w:rsid w:val="00CF36EB"/>
    <w:rsid w:val="00CF3E17"/>
    <w:rsid w:val="00CF3E46"/>
    <w:rsid w:val="00CF4FAA"/>
    <w:rsid w:val="00CF5822"/>
    <w:rsid w:val="00CF6EA5"/>
    <w:rsid w:val="00CF70CD"/>
    <w:rsid w:val="00CF73A4"/>
    <w:rsid w:val="00CF75B7"/>
    <w:rsid w:val="00D0114B"/>
    <w:rsid w:val="00D01B94"/>
    <w:rsid w:val="00D02A83"/>
    <w:rsid w:val="00D02EF3"/>
    <w:rsid w:val="00D038E7"/>
    <w:rsid w:val="00D05598"/>
    <w:rsid w:val="00D056D7"/>
    <w:rsid w:val="00D05CD3"/>
    <w:rsid w:val="00D06174"/>
    <w:rsid w:val="00D06ED1"/>
    <w:rsid w:val="00D0714F"/>
    <w:rsid w:val="00D0792A"/>
    <w:rsid w:val="00D10EF7"/>
    <w:rsid w:val="00D11734"/>
    <w:rsid w:val="00D11AB8"/>
    <w:rsid w:val="00D12197"/>
    <w:rsid w:val="00D124C6"/>
    <w:rsid w:val="00D12CF2"/>
    <w:rsid w:val="00D1326F"/>
    <w:rsid w:val="00D13946"/>
    <w:rsid w:val="00D14B01"/>
    <w:rsid w:val="00D1543F"/>
    <w:rsid w:val="00D1587D"/>
    <w:rsid w:val="00D15D42"/>
    <w:rsid w:val="00D161EA"/>
    <w:rsid w:val="00D16469"/>
    <w:rsid w:val="00D167C4"/>
    <w:rsid w:val="00D1774C"/>
    <w:rsid w:val="00D17AC1"/>
    <w:rsid w:val="00D20F17"/>
    <w:rsid w:val="00D22324"/>
    <w:rsid w:val="00D23C05"/>
    <w:rsid w:val="00D2454F"/>
    <w:rsid w:val="00D24729"/>
    <w:rsid w:val="00D30029"/>
    <w:rsid w:val="00D301EF"/>
    <w:rsid w:val="00D319F6"/>
    <w:rsid w:val="00D32478"/>
    <w:rsid w:val="00D328CC"/>
    <w:rsid w:val="00D3423C"/>
    <w:rsid w:val="00D34603"/>
    <w:rsid w:val="00D360CA"/>
    <w:rsid w:val="00D4000B"/>
    <w:rsid w:val="00D40615"/>
    <w:rsid w:val="00D40694"/>
    <w:rsid w:val="00D40957"/>
    <w:rsid w:val="00D40C28"/>
    <w:rsid w:val="00D423A9"/>
    <w:rsid w:val="00D42B14"/>
    <w:rsid w:val="00D431AD"/>
    <w:rsid w:val="00D432D4"/>
    <w:rsid w:val="00D43CD0"/>
    <w:rsid w:val="00D453AF"/>
    <w:rsid w:val="00D46E2B"/>
    <w:rsid w:val="00D47ABE"/>
    <w:rsid w:val="00D47C9C"/>
    <w:rsid w:val="00D50092"/>
    <w:rsid w:val="00D5022B"/>
    <w:rsid w:val="00D5059F"/>
    <w:rsid w:val="00D50B39"/>
    <w:rsid w:val="00D51546"/>
    <w:rsid w:val="00D52994"/>
    <w:rsid w:val="00D52BFF"/>
    <w:rsid w:val="00D54E76"/>
    <w:rsid w:val="00D55EC8"/>
    <w:rsid w:val="00D563CA"/>
    <w:rsid w:val="00D56450"/>
    <w:rsid w:val="00D56EA7"/>
    <w:rsid w:val="00D57647"/>
    <w:rsid w:val="00D60283"/>
    <w:rsid w:val="00D60E3F"/>
    <w:rsid w:val="00D60F3F"/>
    <w:rsid w:val="00D62973"/>
    <w:rsid w:val="00D630FD"/>
    <w:rsid w:val="00D63313"/>
    <w:rsid w:val="00D633C9"/>
    <w:rsid w:val="00D639FC"/>
    <w:rsid w:val="00D63AFC"/>
    <w:rsid w:val="00D63FD8"/>
    <w:rsid w:val="00D6558F"/>
    <w:rsid w:val="00D65655"/>
    <w:rsid w:val="00D661AF"/>
    <w:rsid w:val="00D66917"/>
    <w:rsid w:val="00D66F03"/>
    <w:rsid w:val="00D7042C"/>
    <w:rsid w:val="00D707EE"/>
    <w:rsid w:val="00D70838"/>
    <w:rsid w:val="00D708A6"/>
    <w:rsid w:val="00D71118"/>
    <w:rsid w:val="00D718EE"/>
    <w:rsid w:val="00D72B5A"/>
    <w:rsid w:val="00D7366D"/>
    <w:rsid w:val="00D73E03"/>
    <w:rsid w:val="00D76072"/>
    <w:rsid w:val="00D762BD"/>
    <w:rsid w:val="00D7659D"/>
    <w:rsid w:val="00D767E7"/>
    <w:rsid w:val="00D76CF4"/>
    <w:rsid w:val="00D80022"/>
    <w:rsid w:val="00D805F0"/>
    <w:rsid w:val="00D8124A"/>
    <w:rsid w:val="00D81CB3"/>
    <w:rsid w:val="00D821C7"/>
    <w:rsid w:val="00D8231E"/>
    <w:rsid w:val="00D8262E"/>
    <w:rsid w:val="00D82E20"/>
    <w:rsid w:val="00D83323"/>
    <w:rsid w:val="00D83EE9"/>
    <w:rsid w:val="00D83F62"/>
    <w:rsid w:val="00D83F92"/>
    <w:rsid w:val="00D84423"/>
    <w:rsid w:val="00D8541B"/>
    <w:rsid w:val="00D858E9"/>
    <w:rsid w:val="00D8699B"/>
    <w:rsid w:val="00D8756B"/>
    <w:rsid w:val="00D8786D"/>
    <w:rsid w:val="00D87D4A"/>
    <w:rsid w:val="00D9061B"/>
    <w:rsid w:val="00D90A31"/>
    <w:rsid w:val="00D923A3"/>
    <w:rsid w:val="00D92B80"/>
    <w:rsid w:val="00D93ABC"/>
    <w:rsid w:val="00D94656"/>
    <w:rsid w:val="00D9526E"/>
    <w:rsid w:val="00D953DC"/>
    <w:rsid w:val="00D9565B"/>
    <w:rsid w:val="00D95AA2"/>
    <w:rsid w:val="00D97A49"/>
    <w:rsid w:val="00D97DCD"/>
    <w:rsid w:val="00D97E51"/>
    <w:rsid w:val="00DA0334"/>
    <w:rsid w:val="00DA0627"/>
    <w:rsid w:val="00DA1522"/>
    <w:rsid w:val="00DA22C8"/>
    <w:rsid w:val="00DA2477"/>
    <w:rsid w:val="00DA2713"/>
    <w:rsid w:val="00DA27D1"/>
    <w:rsid w:val="00DA2B23"/>
    <w:rsid w:val="00DA496D"/>
    <w:rsid w:val="00DA4FCB"/>
    <w:rsid w:val="00DA5463"/>
    <w:rsid w:val="00DA5496"/>
    <w:rsid w:val="00DA55EF"/>
    <w:rsid w:val="00DA57C0"/>
    <w:rsid w:val="00DA60A5"/>
    <w:rsid w:val="00DA712F"/>
    <w:rsid w:val="00DA7E31"/>
    <w:rsid w:val="00DA7EA9"/>
    <w:rsid w:val="00DA7EE8"/>
    <w:rsid w:val="00DB0CE8"/>
    <w:rsid w:val="00DB1D8B"/>
    <w:rsid w:val="00DB38F4"/>
    <w:rsid w:val="00DB3B43"/>
    <w:rsid w:val="00DB3C5B"/>
    <w:rsid w:val="00DB4735"/>
    <w:rsid w:val="00DB485F"/>
    <w:rsid w:val="00DB4C87"/>
    <w:rsid w:val="00DB4ECC"/>
    <w:rsid w:val="00DB51C9"/>
    <w:rsid w:val="00DB631A"/>
    <w:rsid w:val="00DB6BDD"/>
    <w:rsid w:val="00DB76DA"/>
    <w:rsid w:val="00DB7C33"/>
    <w:rsid w:val="00DC205F"/>
    <w:rsid w:val="00DC2743"/>
    <w:rsid w:val="00DC34F2"/>
    <w:rsid w:val="00DC3D64"/>
    <w:rsid w:val="00DC4DE9"/>
    <w:rsid w:val="00DC56D5"/>
    <w:rsid w:val="00DC5C0C"/>
    <w:rsid w:val="00DC65EE"/>
    <w:rsid w:val="00DC7B8F"/>
    <w:rsid w:val="00DD05E2"/>
    <w:rsid w:val="00DD08A3"/>
    <w:rsid w:val="00DD0B13"/>
    <w:rsid w:val="00DD0C87"/>
    <w:rsid w:val="00DD3013"/>
    <w:rsid w:val="00DD35F0"/>
    <w:rsid w:val="00DD37F3"/>
    <w:rsid w:val="00DD3D48"/>
    <w:rsid w:val="00DD6523"/>
    <w:rsid w:val="00DD6701"/>
    <w:rsid w:val="00DD6EDB"/>
    <w:rsid w:val="00DD78A6"/>
    <w:rsid w:val="00DD795C"/>
    <w:rsid w:val="00DE00F4"/>
    <w:rsid w:val="00DE07FE"/>
    <w:rsid w:val="00DE1849"/>
    <w:rsid w:val="00DE19F6"/>
    <w:rsid w:val="00DE2706"/>
    <w:rsid w:val="00DE28FC"/>
    <w:rsid w:val="00DE3308"/>
    <w:rsid w:val="00DE3392"/>
    <w:rsid w:val="00DE36CA"/>
    <w:rsid w:val="00DE3E8F"/>
    <w:rsid w:val="00DE3FF7"/>
    <w:rsid w:val="00DE48F3"/>
    <w:rsid w:val="00DE490B"/>
    <w:rsid w:val="00DE4AC4"/>
    <w:rsid w:val="00DE4D87"/>
    <w:rsid w:val="00DE4F29"/>
    <w:rsid w:val="00DE5C68"/>
    <w:rsid w:val="00DE69E7"/>
    <w:rsid w:val="00DE770C"/>
    <w:rsid w:val="00DE7FBB"/>
    <w:rsid w:val="00DF035C"/>
    <w:rsid w:val="00DF072A"/>
    <w:rsid w:val="00DF09F0"/>
    <w:rsid w:val="00DF0C81"/>
    <w:rsid w:val="00DF1752"/>
    <w:rsid w:val="00DF24EB"/>
    <w:rsid w:val="00DF28AA"/>
    <w:rsid w:val="00DF373E"/>
    <w:rsid w:val="00DF49A0"/>
    <w:rsid w:val="00DF4EAE"/>
    <w:rsid w:val="00DF62B5"/>
    <w:rsid w:val="00DF6673"/>
    <w:rsid w:val="00DF752C"/>
    <w:rsid w:val="00DF7A43"/>
    <w:rsid w:val="00DF7F9E"/>
    <w:rsid w:val="00E004E1"/>
    <w:rsid w:val="00E00DCA"/>
    <w:rsid w:val="00E01A69"/>
    <w:rsid w:val="00E02204"/>
    <w:rsid w:val="00E02A0D"/>
    <w:rsid w:val="00E02F3A"/>
    <w:rsid w:val="00E04273"/>
    <w:rsid w:val="00E043A3"/>
    <w:rsid w:val="00E04AF0"/>
    <w:rsid w:val="00E04D01"/>
    <w:rsid w:val="00E0577A"/>
    <w:rsid w:val="00E0659B"/>
    <w:rsid w:val="00E06AD3"/>
    <w:rsid w:val="00E076D1"/>
    <w:rsid w:val="00E07900"/>
    <w:rsid w:val="00E07A3D"/>
    <w:rsid w:val="00E07BB5"/>
    <w:rsid w:val="00E07FE0"/>
    <w:rsid w:val="00E110F0"/>
    <w:rsid w:val="00E1125C"/>
    <w:rsid w:val="00E11ED9"/>
    <w:rsid w:val="00E14CFC"/>
    <w:rsid w:val="00E164D9"/>
    <w:rsid w:val="00E165F6"/>
    <w:rsid w:val="00E17C6A"/>
    <w:rsid w:val="00E21BBF"/>
    <w:rsid w:val="00E223BB"/>
    <w:rsid w:val="00E22F90"/>
    <w:rsid w:val="00E23862"/>
    <w:rsid w:val="00E23C0B"/>
    <w:rsid w:val="00E23CE5"/>
    <w:rsid w:val="00E23EA2"/>
    <w:rsid w:val="00E246A4"/>
    <w:rsid w:val="00E24750"/>
    <w:rsid w:val="00E24791"/>
    <w:rsid w:val="00E259BE"/>
    <w:rsid w:val="00E267C3"/>
    <w:rsid w:val="00E306F3"/>
    <w:rsid w:val="00E31122"/>
    <w:rsid w:val="00E314E5"/>
    <w:rsid w:val="00E31E85"/>
    <w:rsid w:val="00E32444"/>
    <w:rsid w:val="00E3253B"/>
    <w:rsid w:val="00E32E60"/>
    <w:rsid w:val="00E33648"/>
    <w:rsid w:val="00E3440C"/>
    <w:rsid w:val="00E34F2D"/>
    <w:rsid w:val="00E365AE"/>
    <w:rsid w:val="00E365E3"/>
    <w:rsid w:val="00E36875"/>
    <w:rsid w:val="00E371F9"/>
    <w:rsid w:val="00E37FEB"/>
    <w:rsid w:val="00E40916"/>
    <w:rsid w:val="00E40FCC"/>
    <w:rsid w:val="00E4149E"/>
    <w:rsid w:val="00E41B67"/>
    <w:rsid w:val="00E423F1"/>
    <w:rsid w:val="00E42C72"/>
    <w:rsid w:val="00E42F82"/>
    <w:rsid w:val="00E42FEA"/>
    <w:rsid w:val="00E435F4"/>
    <w:rsid w:val="00E43D99"/>
    <w:rsid w:val="00E44580"/>
    <w:rsid w:val="00E445A6"/>
    <w:rsid w:val="00E44E55"/>
    <w:rsid w:val="00E45ADC"/>
    <w:rsid w:val="00E45E98"/>
    <w:rsid w:val="00E45FAE"/>
    <w:rsid w:val="00E46244"/>
    <w:rsid w:val="00E46480"/>
    <w:rsid w:val="00E47D98"/>
    <w:rsid w:val="00E51117"/>
    <w:rsid w:val="00E51439"/>
    <w:rsid w:val="00E51488"/>
    <w:rsid w:val="00E5162B"/>
    <w:rsid w:val="00E51EAC"/>
    <w:rsid w:val="00E5234E"/>
    <w:rsid w:val="00E52BCA"/>
    <w:rsid w:val="00E53432"/>
    <w:rsid w:val="00E543CC"/>
    <w:rsid w:val="00E5443B"/>
    <w:rsid w:val="00E54FEE"/>
    <w:rsid w:val="00E55047"/>
    <w:rsid w:val="00E56213"/>
    <w:rsid w:val="00E5628B"/>
    <w:rsid w:val="00E5634F"/>
    <w:rsid w:val="00E56E28"/>
    <w:rsid w:val="00E575E4"/>
    <w:rsid w:val="00E60118"/>
    <w:rsid w:val="00E6051D"/>
    <w:rsid w:val="00E6079B"/>
    <w:rsid w:val="00E60B60"/>
    <w:rsid w:val="00E6134F"/>
    <w:rsid w:val="00E623BA"/>
    <w:rsid w:val="00E62462"/>
    <w:rsid w:val="00E63D37"/>
    <w:rsid w:val="00E63E98"/>
    <w:rsid w:val="00E647A2"/>
    <w:rsid w:val="00E65089"/>
    <w:rsid w:val="00E65193"/>
    <w:rsid w:val="00E66192"/>
    <w:rsid w:val="00E666CF"/>
    <w:rsid w:val="00E67E57"/>
    <w:rsid w:val="00E7036C"/>
    <w:rsid w:val="00E71892"/>
    <w:rsid w:val="00E71CA1"/>
    <w:rsid w:val="00E7316F"/>
    <w:rsid w:val="00E73538"/>
    <w:rsid w:val="00E735E3"/>
    <w:rsid w:val="00E73905"/>
    <w:rsid w:val="00E73FC4"/>
    <w:rsid w:val="00E752C2"/>
    <w:rsid w:val="00E75C49"/>
    <w:rsid w:val="00E75FA0"/>
    <w:rsid w:val="00E76234"/>
    <w:rsid w:val="00E7676E"/>
    <w:rsid w:val="00E76A01"/>
    <w:rsid w:val="00E76D43"/>
    <w:rsid w:val="00E77580"/>
    <w:rsid w:val="00E77F6E"/>
    <w:rsid w:val="00E80780"/>
    <w:rsid w:val="00E80966"/>
    <w:rsid w:val="00E80BC2"/>
    <w:rsid w:val="00E80BFF"/>
    <w:rsid w:val="00E80FFE"/>
    <w:rsid w:val="00E81525"/>
    <w:rsid w:val="00E81FDC"/>
    <w:rsid w:val="00E82ADA"/>
    <w:rsid w:val="00E835C6"/>
    <w:rsid w:val="00E836FC"/>
    <w:rsid w:val="00E83AF2"/>
    <w:rsid w:val="00E8435F"/>
    <w:rsid w:val="00E8457F"/>
    <w:rsid w:val="00E85526"/>
    <w:rsid w:val="00E85B09"/>
    <w:rsid w:val="00E85F54"/>
    <w:rsid w:val="00E87B4C"/>
    <w:rsid w:val="00E87C08"/>
    <w:rsid w:val="00E87C70"/>
    <w:rsid w:val="00E90DDD"/>
    <w:rsid w:val="00E917D9"/>
    <w:rsid w:val="00E91A4C"/>
    <w:rsid w:val="00E91FA5"/>
    <w:rsid w:val="00E927C4"/>
    <w:rsid w:val="00E92CE9"/>
    <w:rsid w:val="00E931EC"/>
    <w:rsid w:val="00E93BC9"/>
    <w:rsid w:val="00E9407C"/>
    <w:rsid w:val="00E94266"/>
    <w:rsid w:val="00E944C0"/>
    <w:rsid w:val="00E94916"/>
    <w:rsid w:val="00E94F80"/>
    <w:rsid w:val="00E96989"/>
    <w:rsid w:val="00E969E0"/>
    <w:rsid w:val="00E9740D"/>
    <w:rsid w:val="00E975A3"/>
    <w:rsid w:val="00E97B18"/>
    <w:rsid w:val="00EA11AE"/>
    <w:rsid w:val="00EA18B7"/>
    <w:rsid w:val="00EA190A"/>
    <w:rsid w:val="00EA1AC1"/>
    <w:rsid w:val="00EA3041"/>
    <w:rsid w:val="00EA3215"/>
    <w:rsid w:val="00EA4387"/>
    <w:rsid w:val="00EA50C2"/>
    <w:rsid w:val="00EA5967"/>
    <w:rsid w:val="00EA6335"/>
    <w:rsid w:val="00EA6CF4"/>
    <w:rsid w:val="00EB04FE"/>
    <w:rsid w:val="00EB058A"/>
    <w:rsid w:val="00EB1670"/>
    <w:rsid w:val="00EB215E"/>
    <w:rsid w:val="00EB3DAF"/>
    <w:rsid w:val="00EB40AD"/>
    <w:rsid w:val="00EB47E1"/>
    <w:rsid w:val="00EB4B7C"/>
    <w:rsid w:val="00EB5DF4"/>
    <w:rsid w:val="00EB62C0"/>
    <w:rsid w:val="00EB634B"/>
    <w:rsid w:val="00EB6EEB"/>
    <w:rsid w:val="00EB7381"/>
    <w:rsid w:val="00EB76BC"/>
    <w:rsid w:val="00EC0147"/>
    <w:rsid w:val="00EC154B"/>
    <w:rsid w:val="00EC237B"/>
    <w:rsid w:val="00EC23C7"/>
    <w:rsid w:val="00EC42A6"/>
    <w:rsid w:val="00EC5387"/>
    <w:rsid w:val="00EC5A7C"/>
    <w:rsid w:val="00EC6C57"/>
    <w:rsid w:val="00EC6D79"/>
    <w:rsid w:val="00EC791C"/>
    <w:rsid w:val="00EC7E63"/>
    <w:rsid w:val="00EC7FBF"/>
    <w:rsid w:val="00ED01A2"/>
    <w:rsid w:val="00ED0246"/>
    <w:rsid w:val="00ED0A5C"/>
    <w:rsid w:val="00ED12B7"/>
    <w:rsid w:val="00ED2391"/>
    <w:rsid w:val="00ED25DD"/>
    <w:rsid w:val="00ED265E"/>
    <w:rsid w:val="00ED2E42"/>
    <w:rsid w:val="00ED3244"/>
    <w:rsid w:val="00ED3460"/>
    <w:rsid w:val="00ED37BB"/>
    <w:rsid w:val="00ED3F2D"/>
    <w:rsid w:val="00ED42A5"/>
    <w:rsid w:val="00ED4FFC"/>
    <w:rsid w:val="00ED56D9"/>
    <w:rsid w:val="00ED5B8C"/>
    <w:rsid w:val="00ED675F"/>
    <w:rsid w:val="00ED69C8"/>
    <w:rsid w:val="00ED736E"/>
    <w:rsid w:val="00ED76F5"/>
    <w:rsid w:val="00ED7702"/>
    <w:rsid w:val="00EE06E3"/>
    <w:rsid w:val="00EE0B33"/>
    <w:rsid w:val="00EE1D7D"/>
    <w:rsid w:val="00EE2474"/>
    <w:rsid w:val="00EE2B47"/>
    <w:rsid w:val="00EE30BC"/>
    <w:rsid w:val="00EE379D"/>
    <w:rsid w:val="00EE40E7"/>
    <w:rsid w:val="00EE6315"/>
    <w:rsid w:val="00EE6928"/>
    <w:rsid w:val="00EE73EE"/>
    <w:rsid w:val="00EE74C2"/>
    <w:rsid w:val="00EE7539"/>
    <w:rsid w:val="00EF194F"/>
    <w:rsid w:val="00EF35EB"/>
    <w:rsid w:val="00EF3808"/>
    <w:rsid w:val="00EF3BF7"/>
    <w:rsid w:val="00EF3BFE"/>
    <w:rsid w:val="00EF3DD5"/>
    <w:rsid w:val="00EF4196"/>
    <w:rsid w:val="00EF4450"/>
    <w:rsid w:val="00EF4668"/>
    <w:rsid w:val="00EF4AE9"/>
    <w:rsid w:val="00EF5E9A"/>
    <w:rsid w:val="00EF7321"/>
    <w:rsid w:val="00EF7741"/>
    <w:rsid w:val="00EF77DB"/>
    <w:rsid w:val="00EF7874"/>
    <w:rsid w:val="00EF7D02"/>
    <w:rsid w:val="00F015CC"/>
    <w:rsid w:val="00F018C3"/>
    <w:rsid w:val="00F01D97"/>
    <w:rsid w:val="00F03521"/>
    <w:rsid w:val="00F03592"/>
    <w:rsid w:val="00F0377C"/>
    <w:rsid w:val="00F03B8B"/>
    <w:rsid w:val="00F0490A"/>
    <w:rsid w:val="00F05432"/>
    <w:rsid w:val="00F0603F"/>
    <w:rsid w:val="00F07CCA"/>
    <w:rsid w:val="00F1019D"/>
    <w:rsid w:val="00F110DB"/>
    <w:rsid w:val="00F125CC"/>
    <w:rsid w:val="00F126E5"/>
    <w:rsid w:val="00F12950"/>
    <w:rsid w:val="00F133E2"/>
    <w:rsid w:val="00F13ABB"/>
    <w:rsid w:val="00F13E44"/>
    <w:rsid w:val="00F13F69"/>
    <w:rsid w:val="00F15A48"/>
    <w:rsid w:val="00F16809"/>
    <w:rsid w:val="00F16FC0"/>
    <w:rsid w:val="00F1762E"/>
    <w:rsid w:val="00F179F4"/>
    <w:rsid w:val="00F17E2C"/>
    <w:rsid w:val="00F20957"/>
    <w:rsid w:val="00F21480"/>
    <w:rsid w:val="00F214FE"/>
    <w:rsid w:val="00F21766"/>
    <w:rsid w:val="00F22A28"/>
    <w:rsid w:val="00F22D70"/>
    <w:rsid w:val="00F24DEE"/>
    <w:rsid w:val="00F24ED1"/>
    <w:rsid w:val="00F25002"/>
    <w:rsid w:val="00F25373"/>
    <w:rsid w:val="00F27E0F"/>
    <w:rsid w:val="00F300FE"/>
    <w:rsid w:val="00F3277D"/>
    <w:rsid w:val="00F336BC"/>
    <w:rsid w:val="00F339DA"/>
    <w:rsid w:val="00F33E18"/>
    <w:rsid w:val="00F34436"/>
    <w:rsid w:val="00F3482F"/>
    <w:rsid w:val="00F34DFB"/>
    <w:rsid w:val="00F351DD"/>
    <w:rsid w:val="00F35CD2"/>
    <w:rsid w:val="00F35FE6"/>
    <w:rsid w:val="00F360C9"/>
    <w:rsid w:val="00F3678D"/>
    <w:rsid w:val="00F40759"/>
    <w:rsid w:val="00F41776"/>
    <w:rsid w:val="00F41E4F"/>
    <w:rsid w:val="00F41FB6"/>
    <w:rsid w:val="00F4256B"/>
    <w:rsid w:val="00F42774"/>
    <w:rsid w:val="00F4285B"/>
    <w:rsid w:val="00F42DCC"/>
    <w:rsid w:val="00F4377D"/>
    <w:rsid w:val="00F43C41"/>
    <w:rsid w:val="00F4403E"/>
    <w:rsid w:val="00F4469C"/>
    <w:rsid w:val="00F44F1B"/>
    <w:rsid w:val="00F452A2"/>
    <w:rsid w:val="00F455EA"/>
    <w:rsid w:val="00F4567C"/>
    <w:rsid w:val="00F456A8"/>
    <w:rsid w:val="00F4574D"/>
    <w:rsid w:val="00F460B7"/>
    <w:rsid w:val="00F4639E"/>
    <w:rsid w:val="00F465E4"/>
    <w:rsid w:val="00F46617"/>
    <w:rsid w:val="00F47809"/>
    <w:rsid w:val="00F500CF"/>
    <w:rsid w:val="00F50491"/>
    <w:rsid w:val="00F508A1"/>
    <w:rsid w:val="00F51015"/>
    <w:rsid w:val="00F51463"/>
    <w:rsid w:val="00F52198"/>
    <w:rsid w:val="00F53D18"/>
    <w:rsid w:val="00F53D8A"/>
    <w:rsid w:val="00F5493D"/>
    <w:rsid w:val="00F558ED"/>
    <w:rsid w:val="00F56439"/>
    <w:rsid w:val="00F56741"/>
    <w:rsid w:val="00F57289"/>
    <w:rsid w:val="00F572AB"/>
    <w:rsid w:val="00F57541"/>
    <w:rsid w:val="00F57B02"/>
    <w:rsid w:val="00F57C87"/>
    <w:rsid w:val="00F6288D"/>
    <w:rsid w:val="00F629F1"/>
    <w:rsid w:val="00F62E84"/>
    <w:rsid w:val="00F63399"/>
    <w:rsid w:val="00F641E1"/>
    <w:rsid w:val="00F6467E"/>
    <w:rsid w:val="00F64C3A"/>
    <w:rsid w:val="00F65411"/>
    <w:rsid w:val="00F658ED"/>
    <w:rsid w:val="00F658FE"/>
    <w:rsid w:val="00F667E1"/>
    <w:rsid w:val="00F66948"/>
    <w:rsid w:val="00F66C42"/>
    <w:rsid w:val="00F673FF"/>
    <w:rsid w:val="00F6760D"/>
    <w:rsid w:val="00F70857"/>
    <w:rsid w:val="00F72790"/>
    <w:rsid w:val="00F738E4"/>
    <w:rsid w:val="00F7455E"/>
    <w:rsid w:val="00F74DD5"/>
    <w:rsid w:val="00F753EA"/>
    <w:rsid w:val="00F80193"/>
    <w:rsid w:val="00F80261"/>
    <w:rsid w:val="00F80704"/>
    <w:rsid w:val="00F80A4B"/>
    <w:rsid w:val="00F8106A"/>
    <w:rsid w:val="00F81627"/>
    <w:rsid w:val="00F825AE"/>
    <w:rsid w:val="00F832B2"/>
    <w:rsid w:val="00F83528"/>
    <w:rsid w:val="00F83936"/>
    <w:rsid w:val="00F842A5"/>
    <w:rsid w:val="00F846EE"/>
    <w:rsid w:val="00F8476C"/>
    <w:rsid w:val="00F85395"/>
    <w:rsid w:val="00F854A2"/>
    <w:rsid w:val="00F85980"/>
    <w:rsid w:val="00F85E1C"/>
    <w:rsid w:val="00F90214"/>
    <w:rsid w:val="00F90FDF"/>
    <w:rsid w:val="00F9464C"/>
    <w:rsid w:val="00F94BF8"/>
    <w:rsid w:val="00F95CA5"/>
    <w:rsid w:val="00F95D3E"/>
    <w:rsid w:val="00F9659B"/>
    <w:rsid w:val="00F9676D"/>
    <w:rsid w:val="00F9787B"/>
    <w:rsid w:val="00FA0561"/>
    <w:rsid w:val="00FA1B7F"/>
    <w:rsid w:val="00FA1FE7"/>
    <w:rsid w:val="00FA2B7B"/>
    <w:rsid w:val="00FA3CC9"/>
    <w:rsid w:val="00FA41FF"/>
    <w:rsid w:val="00FA5086"/>
    <w:rsid w:val="00FA59E0"/>
    <w:rsid w:val="00FA5C3C"/>
    <w:rsid w:val="00FA650A"/>
    <w:rsid w:val="00FA654C"/>
    <w:rsid w:val="00FA6884"/>
    <w:rsid w:val="00FA6A97"/>
    <w:rsid w:val="00FA6F0A"/>
    <w:rsid w:val="00FA73EF"/>
    <w:rsid w:val="00FA7B9C"/>
    <w:rsid w:val="00FA7BD6"/>
    <w:rsid w:val="00FA7ECD"/>
    <w:rsid w:val="00FB159F"/>
    <w:rsid w:val="00FB15BD"/>
    <w:rsid w:val="00FB19C5"/>
    <w:rsid w:val="00FB1A6C"/>
    <w:rsid w:val="00FB1ECE"/>
    <w:rsid w:val="00FB210E"/>
    <w:rsid w:val="00FB21B5"/>
    <w:rsid w:val="00FB287B"/>
    <w:rsid w:val="00FB3A4B"/>
    <w:rsid w:val="00FB3B8C"/>
    <w:rsid w:val="00FB4C13"/>
    <w:rsid w:val="00FB6A5E"/>
    <w:rsid w:val="00FB6BA9"/>
    <w:rsid w:val="00FB7CDF"/>
    <w:rsid w:val="00FC0BF4"/>
    <w:rsid w:val="00FC0F96"/>
    <w:rsid w:val="00FC1BFA"/>
    <w:rsid w:val="00FC445F"/>
    <w:rsid w:val="00FC54B1"/>
    <w:rsid w:val="00FC5CD2"/>
    <w:rsid w:val="00FC5CEE"/>
    <w:rsid w:val="00FC62F6"/>
    <w:rsid w:val="00FC6CFC"/>
    <w:rsid w:val="00FC6D42"/>
    <w:rsid w:val="00FC7724"/>
    <w:rsid w:val="00FC7A00"/>
    <w:rsid w:val="00FD0023"/>
    <w:rsid w:val="00FD0302"/>
    <w:rsid w:val="00FD19FD"/>
    <w:rsid w:val="00FD2625"/>
    <w:rsid w:val="00FD2B51"/>
    <w:rsid w:val="00FD319B"/>
    <w:rsid w:val="00FD3511"/>
    <w:rsid w:val="00FD3A7A"/>
    <w:rsid w:val="00FD4029"/>
    <w:rsid w:val="00FD502F"/>
    <w:rsid w:val="00FD53F6"/>
    <w:rsid w:val="00FD5565"/>
    <w:rsid w:val="00FD5E13"/>
    <w:rsid w:val="00FD6690"/>
    <w:rsid w:val="00FD6855"/>
    <w:rsid w:val="00FD6A93"/>
    <w:rsid w:val="00FD6AA8"/>
    <w:rsid w:val="00FD6B6A"/>
    <w:rsid w:val="00FD6C3C"/>
    <w:rsid w:val="00FE04ED"/>
    <w:rsid w:val="00FE0BFE"/>
    <w:rsid w:val="00FE0D9D"/>
    <w:rsid w:val="00FE0DBB"/>
    <w:rsid w:val="00FE163E"/>
    <w:rsid w:val="00FE1E85"/>
    <w:rsid w:val="00FE25A4"/>
    <w:rsid w:val="00FE2A38"/>
    <w:rsid w:val="00FE2C7F"/>
    <w:rsid w:val="00FE2D0F"/>
    <w:rsid w:val="00FE31F4"/>
    <w:rsid w:val="00FE4553"/>
    <w:rsid w:val="00FE5BE4"/>
    <w:rsid w:val="00FE6218"/>
    <w:rsid w:val="00FE6751"/>
    <w:rsid w:val="00FE67FB"/>
    <w:rsid w:val="00FE6C27"/>
    <w:rsid w:val="00FE7F48"/>
    <w:rsid w:val="00FF01A4"/>
    <w:rsid w:val="00FF2B26"/>
    <w:rsid w:val="00FF4960"/>
    <w:rsid w:val="00FF5AEE"/>
    <w:rsid w:val="00FF6B7A"/>
    <w:rsid w:val="00FF73C0"/>
    <w:rsid w:val="00FF76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E70E4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D2F0E"/>
    <w:rPr>
      <w:sz w:val="24"/>
      <w:szCs w:val="24"/>
    </w:rPr>
  </w:style>
  <w:style w:type="paragraph" w:styleId="Heading1">
    <w:name w:val="heading 1"/>
    <w:basedOn w:val="Normal"/>
    <w:next w:val="Normal"/>
    <w:link w:val="Heading1Char"/>
    <w:qFormat/>
    <w:rsid w:val="00DA60A5"/>
    <w:pPr>
      <w:autoSpaceDE w:val="0"/>
      <w:autoSpaceDN w:val="0"/>
      <w:jc w:val="center"/>
      <w:outlineLvl w:val="0"/>
    </w:pPr>
    <w:rPr>
      <w:rFonts w:ascii="Arial" w:hAnsi="Arial"/>
      <w:b/>
      <w:bCs/>
      <w:sz w:val="22"/>
      <w:szCs w:val="22"/>
      <w:lang w:val="x-none" w:eastAsia="x-none"/>
    </w:rPr>
  </w:style>
  <w:style w:type="paragraph" w:styleId="Heading2">
    <w:name w:val="heading 2"/>
    <w:basedOn w:val="Normal"/>
    <w:next w:val="Normal"/>
    <w:link w:val="Heading2Char"/>
    <w:semiHidden/>
    <w:unhideWhenUsed/>
    <w:qFormat/>
    <w:rsid w:val="009D16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773D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F4A29"/>
    <w:pPr>
      <w:tabs>
        <w:tab w:val="center" w:pos="4320"/>
        <w:tab w:val="right" w:pos="8640"/>
      </w:tabs>
    </w:pPr>
    <w:rPr>
      <w:rFonts w:eastAsia="ヒラギノ角ゴ Pro W3"/>
      <w:color w:val="000000"/>
      <w:sz w:val="24"/>
      <w:szCs w:val="24"/>
    </w:rPr>
  </w:style>
  <w:style w:type="paragraph" w:styleId="NormalWeb">
    <w:name w:val="Normal (Web)"/>
    <w:uiPriority w:val="99"/>
    <w:rsid w:val="00EF4A29"/>
    <w:pPr>
      <w:spacing w:before="100" w:after="100"/>
    </w:pPr>
    <w:rPr>
      <w:rFonts w:eastAsia="ヒラギノ角ゴ Pro W3"/>
      <w:color w:val="000000"/>
      <w:sz w:val="24"/>
      <w:szCs w:val="24"/>
    </w:rPr>
  </w:style>
  <w:style w:type="character" w:styleId="Hyperlink">
    <w:name w:val="Hyperlink"/>
    <w:rsid w:val="00EF4A29"/>
    <w:rPr>
      <w:color w:val="0000FF"/>
      <w:u w:val="single"/>
    </w:rPr>
  </w:style>
  <w:style w:type="character" w:styleId="PageNumber">
    <w:name w:val="page number"/>
    <w:rsid w:val="00EF4A29"/>
    <w:rPr>
      <w:color w:val="000000"/>
    </w:rPr>
  </w:style>
  <w:style w:type="paragraph" w:styleId="Footer">
    <w:name w:val="footer"/>
    <w:basedOn w:val="Normal"/>
    <w:link w:val="FooterChar"/>
    <w:uiPriority w:val="99"/>
    <w:locked/>
    <w:rsid w:val="00746BCB"/>
    <w:pPr>
      <w:tabs>
        <w:tab w:val="center" w:pos="4320"/>
        <w:tab w:val="right" w:pos="8640"/>
      </w:tabs>
    </w:pPr>
    <w:rPr>
      <w:rFonts w:eastAsia="ヒラギノ角ゴ Pro W3"/>
      <w:color w:val="000000"/>
      <w:lang w:val="x-none" w:eastAsia="x-none"/>
    </w:rPr>
  </w:style>
  <w:style w:type="character" w:customStyle="1" w:styleId="FooterChar">
    <w:name w:val="Footer Char"/>
    <w:link w:val="Footer"/>
    <w:uiPriority w:val="99"/>
    <w:rsid w:val="00746BCB"/>
    <w:rPr>
      <w:rFonts w:eastAsia="ヒラギノ角ゴ Pro W3"/>
      <w:color w:val="000000"/>
      <w:sz w:val="24"/>
      <w:szCs w:val="24"/>
    </w:rPr>
  </w:style>
  <w:style w:type="paragraph" w:customStyle="1" w:styleId="Default">
    <w:name w:val="Default"/>
    <w:rsid w:val="00F65A50"/>
    <w:pPr>
      <w:widowControl w:val="0"/>
      <w:autoSpaceDE w:val="0"/>
      <w:autoSpaceDN w:val="0"/>
      <w:adjustRightInd w:val="0"/>
    </w:pPr>
    <w:rPr>
      <w:color w:val="000000"/>
      <w:sz w:val="24"/>
      <w:szCs w:val="24"/>
    </w:rPr>
  </w:style>
  <w:style w:type="paragraph" w:customStyle="1" w:styleId="DataField">
    <w:name w:val="Data Field"/>
    <w:rsid w:val="00712D3D"/>
    <w:pPr>
      <w:widowControl w:val="0"/>
    </w:pPr>
    <w:rPr>
      <w:rFonts w:ascii="Arial" w:hAnsi="Arial" w:cs="Arial"/>
      <w:sz w:val="22"/>
      <w:szCs w:val="22"/>
    </w:rPr>
  </w:style>
  <w:style w:type="character" w:styleId="FollowedHyperlink">
    <w:name w:val="FollowedHyperlink"/>
    <w:locked/>
    <w:rsid w:val="0032498E"/>
    <w:rPr>
      <w:color w:val="800080"/>
      <w:u w:val="single"/>
    </w:rPr>
  </w:style>
  <w:style w:type="paragraph" w:customStyle="1" w:styleId="SubtleEmphasis1">
    <w:name w:val="Subtle Emphasis1"/>
    <w:basedOn w:val="Normal"/>
    <w:uiPriority w:val="34"/>
    <w:qFormat/>
    <w:rsid w:val="00F4639E"/>
    <w:pPr>
      <w:ind w:left="720"/>
      <w:contextualSpacing/>
    </w:pPr>
    <w:rPr>
      <w:rFonts w:eastAsia="ヒラギノ角ゴ Pro W3"/>
      <w:color w:val="000000"/>
    </w:rPr>
  </w:style>
  <w:style w:type="paragraph" w:styleId="BalloonText">
    <w:name w:val="Balloon Text"/>
    <w:basedOn w:val="Normal"/>
    <w:link w:val="BalloonTextChar"/>
    <w:rsid w:val="00790303"/>
    <w:rPr>
      <w:rFonts w:ascii="Tahoma" w:eastAsia="ヒラギノ角ゴ Pro W3" w:hAnsi="Tahoma"/>
      <w:color w:val="000000"/>
      <w:sz w:val="16"/>
      <w:szCs w:val="16"/>
      <w:lang w:val="x-none" w:eastAsia="x-none"/>
    </w:rPr>
  </w:style>
  <w:style w:type="character" w:customStyle="1" w:styleId="BalloonTextChar">
    <w:name w:val="Balloon Text Char"/>
    <w:link w:val="BalloonText"/>
    <w:rsid w:val="00790303"/>
    <w:rPr>
      <w:rFonts w:ascii="Tahoma" w:eastAsia="ヒラギノ角ゴ Pro W3" w:hAnsi="Tahoma" w:cs="Tahoma"/>
      <w:color w:val="000000"/>
      <w:sz w:val="16"/>
      <w:szCs w:val="16"/>
    </w:rPr>
  </w:style>
  <w:style w:type="paragraph" w:styleId="ListNumber3">
    <w:name w:val="List Number 3"/>
    <w:basedOn w:val="Normal"/>
    <w:rsid w:val="00DA60A5"/>
    <w:pPr>
      <w:tabs>
        <w:tab w:val="num" w:pos="1080"/>
      </w:tabs>
      <w:autoSpaceDE w:val="0"/>
      <w:autoSpaceDN w:val="0"/>
      <w:ind w:left="1080" w:hanging="360"/>
    </w:pPr>
    <w:rPr>
      <w:rFonts w:ascii="Times" w:hAnsi="Times" w:cs="Times"/>
    </w:rPr>
  </w:style>
  <w:style w:type="character" w:customStyle="1" w:styleId="Heading1Char">
    <w:name w:val="Heading 1 Char"/>
    <w:link w:val="Heading1"/>
    <w:rsid w:val="00DA60A5"/>
    <w:rPr>
      <w:rFonts w:ascii="Arial" w:hAnsi="Arial" w:cs="Arial"/>
      <w:b/>
      <w:bCs/>
      <w:sz w:val="22"/>
      <w:szCs w:val="22"/>
    </w:rPr>
  </w:style>
  <w:style w:type="paragraph" w:styleId="CommentText">
    <w:name w:val="annotation text"/>
    <w:basedOn w:val="Normal"/>
    <w:link w:val="CommentTextChar"/>
    <w:uiPriority w:val="99"/>
    <w:rsid w:val="0031428F"/>
    <w:rPr>
      <w:rFonts w:eastAsia="ヒラギノ角ゴ Pro W3"/>
      <w:color w:val="000000"/>
      <w:lang w:val="x-none" w:eastAsia="x-none"/>
    </w:rPr>
  </w:style>
  <w:style w:type="character" w:customStyle="1" w:styleId="CommentTextChar">
    <w:name w:val="Comment Text Char"/>
    <w:link w:val="CommentText"/>
    <w:uiPriority w:val="99"/>
    <w:rsid w:val="0031428F"/>
    <w:rPr>
      <w:rFonts w:eastAsia="ヒラギノ角ゴ Pro W3"/>
      <w:color w:val="000000"/>
      <w:sz w:val="24"/>
      <w:szCs w:val="24"/>
    </w:rPr>
  </w:style>
  <w:style w:type="character" w:styleId="CommentReference">
    <w:name w:val="annotation reference"/>
    <w:uiPriority w:val="99"/>
    <w:unhideWhenUsed/>
    <w:rsid w:val="0031428F"/>
    <w:rPr>
      <w:sz w:val="16"/>
      <w:szCs w:val="16"/>
    </w:rPr>
  </w:style>
  <w:style w:type="paragraph" w:customStyle="1" w:styleId="SubtleEmphasis2">
    <w:name w:val="Subtle Emphasis2"/>
    <w:basedOn w:val="Normal"/>
    <w:uiPriority w:val="34"/>
    <w:qFormat/>
    <w:rsid w:val="006F678C"/>
    <w:pPr>
      <w:ind w:left="720"/>
    </w:pPr>
    <w:rPr>
      <w:rFonts w:eastAsia="ヒラギノ角ゴ Pro W3"/>
      <w:color w:val="000000"/>
    </w:rPr>
  </w:style>
  <w:style w:type="character" w:styleId="Strong">
    <w:name w:val="Strong"/>
    <w:uiPriority w:val="22"/>
    <w:qFormat/>
    <w:rsid w:val="00101120"/>
    <w:rPr>
      <w:b/>
      <w:bCs/>
    </w:rPr>
  </w:style>
  <w:style w:type="character" w:customStyle="1" w:styleId="slug-metadata-note">
    <w:name w:val="slug-metadata-note"/>
    <w:rsid w:val="00101120"/>
  </w:style>
  <w:style w:type="character" w:customStyle="1" w:styleId="slug-doi">
    <w:name w:val="slug-doi"/>
    <w:rsid w:val="00101120"/>
  </w:style>
  <w:style w:type="character" w:customStyle="1" w:styleId="street-address">
    <w:name w:val="street-address"/>
    <w:rsid w:val="0002302C"/>
  </w:style>
  <w:style w:type="paragraph" w:styleId="CommentSubject">
    <w:name w:val="annotation subject"/>
    <w:basedOn w:val="CommentText"/>
    <w:next w:val="CommentText"/>
    <w:link w:val="CommentSubjectChar"/>
    <w:rsid w:val="00AA41E9"/>
    <w:rPr>
      <w:b/>
      <w:bCs/>
      <w:sz w:val="20"/>
      <w:szCs w:val="20"/>
      <w:lang w:val="en-US" w:eastAsia="en-US"/>
    </w:rPr>
  </w:style>
  <w:style w:type="character" w:customStyle="1" w:styleId="CommentSubjectChar">
    <w:name w:val="Comment Subject Char"/>
    <w:link w:val="CommentSubject"/>
    <w:rsid w:val="00AA41E9"/>
    <w:rPr>
      <w:rFonts w:eastAsia="ヒラギノ角ゴ Pro W3"/>
      <w:b/>
      <w:bCs/>
      <w:color w:val="000000"/>
      <w:sz w:val="24"/>
      <w:szCs w:val="24"/>
    </w:rPr>
  </w:style>
  <w:style w:type="paragraph" w:styleId="NoSpacing">
    <w:name w:val="No Spacing"/>
    <w:rsid w:val="00CD14FD"/>
    <w:rPr>
      <w:rFonts w:eastAsia="ヒラギノ角ゴ Pro W3"/>
      <w:color w:val="000000"/>
      <w:sz w:val="24"/>
      <w:szCs w:val="24"/>
    </w:rPr>
  </w:style>
  <w:style w:type="paragraph" w:customStyle="1" w:styleId="p1">
    <w:name w:val="p1"/>
    <w:basedOn w:val="Normal"/>
    <w:rsid w:val="003C66F3"/>
    <w:pPr>
      <w:ind w:left="450" w:hanging="450"/>
    </w:pPr>
    <w:rPr>
      <w:sz w:val="23"/>
      <w:szCs w:val="23"/>
    </w:rPr>
  </w:style>
  <w:style w:type="character" w:customStyle="1" w:styleId="s1">
    <w:name w:val="s1"/>
    <w:basedOn w:val="DefaultParagraphFont"/>
    <w:rsid w:val="003C66F3"/>
  </w:style>
  <w:style w:type="character" w:customStyle="1" w:styleId="Heading2Char">
    <w:name w:val="Heading 2 Char"/>
    <w:basedOn w:val="DefaultParagraphFont"/>
    <w:link w:val="Heading2"/>
    <w:semiHidden/>
    <w:rsid w:val="009D16D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rsid w:val="000B0208"/>
    <w:rPr>
      <w:color w:val="605E5C"/>
      <w:shd w:val="clear" w:color="auto" w:fill="E1DFDD"/>
    </w:rPr>
  </w:style>
  <w:style w:type="character" w:customStyle="1" w:styleId="UnresolvedMention2">
    <w:name w:val="Unresolved Mention2"/>
    <w:basedOn w:val="DefaultParagraphFont"/>
    <w:rsid w:val="0098579A"/>
    <w:rPr>
      <w:color w:val="605E5C"/>
      <w:shd w:val="clear" w:color="auto" w:fill="E1DFDD"/>
    </w:rPr>
  </w:style>
  <w:style w:type="character" w:customStyle="1" w:styleId="Heading4Char">
    <w:name w:val="Heading 4 Char"/>
    <w:basedOn w:val="DefaultParagraphFont"/>
    <w:link w:val="Heading4"/>
    <w:semiHidden/>
    <w:rsid w:val="00773D7B"/>
    <w:rPr>
      <w:rFonts w:asciiTheme="majorHAnsi" w:eastAsiaTheme="majorEastAsia" w:hAnsiTheme="majorHAnsi" w:cstheme="majorBidi"/>
      <w:i/>
      <w:iCs/>
      <w:color w:val="365F91" w:themeColor="accent1" w:themeShade="BF"/>
      <w:sz w:val="24"/>
      <w:szCs w:val="24"/>
    </w:rPr>
  </w:style>
  <w:style w:type="character" w:customStyle="1" w:styleId="UnresolvedMention3">
    <w:name w:val="Unresolved Mention3"/>
    <w:basedOn w:val="DefaultParagraphFont"/>
    <w:rsid w:val="004E0F82"/>
    <w:rPr>
      <w:color w:val="605E5C"/>
      <w:shd w:val="clear" w:color="auto" w:fill="E1DFDD"/>
    </w:rPr>
  </w:style>
  <w:style w:type="character" w:styleId="UnresolvedMention">
    <w:name w:val="Unresolved Mention"/>
    <w:basedOn w:val="DefaultParagraphFont"/>
    <w:rsid w:val="00E02F3A"/>
    <w:rPr>
      <w:color w:val="605E5C"/>
      <w:shd w:val="clear" w:color="auto" w:fill="E1DFDD"/>
    </w:rPr>
  </w:style>
  <w:style w:type="table" w:styleId="TableGrid">
    <w:name w:val="Table Grid"/>
    <w:basedOn w:val="TableNormal"/>
    <w:rsid w:val="0032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6779F"/>
  </w:style>
  <w:style w:type="character" w:customStyle="1" w:styleId="eop">
    <w:name w:val="eop"/>
    <w:basedOn w:val="DefaultParagraphFont"/>
    <w:rsid w:val="0096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0">
      <w:bodyDiv w:val="1"/>
      <w:marLeft w:val="0"/>
      <w:marRight w:val="0"/>
      <w:marTop w:val="0"/>
      <w:marBottom w:val="0"/>
      <w:divBdr>
        <w:top w:val="none" w:sz="0" w:space="0" w:color="auto"/>
        <w:left w:val="none" w:sz="0" w:space="0" w:color="auto"/>
        <w:bottom w:val="none" w:sz="0" w:space="0" w:color="auto"/>
        <w:right w:val="none" w:sz="0" w:space="0" w:color="auto"/>
      </w:divBdr>
    </w:div>
    <w:div w:id="1006909">
      <w:bodyDiv w:val="1"/>
      <w:marLeft w:val="0"/>
      <w:marRight w:val="0"/>
      <w:marTop w:val="0"/>
      <w:marBottom w:val="0"/>
      <w:divBdr>
        <w:top w:val="none" w:sz="0" w:space="0" w:color="auto"/>
        <w:left w:val="none" w:sz="0" w:space="0" w:color="auto"/>
        <w:bottom w:val="none" w:sz="0" w:space="0" w:color="auto"/>
        <w:right w:val="none" w:sz="0" w:space="0" w:color="auto"/>
      </w:divBdr>
    </w:div>
    <w:div w:id="3439992">
      <w:bodyDiv w:val="1"/>
      <w:marLeft w:val="0"/>
      <w:marRight w:val="0"/>
      <w:marTop w:val="0"/>
      <w:marBottom w:val="0"/>
      <w:divBdr>
        <w:top w:val="none" w:sz="0" w:space="0" w:color="auto"/>
        <w:left w:val="none" w:sz="0" w:space="0" w:color="auto"/>
        <w:bottom w:val="none" w:sz="0" w:space="0" w:color="auto"/>
        <w:right w:val="none" w:sz="0" w:space="0" w:color="auto"/>
      </w:divBdr>
    </w:div>
    <w:div w:id="5986354">
      <w:bodyDiv w:val="1"/>
      <w:marLeft w:val="0"/>
      <w:marRight w:val="0"/>
      <w:marTop w:val="0"/>
      <w:marBottom w:val="0"/>
      <w:divBdr>
        <w:top w:val="none" w:sz="0" w:space="0" w:color="auto"/>
        <w:left w:val="none" w:sz="0" w:space="0" w:color="auto"/>
        <w:bottom w:val="none" w:sz="0" w:space="0" w:color="auto"/>
        <w:right w:val="none" w:sz="0" w:space="0" w:color="auto"/>
      </w:divBdr>
    </w:div>
    <w:div w:id="8990306">
      <w:bodyDiv w:val="1"/>
      <w:marLeft w:val="0"/>
      <w:marRight w:val="0"/>
      <w:marTop w:val="0"/>
      <w:marBottom w:val="0"/>
      <w:divBdr>
        <w:top w:val="none" w:sz="0" w:space="0" w:color="auto"/>
        <w:left w:val="none" w:sz="0" w:space="0" w:color="auto"/>
        <w:bottom w:val="none" w:sz="0" w:space="0" w:color="auto"/>
        <w:right w:val="none" w:sz="0" w:space="0" w:color="auto"/>
      </w:divBdr>
    </w:div>
    <w:div w:id="21249681">
      <w:bodyDiv w:val="1"/>
      <w:marLeft w:val="0"/>
      <w:marRight w:val="0"/>
      <w:marTop w:val="0"/>
      <w:marBottom w:val="0"/>
      <w:divBdr>
        <w:top w:val="none" w:sz="0" w:space="0" w:color="auto"/>
        <w:left w:val="none" w:sz="0" w:space="0" w:color="auto"/>
        <w:bottom w:val="none" w:sz="0" w:space="0" w:color="auto"/>
        <w:right w:val="none" w:sz="0" w:space="0" w:color="auto"/>
      </w:divBdr>
    </w:div>
    <w:div w:id="31734186">
      <w:bodyDiv w:val="1"/>
      <w:marLeft w:val="0"/>
      <w:marRight w:val="0"/>
      <w:marTop w:val="0"/>
      <w:marBottom w:val="0"/>
      <w:divBdr>
        <w:top w:val="none" w:sz="0" w:space="0" w:color="auto"/>
        <w:left w:val="none" w:sz="0" w:space="0" w:color="auto"/>
        <w:bottom w:val="none" w:sz="0" w:space="0" w:color="auto"/>
        <w:right w:val="none" w:sz="0" w:space="0" w:color="auto"/>
      </w:divBdr>
    </w:div>
    <w:div w:id="43987211">
      <w:bodyDiv w:val="1"/>
      <w:marLeft w:val="0"/>
      <w:marRight w:val="0"/>
      <w:marTop w:val="0"/>
      <w:marBottom w:val="0"/>
      <w:divBdr>
        <w:top w:val="none" w:sz="0" w:space="0" w:color="auto"/>
        <w:left w:val="none" w:sz="0" w:space="0" w:color="auto"/>
        <w:bottom w:val="none" w:sz="0" w:space="0" w:color="auto"/>
        <w:right w:val="none" w:sz="0" w:space="0" w:color="auto"/>
      </w:divBdr>
    </w:div>
    <w:div w:id="64570517">
      <w:bodyDiv w:val="1"/>
      <w:marLeft w:val="0"/>
      <w:marRight w:val="0"/>
      <w:marTop w:val="0"/>
      <w:marBottom w:val="0"/>
      <w:divBdr>
        <w:top w:val="none" w:sz="0" w:space="0" w:color="auto"/>
        <w:left w:val="none" w:sz="0" w:space="0" w:color="auto"/>
        <w:bottom w:val="none" w:sz="0" w:space="0" w:color="auto"/>
        <w:right w:val="none" w:sz="0" w:space="0" w:color="auto"/>
      </w:divBdr>
    </w:div>
    <w:div w:id="68964925">
      <w:bodyDiv w:val="1"/>
      <w:marLeft w:val="0"/>
      <w:marRight w:val="0"/>
      <w:marTop w:val="0"/>
      <w:marBottom w:val="0"/>
      <w:divBdr>
        <w:top w:val="none" w:sz="0" w:space="0" w:color="auto"/>
        <w:left w:val="none" w:sz="0" w:space="0" w:color="auto"/>
        <w:bottom w:val="none" w:sz="0" w:space="0" w:color="auto"/>
        <w:right w:val="none" w:sz="0" w:space="0" w:color="auto"/>
      </w:divBdr>
      <w:divsChild>
        <w:div w:id="2069382252">
          <w:marLeft w:val="0"/>
          <w:marRight w:val="0"/>
          <w:marTop w:val="0"/>
          <w:marBottom w:val="0"/>
          <w:divBdr>
            <w:top w:val="none" w:sz="0" w:space="0" w:color="auto"/>
            <w:left w:val="none" w:sz="0" w:space="0" w:color="auto"/>
            <w:bottom w:val="none" w:sz="0" w:space="0" w:color="auto"/>
            <w:right w:val="none" w:sz="0" w:space="0" w:color="auto"/>
          </w:divBdr>
          <w:divsChild>
            <w:div w:id="2105107343">
              <w:marLeft w:val="0"/>
              <w:marRight w:val="0"/>
              <w:marTop w:val="0"/>
              <w:marBottom w:val="0"/>
              <w:divBdr>
                <w:top w:val="none" w:sz="0" w:space="0" w:color="auto"/>
                <w:left w:val="none" w:sz="0" w:space="0" w:color="auto"/>
                <w:bottom w:val="none" w:sz="0" w:space="0" w:color="auto"/>
                <w:right w:val="none" w:sz="0" w:space="0" w:color="auto"/>
              </w:divBdr>
              <w:divsChild>
                <w:div w:id="314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2409">
      <w:bodyDiv w:val="1"/>
      <w:marLeft w:val="0"/>
      <w:marRight w:val="0"/>
      <w:marTop w:val="0"/>
      <w:marBottom w:val="0"/>
      <w:divBdr>
        <w:top w:val="none" w:sz="0" w:space="0" w:color="auto"/>
        <w:left w:val="none" w:sz="0" w:space="0" w:color="auto"/>
        <w:bottom w:val="none" w:sz="0" w:space="0" w:color="auto"/>
        <w:right w:val="none" w:sz="0" w:space="0" w:color="auto"/>
      </w:divBdr>
    </w:div>
    <w:div w:id="83914811">
      <w:bodyDiv w:val="1"/>
      <w:marLeft w:val="0"/>
      <w:marRight w:val="0"/>
      <w:marTop w:val="0"/>
      <w:marBottom w:val="0"/>
      <w:divBdr>
        <w:top w:val="none" w:sz="0" w:space="0" w:color="auto"/>
        <w:left w:val="none" w:sz="0" w:space="0" w:color="auto"/>
        <w:bottom w:val="none" w:sz="0" w:space="0" w:color="auto"/>
        <w:right w:val="none" w:sz="0" w:space="0" w:color="auto"/>
      </w:divBdr>
    </w:div>
    <w:div w:id="89740477">
      <w:bodyDiv w:val="1"/>
      <w:marLeft w:val="0"/>
      <w:marRight w:val="0"/>
      <w:marTop w:val="0"/>
      <w:marBottom w:val="0"/>
      <w:divBdr>
        <w:top w:val="none" w:sz="0" w:space="0" w:color="auto"/>
        <w:left w:val="none" w:sz="0" w:space="0" w:color="auto"/>
        <w:bottom w:val="none" w:sz="0" w:space="0" w:color="auto"/>
        <w:right w:val="none" w:sz="0" w:space="0" w:color="auto"/>
      </w:divBdr>
      <w:divsChild>
        <w:div w:id="1986858555">
          <w:marLeft w:val="0"/>
          <w:marRight w:val="0"/>
          <w:marTop w:val="0"/>
          <w:marBottom w:val="0"/>
          <w:divBdr>
            <w:top w:val="none" w:sz="0" w:space="0" w:color="auto"/>
            <w:left w:val="none" w:sz="0" w:space="0" w:color="auto"/>
            <w:bottom w:val="none" w:sz="0" w:space="0" w:color="auto"/>
            <w:right w:val="none" w:sz="0" w:space="0" w:color="auto"/>
          </w:divBdr>
          <w:divsChild>
            <w:div w:id="375396593">
              <w:marLeft w:val="0"/>
              <w:marRight w:val="0"/>
              <w:marTop w:val="0"/>
              <w:marBottom w:val="0"/>
              <w:divBdr>
                <w:top w:val="none" w:sz="0" w:space="0" w:color="auto"/>
                <w:left w:val="none" w:sz="0" w:space="0" w:color="auto"/>
                <w:bottom w:val="none" w:sz="0" w:space="0" w:color="auto"/>
                <w:right w:val="none" w:sz="0" w:space="0" w:color="auto"/>
              </w:divBdr>
              <w:divsChild>
                <w:div w:id="1659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338">
      <w:bodyDiv w:val="1"/>
      <w:marLeft w:val="0"/>
      <w:marRight w:val="0"/>
      <w:marTop w:val="0"/>
      <w:marBottom w:val="0"/>
      <w:divBdr>
        <w:top w:val="none" w:sz="0" w:space="0" w:color="auto"/>
        <w:left w:val="none" w:sz="0" w:space="0" w:color="auto"/>
        <w:bottom w:val="none" w:sz="0" w:space="0" w:color="auto"/>
        <w:right w:val="none" w:sz="0" w:space="0" w:color="auto"/>
      </w:divBdr>
    </w:div>
    <w:div w:id="93331066">
      <w:bodyDiv w:val="1"/>
      <w:marLeft w:val="0"/>
      <w:marRight w:val="0"/>
      <w:marTop w:val="0"/>
      <w:marBottom w:val="0"/>
      <w:divBdr>
        <w:top w:val="none" w:sz="0" w:space="0" w:color="auto"/>
        <w:left w:val="none" w:sz="0" w:space="0" w:color="auto"/>
        <w:bottom w:val="none" w:sz="0" w:space="0" w:color="auto"/>
        <w:right w:val="none" w:sz="0" w:space="0" w:color="auto"/>
      </w:divBdr>
    </w:div>
    <w:div w:id="94130845">
      <w:bodyDiv w:val="1"/>
      <w:marLeft w:val="0"/>
      <w:marRight w:val="0"/>
      <w:marTop w:val="0"/>
      <w:marBottom w:val="0"/>
      <w:divBdr>
        <w:top w:val="none" w:sz="0" w:space="0" w:color="auto"/>
        <w:left w:val="none" w:sz="0" w:space="0" w:color="auto"/>
        <w:bottom w:val="none" w:sz="0" w:space="0" w:color="auto"/>
        <w:right w:val="none" w:sz="0" w:space="0" w:color="auto"/>
      </w:divBdr>
      <w:divsChild>
        <w:div w:id="720322061">
          <w:marLeft w:val="0"/>
          <w:marRight w:val="0"/>
          <w:marTop w:val="0"/>
          <w:marBottom w:val="0"/>
          <w:divBdr>
            <w:top w:val="none" w:sz="0" w:space="0" w:color="auto"/>
            <w:left w:val="none" w:sz="0" w:space="0" w:color="auto"/>
            <w:bottom w:val="none" w:sz="0" w:space="0" w:color="auto"/>
            <w:right w:val="none" w:sz="0" w:space="0" w:color="auto"/>
          </w:divBdr>
          <w:divsChild>
            <w:div w:id="1197965015">
              <w:marLeft w:val="0"/>
              <w:marRight w:val="0"/>
              <w:marTop w:val="0"/>
              <w:marBottom w:val="0"/>
              <w:divBdr>
                <w:top w:val="none" w:sz="0" w:space="0" w:color="auto"/>
                <w:left w:val="none" w:sz="0" w:space="0" w:color="auto"/>
                <w:bottom w:val="none" w:sz="0" w:space="0" w:color="auto"/>
                <w:right w:val="none" w:sz="0" w:space="0" w:color="auto"/>
              </w:divBdr>
              <w:divsChild>
                <w:div w:id="19399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867">
      <w:bodyDiv w:val="1"/>
      <w:marLeft w:val="0"/>
      <w:marRight w:val="0"/>
      <w:marTop w:val="0"/>
      <w:marBottom w:val="0"/>
      <w:divBdr>
        <w:top w:val="none" w:sz="0" w:space="0" w:color="auto"/>
        <w:left w:val="none" w:sz="0" w:space="0" w:color="auto"/>
        <w:bottom w:val="none" w:sz="0" w:space="0" w:color="auto"/>
        <w:right w:val="none" w:sz="0" w:space="0" w:color="auto"/>
      </w:divBdr>
    </w:div>
    <w:div w:id="101150914">
      <w:bodyDiv w:val="1"/>
      <w:marLeft w:val="0"/>
      <w:marRight w:val="0"/>
      <w:marTop w:val="0"/>
      <w:marBottom w:val="0"/>
      <w:divBdr>
        <w:top w:val="none" w:sz="0" w:space="0" w:color="auto"/>
        <w:left w:val="none" w:sz="0" w:space="0" w:color="auto"/>
        <w:bottom w:val="none" w:sz="0" w:space="0" w:color="auto"/>
        <w:right w:val="none" w:sz="0" w:space="0" w:color="auto"/>
      </w:divBdr>
    </w:div>
    <w:div w:id="104346719">
      <w:bodyDiv w:val="1"/>
      <w:marLeft w:val="0"/>
      <w:marRight w:val="0"/>
      <w:marTop w:val="0"/>
      <w:marBottom w:val="0"/>
      <w:divBdr>
        <w:top w:val="none" w:sz="0" w:space="0" w:color="auto"/>
        <w:left w:val="none" w:sz="0" w:space="0" w:color="auto"/>
        <w:bottom w:val="none" w:sz="0" w:space="0" w:color="auto"/>
        <w:right w:val="none" w:sz="0" w:space="0" w:color="auto"/>
      </w:divBdr>
    </w:div>
    <w:div w:id="104663232">
      <w:bodyDiv w:val="1"/>
      <w:marLeft w:val="0"/>
      <w:marRight w:val="0"/>
      <w:marTop w:val="0"/>
      <w:marBottom w:val="0"/>
      <w:divBdr>
        <w:top w:val="none" w:sz="0" w:space="0" w:color="auto"/>
        <w:left w:val="none" w:sz="0" w:space="0" w:color="auto"/>
        <w:bottom w:val="none" w:sz="0" w:space="0" w:color="auto"/>
        <w:right w:val="none" w:sz="0" w:space="0" w:color="auto"/>
      </w:divBdr>
    </w:div>
    <w:div w:id="111175599">
      <w:bodyDiv w:val="1"/>
      <w:marLeft w:val="0"/>
      <w:marRight w:val="0"/>
      <w:marTop w:val="0"/>
      <w:marBottom w:val="0"/>
      <w:divBdr>
        <w:top w:val="none" w:sz="0" w:space="0" w:color="auto"/>
        <w:left w:val="none" w:sz="0" w:space="0" w:color="auto"/>
        <w:bottom w:val="none" w:sz="0" w:space="0" w:color="auto"/>
        <w:right w:val="none" w:sz="0" w:space="0" w:color="auto"/>
      </w:divBdr>
    </w:div>
    <w:div w:id="115294320">
      <w:bodyDiv w:val="1"/>
      <w:marLeft w:val="0"/>
      <w:marRight w:val="0"/>
      <w:marTop w:val="0"/>
      <w:marBottom w:val="0"/>
      <w:divBdr>
        <w:top w:val="none" w:sz="0" w:space="0" w:color="auto"/>
        <w:left w:val="none" w:sz="0" w:space="0" w:color="auto"/>
        <w:bottom w:val="none" w:sz="0" w:space="0" w:color="auto"/>
        <w:right w:val="none" w:sz="0" w:space="0" w:color="auto"/>
      </w:divBdr>
    </w:div>
    <w:div w:id="126318214">
      <w:bodyDiv w:val="1"/>
      <w:marLeft w:val="0"/>
      <w:marRight w:val="0"/>
      <w:marTop w:val="0"/>
      <w:marBottom w:val="0"/>
      <w:divBdr>
        <w:top w:val="none" w:sz="0" w:space="0" w:color="auto"/>
        <w:left w:val="none" w:sz="0" w:space="0" w:color="auto"/>
        <w:bottom w:val="none" w:sz="0" w:space="0" w:color="auto"/>
        <w:right w:val="none" w:sz="0" w:space="0" w:color="auto"/>
      </w:divBdr>
      <w:divsChild>
        <w:div w:id="39671511">
          <w:marLeft w:val="0"/>
          <w:marRight w:val="0"/>
          <w:marTop w:val="0"/>
          <w:marBottom w:val="0"/>
          <w:divBdr>
            <w:top w:val="none" w:sz="0" w:space="0" w:color="auto"/>
            <w:left w:val="none" w:sz="0" w:space="0" w:color="auto"/>
            <w:bottom w:val="none" w:sz="0" w:space="0" w:color="auto"/>
            <w:right w:val="none" w:sz="0" w:space="0" w:color="auto"/>
          </w:divBdr>
          <w:divsChild>
            <w:div w:id="793909433">
              <w:marLeft w:val="0"/>
              <w:marRight w:val="0"/>
              <w:marTop w:val="0"/>
              <w:marBottom w:val="0"/>
              <w:divBdr>
                <w:top w:val="none" w:sz="0" w:space="0" w:color="auto"/>
                <w:left w:val="none" w:sz="0" w:space="0" w:color="auto"/>
                <w:bottom w:val="none" w:sz="0" w:space="0" w:color="auto"/>
                <w:right w:val="none" w:sz="0" w:space="0" w:color="auto"/>
              </w:divBdr>
              <w:divsChild>
                <w:div w:id="73401108">
                  <w:marLeft w:val="0"/>
                  <w:marRight w:val="0"/>
                  <w:marTop w:val="0"/>
                  <w:marBottom w:val="0"/>
                  <w:divBdr>
                    <w:top w:val="none" w:sz="0" w:space="0" w:color="auto"/>
                    <w:left w:val="none" w:sz="0" w:space="0" w:color="auto"/>
                    <w:bottom w:val="none" w:sz="0" w:space="0" w:color="auto"/>
                    <w:right w:val="none" w:sz="0" w:space="0" w:color="auto"/>
                  </w:divBdr>
                  <w:divsChild>
                    <w:div w:id="18073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1007">
      <w:bodyDiv w:val="1"/>
      <w:marLeft w:val="0"/>
      <w:marRight w:val="0"/>
      <w:marTop w:val="0"/>
      <w:marBottom w:val="0"/>
      <w:divBdr>
        <w:top w:val="none" w:sz="0" w:space="0" w:color="auto"/>
        <w:left w:val="none" w:sz="0" w:space="0" w:color="auto"/>
        <w:bottom w:val="none" w:sz="0" w:space="0" w:color="auto"/>
        <w:right w:val="none" w:sz="0" w:space="0" w:color="auto"/>
      </w:divBdr>
    </w:div>
    <w:div w:id="141582144">
      <w:bodyDiv w:val="1"/>
      <w:marLeft w:val="0"/>
      <w:marRight w:val="0"/>
      <w:marTop w:val="0"/>
      <w:marBottom w:val="0"/>
      <w:divBdr>
        <w:top w:val="none" w:sz="0" w:space="0" w:color="auto"/>
        <w:left w:val="none" w:sz="0" w:space="0" w:color="auto"/>
        <w:bottom w:val="none" w:sz="0" w:space="0" w:color="auto"/>
        <w:right w:val="none" w:sz="0" w:space="0" w:color="auto"/>
      </w:divBdr>
      <w:divsChild>
        <w:div w:id="537006672">
          <w:marLeft w:val="0"/>
          <w:marRight w:val="0"/>
          <w:marTop w:val="0"/>
          <w:marBottom w:val="0"/>
          <w:divBdr>
            <w:top w:val="none" w:sz="0" w:space="0" w:color="auto"/>
            <w:left w:val="none" w:sz="0" w:space="0" w:color="auto"/>
            <w:bottom w:val="none" w:sz="0" w:space="0" w:color="auto"/>
            <w:right w:val="none" w:sz="0" w:space="0" w:color="auto"/>
          </w:divBdr>
          <w:divsChild>
            <w:div w:id="1177307258">
              <w:marLeft w:val="0"/>
              <w:marRight w:val="0"/>
              <w:marTop w:val="0"/>
              <w:marBottom w:val="0"/>
              <w:divBdr>
                <w:top w:val="none" w:sz="0" w:space="0" w:color="auto"/>
                <w:left w:val="none" w:sz="0" w:space="0" w:color="auto"/>
                <w:bottom w:val="none" w:sz="0" w:space="0" w:color="auto"/>
                <w:right w:val="none" w:sz="0" w:space="0" w:color="auto"/>
              </w:divBdr>
              <w:divsChild>
                <w:div w:id="3093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4943">
      <w:bodyDiv w:val="1"/>
      <w:marLeft w:val="0"/>
      <w:marRight w:val="0"/>
      <w:marTop w:val="0"/>
      <w:marBottom w:val="0"/>
      <w:divBdr>
        <w:top w:val="none" w:sz="0" w:space="0" w:color="auto"/>
        <w:left w:val="none" w:sz="0" w:space="0" w:color="auto"/>
        <w:bottom w:val="none" w:sz="0" w:space="0" w:color="auto"/>
        <w:right w:val="none" w:sz="0" w:space="0" w:color="auto"/>
      </w:divBdr>
    </w:div>
    <w:div w:id="152262134">
      <w:bodyDiv w:val="1"/>
      <w:marLeft w:val="0"/>
      <w:marRight w:val="0"/>
      <w:marTop w:val="0"/>
      <w:marBottom w:val="0"/>
      <w:divBdr>
        <w:top w:val="none" w:sz="0" w:space="0" w:color="auto"/>
        <w:left w:val="none" w:sz="0" w:space="0" w:color="auto"/>
        <w:bottom w:val="none" w:sz="0" w:space="0" w:color="auto"/>
        <w:right w:val="none" w:sz="0" w:space="0" w:color="auto"/>
      </w:divBdr>
    </w:div>
    <w:div w:id="157505481">
      <w:bodyDiv w:val="1"/>
      <w:marLeft w:val="0"/>
      <w:marRight w:val="0"/>
      <w:marTop w:val="0"/>
      <w:marBottom w:val="0"/>
      <w:divBdr>
        <w:top w:val="none" w:sz="0" w:space="0" w:color="auto"/>
        <w:left w:val="none" w:sz="0" w:space="0" w:color="auto"/>
        <w:bottom w:val="none" w:sz="0" w:space="0" w:color="auto"/>
        <w:right w:val="none" w:sz="0" w:space="0" w:color="auto"/>
      </w:divBdr>
    </w:div>
    <w:div w:id="159464256">
      <w:bodyDiv w:val="1"/>
      <w:marLeft w:val="0"/>
      <w:marRight w:val="0"/>
      <w:marTop w:val="0"/>
      <w:marBottom w:val="0"/>
      <w:divBdr>
        <w:top w:val="none" w:sz="0" w:space="0" w:color="auto"/>
        <w:left w:val="none" w:sz="0" w:space="0" w:color="auto"/>
        <w:bottom w:val="none" w:sz="0" w:space="0" w:color="auto"/>
        <w:right w:val="none" w:sz="0" w:space="0" w:color="auto"/>
      </w:divBdr>
    </w:div>
    <w:div w:id="171379249">
      <w:bodyDiv w:val="1"/>
      <w:marLeft w:val="0"/>
      <w:marRight w:val="0"/>
      <w:marTop w:val="0"/>
      <w:marBottom w:val="0"/>
      <w:divBdr>
        <w:top w:val="none" w:sz="0" w:space="0" w:color="auto"/>
        <w:left w:val="none" w:sz="0" w:space="0" w:color="auto"/>
        <w:bottom w:val="none" w:sz="0" w:space="0" w:color="auto"/>
        <w:right w:val="none" w:sz="0" w:space="0" w:color="auto"/>
      </w:divBdr>
    </w:div>
    <w:div w:id="172233565">
      <w:bodyDiv w:val="1"/>
      <w:marLeft w:val="0"/>
      <w:marRight w:val="0"/>
      <w:marTop w:val="0"/>
      <w:marBottom w:val="0"/>
      <w:divBdr>
        <w:top w:val="none" w:sz="0" w:space="0" w:color="auto"/>
        <w:left w:val="none" w:sz="0" w:space="0" w:color="auto"/>
        <w:bottom w:val="none" w:sz="0" w:space="0" w:color="auto"/>
        <w:right w:val="none" w:sz="0" w:space="0" w:color="auto"/>
      </w:divBdr>
    </w:div>
    <w:div w:id="172259201">
      <w:bodyDiv w:val="1"/>
      <w:marLeft w:val="0"/>
      <w:marRight w:val="0"/>
      <w:marTop w:val="0"/>
      <w:marBottom w:val="0"/>
      <w:divBdr>
        <w:top w:val="none" w:sz="0" w:space="0" w:color="auto"/>
        <w:left w:val="none" w:sz="0" w:space="0" w:color="auto"/>
        <w:bottom w:val="none" w:sz="0" w:space="0" w:color="auto"/>
        <w:right w:val="none" w:sz="0" w:space="0" w:color="auto"/>
      </w:divBdr>
    </w:div>
    <w:div w:id="178546259">
      <w:bodyDiv w:val="1"/>
      <w:marLeft w:val="0"/>
      <w:marRight w:val="0"/>
      <w:marTop w:val="0"/>
      <w:marBottom w:val="0"/>
      <w:divBdr>
        <w:top w:val="none" w:sz="0" w:space="0" w:color="auto"/>
        <w:left w:val="none" w:sz="0" w:space="0" w:color="auto"/>
        <w:bottom w:val="none" w:sz="0" w:space="0" w:color="auto"/>
        <w:right w:val="none" w:sz="0" w:space="0" w:color="auto"/>
      </w:divBdr>
    </w:div>
    <w:div w:id="191067075">
      <w:bodyDiv w:val="1"/>
      <w:marLeft w:val="0"/>
      <w:marRight w:val="0"/>
      <w:marTop w:val="0"/>
      <w:marBottom w:val="0"/>
      <w:divBdr>
        <w:top w:val="none" w:sz="0" w:space="0" w:color="auto"/>
        <w:left w:val="none" w:sz="0" w:space="0" w:color="auto"/>
        <w:bottom w:val="none" w:sz="0" w:space="0" w:color="auto"/>
        <w:right w:val="none" w:sz="0" w:space="0" w:color="auto"/>
      </w:divBdr>
      <w:divsChild>
        <w:div w:id="395133303">
          <w:marLeft w:val="0"/>
          <w:marRight w:val="0"/>
          <w:marTop w:val="0"/>
          <w:marBottom w:val="0"/>
          <w:divBdr>
            <w:top w:val="none" w:sz="0" w:space="0" w:color="auto"/>
            <w:left w:val="none" w:sz="0" w:space="0" w:color="auto"/>
            <w:bottom w:val="none" w:sz="0" w:space="0" w:color="auto"/>
            <w:right w:val="none" w:sz="0" w:space="0" w:color="auto"/>
          </w:divBdr>
          <w:divsChild>
            <w:div w:id="709499333">
              <w:marLeft w:val="0"/>
              <w:marRight w:val="0"/>
              <w:marTop w:val="0"/>
              <w:marBottom w:val="0"/>
              <w:divBdr>
                <w:top w:val="none" w:sz="0" w:space="0" w:color="auto"/>
                <w:left w:val="none" w:sz="0" w:space="0" w:color="auto"/>
                <w:bottom w:val="none" w:sz="0" w:space="0" w:color="auto"/>
                <w:right w:val="none" w:sz="0" w:space="0" w:color="auto"/>
              </w:divBdr>
              <w:divsChild>
                <w:div w:id="1785153232">
                  <w:marLeft w:val="0"/>
                  <w:marRight w:val="0"/>
                  <w:marTop w:val="0"/>
                  <w:marBottom w:val="0"/>
                  <w:divBdr>
                    <w:top w:val="none" w:sz="0" w:space="0" w:color="auto"/>
                    <w:left w:val="none" w:sz="0" w:space="0" w:color="auto"/>
                    <w:bottom w:val="none" w:sz="0" w:space="0" w:color="auto"/>
                    <w:right w:val="none" w:sz="0" w:space="0" w:color="auto"/>
                  </w:divBdr>
                  <w:divsChild>
                    <w:div w:id="17240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9785">
      <w:bodyDiv w:val="1"/>
      <w:marLeft w:val="0"/>
      <w:marRight w:val="0"/>
      <w:marTop w:val="0"/>
      <w:marBottom w:val="0"/>
      <w:divBdr>
        <w:top w:val="none" w:sz="0" w:space="0" w:color="auto"/>
        <w:left w:val="none" w:sz="0" w:space="0" w:color="auto"/>
        <w:bottom w:val="none" w:sz="0" w:space="0" w:color="auto"/>
        <w:right w:val="none" w:sz="0" w:space="0" w:color="auto"/>
      </w:divBdr>
    </w:div>
    <w:div w:id="198666348">
      <w:bodyDiv w:val="1"/>
      <w:marLeft w:val="0"/>
      <w:marRight w:val="0"/>
      <w:marTop w:val="0"/>
      <w:marBottom w:val="0"/>
      <w:divBdr>
        <w:top w:val="none" w:sz="0" w:space="0" w:color="auto"/>
        <w:left w:val="none" w:sz="0" w:space="0" w:color="auto"/>
        <w:bottom w:val="none" w:sz="0" w:space="0" w:color="auto"/>
        <w:right w:val="none" w:sz="0" w:space="0" w:color="auto"/>
      </w:divBdr>
    </w:div>
    <w:div w:id="223374378">
      <w:bodyDiv w:val="1"/>
      <w:marLeft w:val="0"/>
      <w:marRight w:val="0"/>
      <w:marTop w:val="0"/>
      <w:marBottom w:val="0"/>
      <w:divBdr>
        <w:top w:val="none" w:sz="0" w:space="0" w:color="auto"/>
        <w:left w:val="none" w:sz="0" w:space="0" w:color="auto"/>
        <w:bottom w:val="none" w:sz="0" w:space="0" w:color="auto"/>
        <w:right w:val="none" w:sz="0" w:space="0" w:color="auto"/>
      </w:divBdr>
    </w:div>
    <w:div w:id="223875310">
      <w:bodyDiv w:val="1"/>
      <w:marLeft w:val="0"/>
      <w:marRight w:val="0"/>
      <w:marTop w:val="0"/>
      <w:marBottom w:val="0"/>
      <w:divBdr>
        <w:top w:val="none" w:sz="0" w:space="0" w:color="auto"/>
        <w:left w:val="none" w:sz="0" w:space="0" w:color="auto"/>
        <w:bottom w:val="none" w:sz="0" w:space="0" w:color="auto"/>
        <w:right w:val="none" w:sz="0" w:space="0" w:color="auto"/>
      </w:divBdr>
    </w:div>
    <w:div w:id="226304254">
      <w:bodyDiv w:val="1"/>
      <w:marLeft w:val="0"/>
      <w:marRight w:val="0"/>
      <w:marTop w:val="0"/>
      <w:marBottom w:val="0"/>
      <w:divBdr>
        <w:top w:val="none" w:sz="0" w:space="0" w:color="auto"/>
        <w:left w:val="none" w:sz="0" w:space="0" w:color="auto"/>
        <w:bottom w:val="none" w:sz="0" w:space="0" w:color="auto"/>
        <w:right w:val="none" w:sz="0" w:space="0" w:color="auto"/>
      </w:divBdr>
    </w:div>
    <w:div w:id="233667413">
      <w:bodyDiv w:val="1"/>
      <w:marLeft w:val="0"/>
      <w:marRight w:val="0"/>
      <w:marTop w:val="0"/>
      <w:marBottom w:val="0"/>
      <w:divBdr>
        <w:top w:val="none" w:sz="0" w:space="0" w:color="auto"/>
        <w:left w:val="none" w:sz="0" w:space="0" w:color="auto"/>
        <w:bottom w:val="none" w:sz="0" w:space="0" w:color="auto"/>
        <w:right w:val="none" w:sz="0" w:space="0" w:color="auto"/>
      </w:divBdr>
    </w:div>
    <w:div w:id="244733230">
      <w:bodyDiv w:val="1"/>
      <w:marLeft w:val="0"/>
      <w:marRight w:val="0"/>
      <w:marTop w:val="0"/>
      <w:marBottom w:val="0"/>
      <w:divBdr>
        <w:top w:val="none" w:sz="0" w:space="0" w:color="auto"/>
        <w:left w:val="none" w:sz="0" w:space="0" w:color="auto"/>
        <w:bottom w:val="none" w:sz="0" w:space="0" w:color="auto"/>
        <w:right w:val="none" w:sz="0" w:space="0" w:color="auto"/>
      </w:divBdr>
    </w:div>
    <w:div w:id="248514294">
      <w:bodyDiv w:val="1"/>
      <w:marLeft w:val="0"/>
      <w:marRight w:val="0"/>
      <w:marTop w:val="0"/>
      <w:marBottom w:val="0"/>
      <w:divBdr>
        <w:top w:val="none" w:sz="0" w:space="0" w:color="auto"/>
        <w:left w:val="none" w:sz="0" w:space="0" w:color="auto"/>
        <w:bottom w:val="none" w:sz="0" w:space="0" w:color="auto"/>
        <w:right w:val="none" w:sz="0" w:space="0" w:color="auto"/>
      </w:divBdr>
    </w:div>
    <w:div w:id="249117931">
      <w:bodyDiv w:val="1"/>
      <w:marLeft w:val="0"/>
      <w:marRight w:val="0"/>
      <w:marTop w:val="0"/>
      <w:marBottom w:val="0"/>
      <w:divBdr>
        <w:top w:val="none" w:sz="0" w:space="0" w:color="auto"/>
        <w:left w:val="none" w:sz="0" w:space="0" w:color="auto"/>
        <w:bottom w:val="none" w:sz="0" w:space="0" w:color="auto"/>
        <w:right w:val="none" w:sz="0" w:space="0" w:color="auto"/>
      </w:divBdr>
    </w:div>
    <w:div w:id="249824773">
      <w:bodyDiv w:val="1"/>
      <w:marLeft w:val="0"/>
      <w:marRight w:val="0"/>
      <w:marTop w:val="0"/>
      <w:marBottom w:val="0"/>
      <w:divBdr>
        <w:top w:val="none" w:sz="0" w:space="0" w:color="auto"/>
        <w:left w:val="none" w:sz="0" w:space="0" w:color="auto"/>
        <w:bottom w:val="none" w:sz="0" w:space="0" w:color="auto"/>
        <w:right w:val="none" w:sz="0" w:space="0" w:color="auto"/>
      </w:divBdr>
      <w:divsChild>
        <w:div w:id="1045065399">
          <w:marLeft w:val="0"/>
          <w:marRight w:val="0"/>
          <w:marTop w:val="0"/>
          <w:marBottom w:val="0"/>
          <w:divBdr>
            <w:top w:val="none" w:sz="0" w:space="0" w:color="auto"/>
            <w:left w:val="none" w:sz="0" w:space="0" w:color="auto"/>
            <w:bottom w:val="none" w:sz="0" w:space="0" w:color="auto"/>
            <w:right w:val="none" w:sz="0" w:space="0" w:color="auto"/>
          </w:divBdr>
          <w:divsChild>
            <w:div w:id="1989236887">
              <w:marLeft w:val="0"/>
              <w:marRight w:val="0"/>
              <w:marTop w:val="0"/>
              <w:marBottom w:val="0"/>
              <w:divBdr>
                <w:top w:val="none" w:sz="0" w:space="0" w:color="auto"/>
                <w:left w:val="none" w:sz="0" w:space="0" w:color="auto"/>
                <w:bottom w:val="none" w:sz="0" w:space="0" w:color="auto"/>
                <w:right w:val="none" w:sz="0" w:space="0" w:color="auto"/>
              </w:divBdr>
              <w:divsChild>
                <w:div w:id="234241301">
                  <w:marLeft w:val="0"/>
                  <w:marRight w:val="0"/>
                  <w:marTop w:val="0"/>
                  <w:marBottom w:val="0"/>
                  <w:divBdr>
                    <w:top w:val="none" w:sz="0" w:space="0" w:color="auto"/>
                    <w:left w:val="none" w:sz="0" w:space="0" w:color="auto"/>
                    <w:bottom w:val="none" w:sz="0" w:space="0" w:color="auto"/>
                    <w:right w:val="none" w:sz="0" w:space="0" w:color="auto"/>
                  </w:divBdr>
                  <w:divsChild>
                    <w:div w:id="16352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8725">
      <w:bodyDiv w:val="1"/>
      <w:marLeft w:val="0"/>
      <w:marRight w:val="0"/>
      <w:marTop w:val="0"/>
      <w:marBottom w:val="0"/>
      <w:divBdr>
        <w:top w:val="none" w:sz="0" w:space="0" w:color="auto"/>
        <w:left w:val="none" w:sz="0" w:space="0" w:color="auto"/>
        <w:bottom w:val="none" w:sz="0" w:space="0" w:color="auto"/>
        <w:right w:val="none" w:sz="0" w:space="0" w:color="auto"/>
      </w:divBdr>
    </w:div>
    <w:div w:id="252670078">
      <w:bodyDiv w:val="1"/>
      <w:marLeft w:val="0"/>
      <w:marRight w:val="0"/>
      <w:marTop w:val="0"/>
      <w:marBottom w:val="0"/>
      <w:divBdr>
        <w:top w:val="none" w:sz="0" w:space="0" w:color="auto"/>
        <w:left w:val="none" w:sz="0" w:space="0" w:color="auto"/>
        <w:bottom w:val="none" w:sz="0" w:space="0" w:color="auto"/>
        <w:right w:val="none" w:sz="0" w:space="0" w:color="auto"/>
      </w:divBdr>
    </w:div>
    <w:div w:id="262763707">
      <w:bodyDiv w:val="1"/>
      <w:marLeft w:val="0"/>
      <w:marRight w:val="0"/>
      <w:marTop w:val="0"/>
      <w:marBottom w:val="0"/>
      <w:divBdr>
        <w:top w:val="none" w:sz="0" w:space="0" w:color="auto"/>
        <w:left w:val="none" w:sz="0" w:space="0" w:color="auto"/>
        <w:bottom w:val="none" w:sz="0" w:space="0" w:color="auto"/>
        <w:right w:val="none" w:sz="0" w:space="0" w:color="auto"/>
      </w:divBdr>
      <w:divsChild>
        <w:div w:id="1238634090">
          <w:marLeft w:val="0"/>
          <w:marRight w:val="0"/>
          <w:marTop w:val="0"/>
          <w:marBottom w:val="0"/>
          <w:divBdr>
            <w:top w:val="none" w:sz="0" w:space="0" w:color="auto"/>
            <w:left w:val="none" w:sz="0" w:space="0" w:color="auto"/>
            <w:bottom w:val="none" w:sz="0" w:space="0" w:color="auto"/>
            <w:right w:val="none" w:sz="0" w:space="0" w:color="auto"/>
          </w:divBdr>
          <w:divsChild>
            <w:div w:id="849493859">
              <w:marLeft w:val="0"/>
              <w:marRight w:val="0"/>
              <w:marTop w:val="0"/>
              <w:marBottom w:val="0"/>
              <w:divBdr>
                <w:top w:val="none" w:sz="0" w:space="0" w:color="auto"/>
                <w:left w:val="none" w:sz="0" w:space="0" w:color="auto"/>
                <w:bottom w:val="none" w:sz="0" w:space="0" w:color="auto"/>
                <w:right w:val="none" w:sz="0" w:space="0" w:color="auto"/>
              </w:divBdr>
              <w:divsChild>
                <w:div w:id="2137790830">
                  <w:marLeft w:val="0"/>
                  <w:marRight w:val="0"/>
                  <w:marTop w:val="0"/>
                  <w:marBottom w:val="0"/>
                  <w:divBdr>
                    <w:top w:val="none" w:sz="0" w:space="0" w:color="auto"/>
                    <w:left w:val="none" w:sz="0" w:space="0" w:color="auto"/>
                    <w:bottom w:val="none" w:sz="0" w:space="0" w:color="auto"/>
                    <w:right w:val="none" w:sz="0" w:space="0" w:color="auto"/>
                  </w:divBdr>
                  <w:divsChild>
                    <w:div w:id="11562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64694">
      <w:bodyDiv w:val="1"/>
      <w:marLeft w:val="0"/>
      <w:marRight w:val="0"/>
      <w:marTop w:val="0"/>
      <w:marBottom w:val="0"/>
      <w:divBdr>
        <w:top w:val="none" w:sz="0" w:space="0" w:color="auto"/>
        <w:left w:val="none" w:sz="0" w:space="0" w:color="auto"/>
        <w:bottom w:val="none" w:sz="0" w:space="0" w:color="auto"/>
        <w:right w:val="none" w:sz="0" w:space="0" w:color="auto"/>
      </w:divBdr>
    </w:div>
    <w:div w:id="265963331">
      <w:bodyDiv w:val="1"/>
      <w:marLeft w:val="0"/>
      <w:marRight w:val="0"/>
      <w:marTop w:val="0"/>
      <w:marBottom w:val="0"/>
      <w:divBdr>
        <w:top w:val="none" w:sz="0" w:space="0" w:color="auto"/>
        <w:left w:val="none" w:sz="0" w:space="0" w:color="auto"/>
        <w:bottom w:val="none" w:sz="0" w:space="0" w:color="auto"/>
        <w:right w:val="none" w:sz="0" w:space="0" w:color="auto"/>
      </w:divBdr>
    </w:div>
    <w:div w:id="287709108">
      <w:bodyDiv w:val="1"/>
      <w:marLeft w:val="0"/>
      <w:marRight w:val="0"/>
      <w:marTop w:val="0"/>
      <w:marBottom w:val="0"/>
      <w:divBdr>
        <w:top w:val="none" w:sz="0" w:space="0" w:color="auto"/>
        <w:left w:val="none" w:sz="0" w:space="0" w:color="auto"/>
        <w:bottom w:val="none" w:sz="0" w:space="0" w:color="auto"/>
        <w:right w:val="none" w:sz="0" w:space="0" w:color="auto"/>
      </w:divBdr>
    </w:div>
    <w:div w:id="289021807">
      <w:bodyDiv w:val="1"/>
      <w:marLeft w:val="0"/>
      <w:marRight w:val="0"/>
      <w:marTop w:val="0"/>
      <w:marBottom w:val="0"/>
      <w:divBdr>
        <w:top w:val="none" w:sz="0" w:space="0" w:color="auto"/>
        <w:left w:val="none" w:sz="0" w:space="0" w:color="auto"/>
        <w:bottom w:val="none" w:sz="0" w:space="0" w:color="auto"/>
        <w:right w:val="none" w:sz="0" w:space="0" w:color="auto"/>
      </w:divBdr>
    </w:div>
    <w:div w:id="297346536">
      <w:bodyDiv w:val="1"/>
      <w:marLeft w:val="0"/>
      <w:marRight w:val="0"/>
      <w:marTop w:val="0"/>
      <w:marBottom w:val="0"/>
      <w:divBdr>
        <w:top w:val="none" w:sz="0" w:space="0" w:color="auto"/>
        <w:left w:val="none" w:sz="0" w:space="0" w:color="auto"/>
        <w:bottom w:val="none" w:sz="0" w:space="0" w:color="auto"/>
        <w:right w:val="none" w:sz="0" w:space="0" w:color="auto"/>
      </w:divBdr>
      <w:divsChild>
        <w:div w:id="1781030942">
          <w:marLeft w:val="0"/>
          <w:marRight w:val="0"/>
          <w:marTop w:val="0"/>
          <w:marBottom w:val="0"/>
          <w:divBdr>
            <w:top w:val="none" w:sz="0" w:space="0" w:color="auto"/>
            <w:left w:val="none" w:sz="0" w:space="0" w:color="auto"/>
            <w:bottom w:val="none" w:sz="0" w:space="0" w:color="auto"/>
            <w:right w:val="none" w:sz="0" w:space="0" w:color="auto"/>
          </w:divBdr>
          <w:divsChild>
            <w:div w:id="1260599359">
              <w:marLeft w:val="0"/>
              <w:marRight w:val="0"/>
              <w:marTop w:val="0"/>
              <w:marBottom w:val="0"/>
              <w:divBdr>
                <w:top w:val="none" w:sz="0" w:space="0" w:color="auto"/>
                <w:left w:val="none" w:sz="0" w:space="0" w:color="auto"/>
                <w:bottom w:val="none" w:sz="0" w:space="0" w:color="auto"/>
                <w:right w:val="none" w:sz="0" w:space="0" w:color="auto"/>
              </w:divBdr>
              <w:divsChild>
                <w:div w:id="16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59035">
      <w:bodyDiv w:val="1"/>
      <w:marLeft w:val="0"/>
      <w:marRight w:val="0"/>
      <w:marTop w:val="0"/>
      <w:marBottom w:val="0"/>
      <w:divBdr>
        <w:top w:val="none" w:sz="0" w:space="0" w:color="auto"/>
        <w:left w:val="none" w:sz="0" w:space="0" w:color="auto"/>
        <w:bottom w:val="none" w:sz="0" w:space="0" w:color="auto"/>
        <w:right w:val="none" w:sz="0" w:space="0" w:color="auto"/>
      </w:divBdr>
    </w:div>
    <w:div w:id="308638287">
      <w:bodyDiv w:val="1"/>
      <w:marLeft w:val="0"/>
      <w:marRight w:val="0"/>
      <w:marTop w:val="0"/>
      <w:marBottom w:val="0"/>
      <w:divBdr>
        <w:top w:val="none" w:sz="0" w:space="0" w:color="auto"/>
        <w:left w:val="none" w:sz="0" w:space="0" w:color="auto"/>
        <w:bottom w:val="none" w:sz="0" w:space="0" w:color="auto"/>
        <w:right w:val="none" w:sz="0" w:space="0" w:color="auto"/>
      </w:divBdr>
    </w:div>
    <w:div w:id="310332662">
      <w:bodyDiv w:val="1"/>
      <w:marLeft w:val="0"/>
      <w:marRight w:val="0"/>
      <w:marTop w:val="0"/>
      <w:marBottom w:val="0"/>
      <w:divBdr>
        <w:top w:val="none" w:sz="0" w:space="0" w:color="auto"/>
        <w:left w:val="none" w:sz="0" w:space="0" w:color="auto"/>
        <w:bottom w:val="none" w:sz="0" w:space="0" w:color="auto"/>
        <w:right w:val="none" w:sz="0" w:space="0" w:color="auto"/>
      </w:divBdr>
    </w:div>
    <w:div w:id="313262200">
      <w:bodyDiv w:val="1"/>
      <w:marLeft w:val="0"/>
      <w:marRight w:val="0"/>
      <w:marTop w:val="0"/>
      <w:marBottom w:val="0"/>
      <w:divBdr>
        <w:top w:val="none" w:sz="0" w:space="0" w:color="auto"/>
        <w:left w:val="none" w:sz="0" w:space="0" w:color="auto"/>
        <w:bottom w:val="none" w:sz="0" w:space="0" w:color="auto"/>
        <w:right w:val="none" w:sz="0" w:space="0" w:color="auto"/>
      </w:divBdr>
    </w:div>
    <w:div w:id="329599757">
      <w:bodyDiv w:val="1"/>
      <w:marLeft w:val="0"/>
      <w:marRight w:val="0"/>
      <w:marTop w:val="0"/>
      <w:marBottom w:val="0"/>
      <w:divBdr>
        <w:top w:val="none" w:sz="0" w:space="0" w:color="auto"/>
        <w:left w:val="none" w:sz="0" w:space="0" w:color="auto"/>
        <w:bottom w:val="none" w:sz="0" w:space="0" w:color="auto"/>
        <w:right w:val="none" w:sz="0" w:space="0" w:color="auto"/>
      </w:divBdr>
    </w:div>
    <w:div w:id="337780655">
      <w:bodyDiv w:val="1"/>
      <w:marLeft w:val="0"/>
      <w:marRight w:val="0"/>
      <w:marTop w:val="0"/>
      <w:marBottom w:val="0"/>
      <w:divBdr>
        <w:top w:val="none" w:sz="0" w:space="0" w:color="auto"/>
        <w:left w:val="none" w:sz="0" w:space="0" w:color="auto"/>
        <w:bottom w:val="none" w:sz="0" w:space="0" w:color="auto"/>
        <w:right w:val="none" w:sz="0" w:space="0" w:color="auto"/>
      </w:divBdr>
      <w:divsChild>
        <w:div w:id="364330996">
          <w:marLeft w:val="0"/>
          <w:marRight w:val="0"/>
          <w:marTop w:val="0"/>
          <w:marBottom w:val="0"/>
          <w:divBdr>
            <w:top w:val="none" w:sz="0" w:space="0" w:color="auto"/>
            <w:left w:val="none" w:sz="0" w:space="0" w:color="auto"/>
            <w:bottom w:val="none" w:sz="0" w:space="0" w:color="auto"/>
            <w:right w:val="none" w:sz="0" w:space="0" w:color="auto"/>
          </w:divBdr>
          <w:divsChild>
            <w:div w:id="1944220567">
              <w:marLeft w:val="0"/>
              <w:marRight w:val="0"/>
              <w:marTop w:val="0"/>
              <w:marBottom w:val="0"/>
              <w:divBdr>
                <w:top w:val="none" w:sz="0" w:space="0" w:color="auto"/>
                <w:left w:val="none" w:sz="0" w:space="0" w:color="auto"/>
                <w:bottom w:val="none" w:sz="0" w:space="0" w:color="auto"/>
                <w:right w:val="none" w:sz="0" w:space="0" w:color="auto"/>
              </w:divBdr>
              <w:divsChild>
                <w:div w:id="1063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7277">
      <w:bodyDiv w:val="1"/>
      <w:marLeft w:val="0"/>
      <w:marRight w:val="0"/>
      <w:marTop w:val="0"/>
      <w:marBottom w:val="0"/>
      <w:divBdr>
        <w:top w:val="none" w:sz="0" w:space="0" w:color="auto"/>
        <w:left w:val="none" w:sz="0" w:space="0" w:color="auto"/>
        <w:bottom w:val="none" w:sz="0" w:space="0" w:color="auto"/>
        <w:right w:val="none" w:sz="0" w:space="0" w:color="auto"/>
      </w:divBdr>
    </w:div>
    <w:div w:id="340426407">
      <w:bodyDiv w:val="1"/>
      <w:marLeft w:val="0"/>
      <w:marRight w:val="0"/>
      <w:marTop w:val="0"/>
      <w:marBottom w:val="0"/>
      <w:divBdr>
        <w:top w:val="none" w:sz="0" w:space="0" w:color="auto"/>
        <w:left w:val="none" w:sz="0" w:space="0" w:color="auto"/>
        <w:bottom w:val="none" w:sz="0" w:space="0" w:color="auto"/>
        <w:right w:val="none" w:sz="0" w:space="0" w:color="auto"/>
      </w:divBdr>
    </w:div>
    <w:div w:id="340934652">
      <w:bodyDiv w:val="1"/>
      <w:marLeft w:val="0"/>
      <w:marRight w:val="0"/>
      <w:marTop w:val="0"/>
      <w:marBottom w:val="0"/>
      <w:divBdr>
        <w:top w:val="none" w:sz="0" w:space="0" w:color="auto"/>
        <w:left w:val="none" w:sz="0" w:space="0" w:color="auto"/>
        <w:bottom w:val="none" w:sz="0" w:space="0" w:color="auto"/>
        <w:right w:val="none" w:sz="0" w:space="0" w:color="auto"/>
      </w:divBdr>
    </w:div>
    <w:div w:id="347491855">
      <w:bodyDiv w:val="1"/>
      <w:marLeft w:val="0"/>
      <w:marRight w:val="0"/>
      <w:marTop w:val="0"/>
      <w:marBottom w:val="0"/>
      <w:divBdr>
        <w:top w:val="none" w:sz="0" w:space="0" w:color="auto"/>
        <w:left w:val="none" w:sz="0" w:space="0" w:color="auto"/>
        <w:bottom w:val="none" w:sz="0" w:space="0" w:color="auto"/>
        <w:right w:val="none" w:sz="0" w:space="0" w:color="auto"/>
      </w:divBdr>
    </w:div>
    <w:div w:id="349766820">
      <w:bodyDiv w:val="1"/>
      <w:marLeft w:val="0"/>
      <w:marRight w:val="0"/>
      <w:marTop w:val="0"/>
      <w:marBottom w:val="0"/>
      <w:divBdr>
        <w:top w:val="none" w:sz="0" w:space="0" w:color="auto"/>
        <w:left w:val="none" w:sz="0" w:space="0" w:color="auto"/>
        <w:bottom w:val="none" w:sz="0" w:space="0" w:color="auto"/>
        <w:right w:val="none" w:sz="0" w:space="0" w:color="auto"/>
      </w:divBdr>
    </w:div>
    <w:div w:id="352806918">
      <w:bodyDiv w:val="1"/>
      <w:marLeft w:val="0"/>
      <w:marRight w:val="0"/>
      <w:marTop w:val="0"/>
      <w:marBottom w:val="0"/>
      <w:divBdr>
        <w:top w:val="none" w:sz="0" w:space="0" w:color="auto"/>
        <w:left w:val="none" w:sz="0" w:space="0" w:color="auto"/>
        <w:bottom w:val="none" w:sz="0" w:space="0" w:color="auto"/>
        <w:right w:val="none" w:sz="0" w:space="0" w:color="auto"/>
      </w:divBdr>
    </w:div>
    <w:div w:id="353581143">
      <w:bodyDiv w:val="1"/>
      <w:marLeft w:val="0"/>
      <w:marRight w:val="0"/>
      <w:marTop w:val="0"/>
      <w:marBottom w:val="0"/>
      <w:divBdr>
        <w:top w:val="none" w:sz="0" w:space="0" w:color="auto"/>
        <w:left w:val="none" w:sz="0" w:space="0" w:color="auto"/>
        <w:bottom w:val="none" w:sz="0" w:space="0" w:color="auto"/>
        <w:right w:val="none" w:sz="0" w:space="0" w:color="auto"/>
      </w:divBdr>
    </w:div>
    <w:div w:id="354229261">
      <w:bodyDiv w:val="1"/>
      <w:marLeft w:val="0"/>
      <w:marRight w:val="0"/>
      <w:marTop w:val="0"/>
      <w:marBottom w:val="0"/>
      <w:divBdr>
        <w:top w:val="none" w:sz="0" w:space="0" w:color="auto"/>
        <w:left w:val="none" w:sz="0" w:space="0" w:color="auto"/>
        <w:bottom w:val="none" w:sz="0" w:space="0" w:color="auto"/>
        <w:right w:val="none" w:sz="0" w:space="0" w:color="auto"/>
      </w:divBdr>
      <w:divsChild>
        <w:div w:id="1741249226">
          <w:marLeft w:val="0"/>
          <w:marRight w:val="0"/>
          <w:marTop w:val="0"/>
          <w:marBottom w:val="0"/>
          <w:divBdr>
            <w:top w:val="none" w:sz="0" w:space="0" w:color="auto"/>
            <w:left w:val="none" w:sz="0" w:space="0" w:color="auto"/>
            <w:bottom w:val="none" w:sz="0" w:space="0" w:color="auto"/>
            <w:right w:val="none" w:sz="0" w:space="0" w:color="auto"/>
          </w:divBdr>
          <w:divsChild>
            <w:div w:id="949748415">
              <w:marLeft w:val="0"/>
              <w:marRight w:val="0"/>
              <w:marTop w:val="0"/>
              <w:marBottom w:val="0"/>
              <w:divBdr>
                <w:top w:val="none" w:sz="0" w:space="0" w:color="auto"/>
                <w:left w:val="none" w:sz="0" w:space="0" w:color="auto"/>
                <w:bottom w:val="none" w:sz="0" w:space="0" w:color="auto"/>
                <w:right w:val="none" w:sz="0" w:space="0" w:color="auto"/>
              </w:divBdr>
              <w:divsChild>
                <w:div w:id="11999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2293">
      <w:bodyDiv w:val="1"/>
      <w:marLeft w:val="0"/>
      <w:marRight w:val="0"/>
      <w:marTop w:val="0"/>
      <w:marBottom w:val="0"/>
      <w:divBdr>
        <w:top w:val="none" w:sz="0" w:space="0" w:color="auto"/>
        <w:left w:val="none" w:sz="0" w:space="0" w:color="auto"/>
        <w:bottom w:val="none" w:sz="0" w:space="0" w:color="auto"/>
        <w:right w:val="none" w:sz="0" w:space="0" w:color="auto"/>
      </w:divBdr>
      <w:divsChild>
        <w:div w:id="1390495843">
          <w:marLeft w:val="0"/>
          <w:marRight w:val="0"/>
          <w:marTop w:val="0"/>
          <w:marBottom w:val="0"/>
          <w:divBdr>
            <w:top w:val="none" w:sz="0" w:space="0" w:color="auto"/>
            <w:left w:val="none" w:sz="0" w:space="0" w:color="auto"/>
            <w:bottom w:val="none" w:sz="0" w:space="0" w:color="auto"/>
            <w:right w:val="none" w:sz="0" w:space="0" w:color="auto"/>
          </w:divBdr>
          <w:divsChild>
            <w:div w:id="720522357">
              <w:marLeft w:val="0"/>
              <w:marRight w:val="0"/>
              <w:marTop w:val="0"/>
              <w:marBottom w:val="0"/>
              <w:divBdr>
                <w:top w:val="none" w:sz="0" w:space="0" w:color="auto"/>
                <w:left w:val="none" w:sz="0" w:space="0" w:color="auto"/>
                <w:bottom w:val="none" w:sz="0" w:space="0" w:color="auto"/>
                <w:right w:val="none" w:sz="0" w:space="0" w:color="auto"/>
              </w:divBdr>
              <w:divsChild>
                <w:div w:id="11506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3942">
      <w:bodyDiv w:val="1"/>
      <w:marLeft w:val="0"/>
      <w:marRight w:val="0"/>
      <w:marTop w:val="0"/>
      <w:marBottom w:val="0"/>
      <w:divBdr>
        <w:top w:val="none" w:sz="0" w:space="0" w:color="auto"/>
        <w:left w:val="none" w:sz="0" w:space="0" w:color="auto"/>
        <w:bottom w:val="none" w:sz="0" w:space="0" w:color="auto"/>
        <w:right w:val="none" w:sz="0" w:space="0" w:color="auto"/>
      </w:divBdr>
      <w:divsChild>
        <w:div w:id="1078285178">
          <w:marLeft w:val="0"/>
          <w:marRight w:val="0"/>
          <w:marTop w:val="0"/>
          <w:marBottom w:val="0"/>
          <w:divBdr>
            <w:top w:val="none" w:sz="0" w:space="0" w:color="auto"/>
            <w:left w:val="none" w:sz="0" w:space="0" w:color="auto"/>
            <w:bottom w:val="none" w:sz="0" w:space="0" w:color="auto"/>
            <w:right w:val="none" w:sz="0" w:space="0" w:color="auto"/>
          </w:divBdr>
          <w:divsChild>
            <w:div w:id="1555312398">
              <w:marLeft w:val="0"/>
              <w:marRight w:val="0"/>
              <w:marTop w:val="0"/>
              <w:marBottom w:val="0"/>
              <w:divBdr>
                <w:top w:val="none" w:sz="0" w:space="0" w:color="auto"/>
                <w:left w:val="none" w:sz="0" w:space="0" w:color="auto"/>
                <w:bottom w:val="none" w:sz="0" w:space="0" w:color="auto"/>
                <w:right w:val="none" w:sz="0" w:space="0" w:color="auto"/>
              </w:divBdr>
              <w:divsChild>
                <w:div w:id="1404990468">
                  <w:marLeft w:val="0"/>
                  <w:marRight w:val="0"/>
                  <w:marTop w:val="0"/>
                  <w:marBottom w:val="0"/>
                  <w:divBdr>
                    <w:top w:val="none" w:sz="0" w:space="0" w:color="auto"/>
                    <w:left w:val="none" w:sz="0" w:space="0" w:color="auto"/>
                    <w:bottom w:val="none" w:sz="0" w:space="0" w:color="auto"/>
                    <w:right w:val="none" w:sz="0" w:space="0" w:color="auto"/>
                  </w:divBdr>
                  <w:divsChild>
                    <w:div w:id="19925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4103">
      <w:bodyDiv w:val="1"/>
      <w:marLeft w:val="0"/>
      <w:marRight w:val="0"/>
      <w:marTop w:val="0"/>
      <w:marBottom w:val="0"/>
      <w:divBdr>
        <w:top w:val="none" w:sz="0" w:space="0" w:color="auto"/>
        <w:left w:val="none" w:sz="0" w:space="0" w:color="auto"/>
        <w:bottom w:val="none" w:sz="0" w:space="0" w:color="auto"/>
        <w:right w:val="none" w:sz="0" w:space="0" w:color="auto"/>
      </w:divBdr>
      <w:divsChild>
        <w:div w:id="845442320">
          <w:marLeft w:val="0"/>
          <w:marRight w:val="0"/>
          <w:marTop w:val="0"/>
          <w:marBottom w:val="0"/>
          <w:divBdr>
            <w:top w:val="none" w:sz="0" w:space="0" w:color="auto"/>
            <w:left w:val="none" w:sz="0" w:space="0" w:color="auto"/>
            <w:bottom w:val="none" w:sz="0" w:space="0" w:color="auto"/>
            <w:right w:val="none" w:sz="0" w:space="0" w:color="auto"/>
          </w:divBdr>
          <w:divsChild>
            <w:div w:id="1956325717">
              <w:marLeft w:val="0"/>
              <w:marRight w:val="0"/>
              <w:marTop w:val="0"/>
              <w:marBottom w:val="0"/>
              <w:divBdr>
                <w:top w:val="none" w:sz="0" w:space="0" w:color="auto"/>
                <w:left w:val="none" w:sz="0" w:space="0" w:color="auto"/>
                <w:bottom w:val="none" w:sz="0" w:space="0" w:color="auto"/>
                <w:right w:val="none" w:sz="0" w:space="0" w:color="auto"/>
              </w:divBdr>
              <w:divsChild>
                <w:div w:id="9949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2938">
      <w:bodyDiv w:val="1"/>
      <w:marLeft w:val="0"/>
      <w:marRight w:val="0"/>
      <w:marTop w:val="0"/>
      <w:marBottom w:val="0"/>
      <w:divBdr>
        <w:top w:val="none" w:sz="0" w:space="0" w:color="auto"/>
        <w:left w:val="none" w:sz="0" w:space="0" w:color="auto"/>
        <w:bottom w:val="none" w:sz="0" w:space="0" w:color="auto"/>
        <w:right w:val="none" w:sz="0" w:space="0" w:color="auto"/>
      </w:divBdr>
      <w:divsChild>
        <w:div w:id="1050305086">
          <w:marLeft w:val="0"/>
          <w:marRight w:val="0"/>
          <w:marTop w:val="0"/>
          <w:marBottom w:val="0"/>
          <w:divBdr>
            <w:top w:val="none" w:sz="0" w:space="0" w:color="auto"/>
            <w:left w:val="none" w:sz="0" w:space="0" w:color="auto"/>
            <w:bottom w:val="none" w:sz="0" w:space="0" w:color="auto"/>
            <w:right w:val="none" w:sz="0" w:space="0" w:color="auto"/>
          </w:divBdr>
          <w:divsChild>
            <w:div w:id="1947425593">
              <w:marLeft w:val="0"/>
              <w:marRight w:val="0"/>
              <w:marTop w:val="0"/>
              <w:marBottom w:val="0"/>
              <w:divBdr>
                <w:top w:val="none" w:sz="0" w:space="0" w:color="auto"/>
                <w:left w:val="none" w:sz="0" w:space="0" w:color="auto"/>
                <w:bottom w:val="none" w:sz="0" w:space="0" w:color="auto"/>
                <w:right w:val="none" w:sz="0" w:space="0" w:color="auto"/>
              </w:divBdr>
              <w:divsChild>
                <w:div w:id="6377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995">
      <w:bodyDiv w:val="1"/>
      <w:marLeft w:val="0"/>
      <w:marRight w:val="0"/>
      <w:marTop w:val="0"/>
      <w:marBottom w:val="0"/>
      <w:divBdr>
        <w:top w:val="none" w:sz="0" w:space="0" w:color="auto"/>
        <w:left w:val="none" w:sz="0" w:space="0" w:color="auto"/>
        <w:bottom w:val="none" w:sz="0" w:space="0" w:color="auto"/>
        <w:right w:val="none" w:sz="0" w:space="0" w:color="auto"/>
      </w:divBdr>
    </w:div>
    <w:div w:id="363753458">
      <w:bodyDiv w:val="1"/>
      <w:marLeft w:val="0"/>
      <w:marRight w:val="0"/>
      <w:marTop w:val="0"/>
      <w:marBottom w:val="0"/>
      <w:divBdr>
        <w:top w:val="none" w:sz="0" w:space="0" w:color="auto"/>
        <w:left w:val="none" w:sz="0" w:space="0" w:color="auto"/>
        <w:bottom w:val="none" w:sz="0" w:space="0" w:color="auto"/>
        <w:right w:val="none" w:sz="0" w:space="0" w:color="auto"/>
      </w:divBdr>
      <w:divsChild>
        <w:div w:id="677540403">
          <w:marLeft w:val="0"/>
          <w:marRight w:val="0"/>
          <w:marTop w:val="0"/>
          <w:marBottom w:val="0"/>
          <w:divBdr>
            <w:top w:val="none" w:sz="0" w:space="0" w:color="auto"/>
            <w:left w:val="none" w:sz="0" w:space="0" w:color="auto"/>
            <w:bottom w:val="none" w:sz="0" w:space="0" w:color="auto"/>
            <w:right w:val="none" w:sz="0" w:space="0" w:color="auto"/>
          </w:divBdr>
        </w:div>
        <w:div w:id="1152137041">
          <w:marLeft w:val="0"/>
          <w:marRight w:val="0"/>
          <w:marTop w:val="0"/>
          <w:marBottom w:val="0"/>
          <w:divBdr>
            <w:top w:val="none" w:sz="0" w:space="0" w:color="auto"/>
            <w:left w:val="none" w:sz="0" w:space="0" w:color="auto"/>
            <w:bottom w:val="none" w:sz="0" w:space="0" w:color="auto"/>
            <w:right w:val="none" w:sz="0" w:space="0" w:color="auto"/>
          </w:divBdr>
        </w:div>
        <w:div w:id="1182934429">
          <w:marLeft w:val="0"/>
          <w:marRight w:val="0"/>
          <w:marTop w:val="0"/>
          <w:marBottom w:val="0"/>
          <w:divBdr>
            <w:top w:val="none" w:sz="0" w:space="0" w:color="auto"/>
            <w:left w:val="none" w:sz="0" w:space="0" w:color="auto"/>
            <w:bottom w:val="none" w:sz="0" w:space="0" w:color="auto"/>
            <w:right w:val="none" w:sz="0" w:space="0" w:color="auto"/>
          </w:divBdr>
        </w:div>
      </w:divsChild>
    </w:div>
    <w:div w:id="364062482">
      <w:bodyDiv w:val="1"/>
      <w:marLeft w:val="0"/>
      <w:marRight w:val="0"/>
      <w:marTop w:val="0"/>
      <w:marBottom w:val="0"/>
      <w:divBdr>
        <w:top w:val="none" w:sz="0" w:space="0" w:color="auto"/>
        <w:left w:val="none" w:sz="0" w:space="0" w:color="auto"/>
        <w:bottom w:val="none" w:sz="0" w:space="0" w:color="auto"/>
        <w:right w:val="none" w:sz="0" w:space="0" w:color="auto"/>
      </w:divBdr>
    </w:div>
    <w:div w:id="366414671">
      <w:bodyDiv w:val="1"/>
      <w:marLeft w:val="0"/>
      <w:marRight w:val="0"/>
      <w:marTop w:val="0"/>
      <w:marBottom w:val="0"/>
      <w:divBdr>
        <w:top w:val="none" w:sz="0" w:space="0" w:color="auto"/>
        <w:left w:val="none" w:sz="0" w:space="0" w:color="auto"/>
        <w:bottom w:val="none" w:sz="0" w:space="0" w:color="auto"/>
        <w:right w:val="none" w:sz="0" w:space="0" w:color="auto"/>
      </w:divBdr>
    </w:div>
    <w:div w:id="378939470">
      <w:bodyDiv w:val="1"/>
      <w:marLeft w:val="0"/>
      <w:marRight w:val="0"/>
      <w:marTop w:val="0"/>
      <w:marBottom w:val="0"/>
      <w:divBdr>
        <w:top w:val="none" w:sz="0" w:space="0" w:color="auto"/>
        <w:left w:val="none" w:sz="0" w:space="0" w:color="auto"/>
        <w:bottom w:val="none" w:sz="0" w:space="0" w:color="auto"/>
        <w:right w:val="none" w:sz="0" w:space="0" w:color="auto"/>
      </w:divBdr>
    </w:div>
    <w:div w:id="379938391">
      <w:bodyDiv w:val="1"/>
      <w:marLeft w:val="0"/>
      <w:marRight w:val="0"/>
      <w:marTop w:val="0"/>
      <w:marBottom w:val="0"/>
      <w:divBdr>
        <w:top w:val="none" w:sz="0" w:space="0" w:color="auto"/>
        <w:left w:val="none" w:sz="0" w:space="0" w:color="auto"/>
        <w:bottom w:val="none" w:sz="0" w:space="0" w:color="auto"/>
        <w:right w:val="none" w:sz="0" w:space="0" w:color="auto"/>
      </w:divBdr>
    </w:div>
    <w:div w:id="399981954">
      <w:bodyDiv w:val="1"/>
      <w:marLeft w:val="0"/>
      <w:marRight w:val="0"/>
      <w:marTop w:val="0"/>
      <w:marBottom w:val="0"/>
      <w:divBdr>
        <w:top w:val="none" w:sz="0" w:space="0" w:color="auto"/>
        <w:left w:val="none" w:sz="0" w:space="0" w:color="auto"/>
        <w:bottom w:val="none" w:sz="0" w:space="0" w:color="auto"/>
        <w:right w:val="none" w:sz="0" w:space="0" w:color="auto"/>
      </w:divBdr>
    </w:div>
    <w:div w:id="412438402">
      <w:bodyDiv w:val="1"/>
      <w:marLeft w:val="0"/>
      <w:marRight w:val="0"/>
      <w:marTop w:val="0"/>
      <w:marBottom w:val="0"/>
      <w:divBdr>
        <w:top w:val="none" w:sz="0" w:space="0" w:color="auto"/>
        <w:left w:val="none" w:sz="0" w:space="0" w:color="auto"/>
        <w:bottom w:val="none" w:sz="0" w:space="0" w:color="auto"/>
        <w:right w:val="none" w:sz="0" w:space="0" w:color="auto"/>
      </w:divBdr>
    </w:div>
    <w:div w:id="414664914">
      <w:bodyDiv w:val="1"/>
      <w:marLeft w:val="0"/>
      <w:marRight w:val="0"/>
      <w:marTop w:val="0"/>
      <w:marBottom w:val="0"/>
      <w:divBdr>
        <w:top w:val="none" w:sz="0" w:space="0" w:color="auto"/>
        <w:left w:val="none" w:sz="0" w:space="0" w:color="auto"/>
        <w:bottom w:val="none" w:sz="0" w:space="0" w:color="auto"/>
        <w:right w:val="none" w:sz="0" w:space="0" w:color="auto"/>
      </w:divBdr>
      <w:divsChild>
        <w:div w:id="94210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422105">
              <w:marLeft w:val="0"/>
              <w:marRight w:val="0"/>
              <w:marTop w:val="0"/>
              <w:marBottom w:val="0"/>
              <w:divBdr>
                <w:top w:val="none" w:sz="0" w:space="0" w:color="auto"/>
                <w:left w:val="none" w:sz="0" w:space="0" w:color="auto"/>
                <w:bottom w:val="none" w:sz="0" w:space="0" w:color="auto"/>
                <w:right w:val="none" w:sz="0" w:space="0" w:color="auto"/>
              </w:divBdr>
              <w:divsChild>
                <w:div w:id="960577133">
                  <w:marLeft w:val="0"/>
                  <w:marRight w:val="0"/>
                  <w:marTop w:val="0"/>
                  <w:marBottom w:val="0"/>
                  <w:divBdr>
                    <w:top w:val="none" w:sz="0" w:space="0" w:color="auto"/>
                    <w:left w:val="none" w:sz="0" w:space="0" w:color="auto"/>
                    <w:bottom w:val="none" w:sz="0" w:space="0" w:color="auto"/>
                    <w:right w:val="none" w:sz="0" w:space="0" w:color="auto"/>
                  </w:divBdr>
                  <w:divsChild>
                    <w:div w:id="570968751">
                      <w:marLeft w:val="0"/>
                      <w:marRight w:val="0"/>
                      <w:marTop w:val="0"/>
                      <w:marBottom w:val="0"/>
                      <w:divBdr>
                        <w:top w:val="none" w:sz="0" w:space="0" w:color="auto"/>
                        <w:left w:val="none" w:sz="0" w:space="0" w:color="auto"/>
                        <w:bottom w:val="none" w:sz="0" w:space="0" w:color="auto"/>
                        <w:right w:val="none" w:sz="0" w:space="0" w:color="auto"/>
                      </w:divBdr>
                      <w:divsChild>
                        <w:div w:id="1930811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8343418">
                              <w:marLeft w:val="0"/>
                              <w:marRight w:val="0"/>
                              <w:marTop w:val="0"/>
                              <w:marBottom w:val="0"/>
                              <w:divBdr>
                                <w:top w:val="none" w:sz="0" w:space="0" w:color="auto"/>
                                <w:left w:val="none" w:sz="0" w:space="0" w:color="auto"/>
                                <w:bottom w:val="none" w:sz="0" w:space="0" w:color="auto"/>
                                <w:right w:val="none" w:sz="0" w:space="0" w:color="auto"/>
                              </w:divBdr>
                              <w:divsChild>
                                <w:div w:id="1687364035">
                                  <w:marLeft w:val="0"/>
                                  <w:marRight w:val="0"/>
                                  <w:marTop w:val="0"/>
                                  <w:marBottom w:val="0"/>
                                  <w:divBdr>
                                    <w:top w:val="none" w:sz="0" w:space="0" w:color="auto"/>
                                    <w:left w:val="none" w:sz="0" w:space="0" w:color="auto"/>
                                    <w:bottom w:val="none" w:sz="0" w:space="0" w:color="auto"/>
                                    <w:right w:val="none" w:sz="0" w:space="0" w:color="auto"/>
                                  </w:divBdr>
                                  <w:divsChild>
                                    <w:div w:id="16466781">
                                      <w:marLeft w:val="0"/>
                                      <w:marRight w:val="0"/>
                                      <w:marTop w:val="0"/>
                                      <w:marBottom w:val="0"/>
                                      <w:divBdr>
                                        <w:top w:val="none" w:sz="0" w:space="0" w:color="auto"/>
                                        <w:left w:val="none" w:sz="0" w:space="0" w:color="auto"/>
                                        <w:bottom w:val="none" w:sz="0" w:space="0" w:color="auto"/>
                                        <w:right w:val="none" w:sz="0" w:space="0" w:color="auto"/>
                                      </w:divBdr>
                                      <w:divsChild>
                                        <w:div w:id="1549024891">
                                          <w:marLeft w:val="0"/>
                                          <w:marRight w:val="0"/>
                                          <w:marTop w:val="0"/>
                                          <w:marBottom w:val="0"/>
                                          <w:divBdr>
                                            <w:top w:val="none" w:sz="0" w:space="0" w:color="auto"/>
                                            <w:left w:val="none" w:sz="0" w:space="0" w:color="auto"/>
                                            <w:bottom w:val="none" w:sz="0" w:space="0" w:color="auto"/>
                                            <w:right w:val="none" w:sz="0" w:space="0" w:color="auto"/>
                                          </w:divBdr>
                                          <w:divsChild>
                                            <w:div w:id="15958187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6231354">
                                                  <w:marLeft w:val="0"/>
                                                  <w:marRight w:val="0"/>
                                                  <w:marTop w:val="0"/>
                                                  <w:marBottom w:val="0"/>
                                                  <w:divBdr>
                                                    <w:top w:val="none" w:sz="0" w:space="0" w:color="auto"/>
                                                    <w:left w:val="none" w:sz="0" w:space="0" w:color="auto"/>
                                                    <w:bottom w:val="none" w:sz="0" w:space="0" w:color="auto"/>
                                                    <w:right w:val="none" w:sz="0" w:space="0" w:color="auto"/>
                                                  </w:divBdr>
                                                  <w:divsChild>
                                                    <w:div w:id="1072892648">
                                                      <w:marLeft w:val="0"/>
                                                      <w:marRight w:val="0"/>
                                                      <w:marTop w:val="0"/>
                                                      <w:marBottom w:val="0"/>
                                                      <w:divBdr>
                                                        <w:top w:val="none" w:sz="0" w:space="0" w:color="auto"/>
                                                        <w:left w:val="none" w:sz="0" w:space="0" w:color="auto"/>
                                                        <w:bottom w:val="none" w:sz="0" w:space="0" w:color="auto"/>
                                                        <w:right w:val="none" w:sz="0" w:space="0" w:color="auto"/>
                                                      </w:divBdr>
                                                      <w:divsChild>
                                                        <w:div w:id="647974509">
                                                          <w:marLeft w:val="0"/>
                                                          <w:marRight w:val="0"/>
                                                          <w:marTop w:val="0"/>
                                                          <w:marBottom w:val="0"/>
                                                          <w:divBdr>
                                                            <w:top w:val="none" w:sz="0" w:space="0" w:color="auto"/>
                                                            <w:left w:val="none" w:sz="0" w:space="0" w:color="auto"/>
                                                            <w:bottom w:val="none" w:sz="0" w:space="0" w:color="auto"/>
                                                            <w:right w:val="none" w:sz="0" w:space="0" w:color="auto"/>
                                                          </w:divBdr>
                                                          <w:divsChild>
                                                            <w:div w:id="327099545">
                                                              <w:marLeft w:val="0"/>
                                                              <w:marRight w:val="0"/>
                                                              <w:marTop w:val="0"/>
                                                              <w:marBottom w:val="0"/>
                                                              <w:divBdr>
                                                                <w:top w:val="none" w:sz="0" w:space="0" w:color="auto"/>
                                                                <w:left w:val="none" w:sz="0" w:space="0" w:color="auto"/>
                                                                <w:bottom w:val="none" w:sz="0" w:space="0" w:color="auto"/>
                                                                <w:right w:val="none" w:sz="0" w:space="0" w:color="auto"/>
                                                              </w:divBdr>
                                                              <w:divsChild>
                                                                <w:div w:id="950278817">
                                                                  <w:marLeft w:val="0"/>
                                                                  <w:marRight w:val="0"/>
                                                                  <w:marTop w:val="0"/>
                                                                  <w:marBottom w:val="0"/>
                                                                  <w:divBdr>
                                                                    <w:top w:val="none" w:sz="0" w:space="0" w:color="auto"/>
                                                                    <w:left w:val="none" w:sz="0" w:space="0" w:color="auto"/>
                                                                    <w:bottom w:val="none" w:sz="0" w:space="0" w:color="auto"/>
                                                                    <w:right w:val="none" w:sz="0" w:space="0" w:color="auto"/>
                                                                  </w:divBdr>
                                                                  <w:divsChild>
                                                                    <w:div w:id="454786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0816">
                                                                          <w:marLeft w:val="0"/>
                                                                          <w:marRight w:val="0"/>
                                                                          <w:marTop w:val="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sChild>
                                                                                <w:div w:id="13243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7650">
      <w:bodyDiv w:val="1"/>
      <w:marLeft w:val="0"/>
      <w:marRight w:val="0"/>
      <w:marTop w:val="0"/>
      <w:marBottom w:val="0"/>
      <w:divBdr>
        <w:top w:val="none" w:sz="0" w:space="0" w:color="auto"/>
        <w:left w:val="none" w:sz="0" w:space="0" w:color="auto"/>
        <w:bottom w:val="none" w:sz="0" w:space="0" w:color="auto"/>
        <w:right w:val="none" w:sz="0" w:space="0" w:color="auto"/>
      </w:divBdr>
      <w:divsChild>
        <w:div w:id="759907644">
          <w:marLeft w:val="0"/>
          <w:marRight w:val="0"/>
          <w:marTop w:val="0"/>
          <w:marBottom w:val="0"/>
          <w:divBdr>
            <w:top w:val="none" w:sz="0" w:space="0" w:color="auto"/>
            <w:left w:val="none" w:sz="0" w:space="0" w:color="auto"/>
            <w:bottom w:val="none" w:sz="0" w:space="0" w:color="auto"/>
            <w:right w:val="none" w:sz="0" w:space="0" w:color="auto"/>
          </w:divBdr>
          <w:divsChild>
            <w:div w:id="1996445466">
              <w:marLeft w:val="0"/>
              <w:marRight w:val="0"/>
              <w:marTop w:val="0"/>
              <w:marBottom w:val="0"/>
              <w:divBdr>
                <w:top w:val="none" w:sz="0" w:space="0" w:color="auto"/>
                <w:left w:val="none" w:sz="0" w:space="0" w:color="auto"/>
                <w:bottom w:val="none" w:sz="0" w:space="0" w:color="auto"/>
                <w:right w:val="none" w:sz="0" w:space="0" w:color="auto"/>
              </w:divBdr>
              <w:divsChild>
                <w:div w:id="4595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6982">
      <w:bodyDiv w:val="1"/>
      <w:marLeft w:val="0"/>
      <w:marRight w:val="0"/>
      <w:marTop w:val="0"/>
      <w:marBottom w:val="0"/>
      <w:divBdr>
        <w:top w:val="none" w:sz="0" w:space="0" w:color="auto"/>
        <w:left w:val="none" w:sz="0" w:space="0" w:color="auto"/>
        <w:bottom w:val="none" w:sz="0" w:space="0" w:color="auto"/>
        <w:right w:val="none" w:sz="0" w:space="0" w:color="auto"/>
      </w:divBdr>
      <w:divsChild>
        <w:div w:id="651443705">
          <w:marLeft w:val="0"/>
          <w:marRight w:val="0"/>
          <w:marTop w:val="0"/>
          <w:marBottom w:val="0"/>
          <w:divBdr>
            <w:top w:val="none" w:sz="0" w:space="0" w:color="auto"/>
            <w:left w:val="none" w:sz="0" w:space="0" w:color="auto"/>
            <w:bottom w:val="none" w:sz="0" w:space="0" w:color="auto"/>
            <w:right w:val="none" w:sz="0" w:space="0" w:color="auto"/>
          </w:divBdr>
          <w:divsChild>
            <w:div w:id="875653038">
              <w:marLeft w:val="0"/>
              <w:marRight w:val="0"/>
              <w:marTop w:val="0"/>
              <w:marBottom w:val="0"/>
              <w:divBdr>
                <w:top w:val="none" w:sz="0" w:space="0" w:color="auto"/>
                <w:left w:val="none" w:sz="0" w:space="0" w:color="auto"/>
                <w:bottom w:val="none" w:sz="0" w:space="0" w:color="auto"/>
                <w:right w:val="none" w:sz="0" w:space="0" w:color="auto"/>
              </w:divBdr>
              <w:divsChild>
                <w:div w:id="1124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7946">
      <w:bodyDiv w:val="1"/>
      <w:marLeft w:val="0"/>
      <w:marRight w:val="0"/>
      <w:marTop w:val="0"/>
      <w:marBottom w:val="0"/>
      <w:divBdr>
        <w:top w:val="none" w:sz="0" w:space="0" w:color="auto"/>
        <w:left w:val="none" w:sz="0" w:space="0" w:color="auto"/>
        <w:bottom w:val="none" w:sz="0" w:space="0" w:color="auto"/>
        <w:right w:val="none" w:sz="0" w:space="0" w:color="auto"/>
      </w:divBdr>
    </w:div>
    <w:div w:id="440761570">
      <w:bodyDiv w:val="1"/>
      <w:marLeft w:val="0"/>
      <w:marRight w:val="0"/>
      <w:marTop w:val="0"/>
      <w:marBottom w:val="0"/>
      <w:divBdr>
        <w:top w:val="none" w:sz="0" w:space="0" w:color="auto"/>
        <w:left w:val="none" w:sz="0" w:space="0" w:color="auto"/>
        <w:bottom w:val="none" w:sz="0" w:space="0" w:color="auto"/>
        <w:right w:val="none" w:sz="0" w:space="0" w:color="auto"/>
      </w:divBdr>
      <w:divsChild>
        <w:div w:id="785656856">
          <w:marLeft w:val="0"/>
          <w:marRight w:val="0"/>
          <w:marTop w:val="0"/>
          <w:marBottom w:val="0"/>
          <w:divBdr>
            <w:top w:val="none" w:sz="0" w:space="0" w:color="auto"/>
            <w:left w:val="none" w:sz="0" w:space="0" w:color="auto"/>
            <w:bottom w:val="none" w:sz="0" w:space="0" w:color="auto"/>
            <w:right w:val="none" w:sz="0" w:space="0" w:color="auto"/>
          </w:divBdr>
        </w:div>
        <w:div w:id="665792050">
          <w:marLeft w:val="0"/>
          <w:marRight w:val="0"/>
          <w:marTop w:val="0"/>
          <w:marBottom w:val="0"/>
          <w:divBdr>
            <w:top w:val="none" w:sz="0" w:space="0" w:color="auto"/>
            <w:left w:val="none" w:sz="0" w:space="0" w:color="auto"/>
            <w:bottom w:val="none" w:sz="0" w:space="0" w:color="auto"/>
            <w:right w:val="none" w:sz="0" w:space="0" w:color="auto"/>
          </w:divBdr>
        </w:div>
        <w:div w:id="1057359555">
          <w:marLeft w:val="0"/>
          <w:marRight w:val="0"/>
          <w:marTop w:val="0"/>
          <w:marBottom w:val="0"/>
          <w:divBdr>
            <w:top w:val="none" w:sz="0" w:space="0" w:color="auto"/>
            <w:left w:val="none" w:sz="0" w:space="0" w:color="auto"/>
            <w:bottom w:val="none" w:sz="0" w:space="0" w:color="auto"/>
            <w:right w:val="none" w:sz="0" w:space="0" w:color="auto"/>
          </w:divBdr>
        </w:div>
        <w:div w:id="1735010074">
          <w:marLeft w:val="0"/>
          <w:marRight w:val="0"/>
          <w:marTop w:val="0"/>
          <w:marBottom w:val="0"/>
          <w:divBdr>
            <w:top w:val="none" w:sz="0" w:space="0" w:color="auto"/>
            <w:left w:val="none" w:sz="0" w:space="0" w:color="auto"/>
            <w:bottom w:val="none" w:sz="0" w:space="0" w:color="auto"/>
            <w:right w:val="none" w:sz="0" w:space="0" w:color="auto"/>
          </w:divBdr>
        </w:div>
        <w:div w:id="308436117">
          <w:marLeft w:val="0"/>
          <w:marRight w:val="0"/>
          <w:marTop w:val="0"/>
          <w:marBottom w:val="0"/>
          <w:divBdr>
            <w:top w:val="none" w:sz="0" w:space="0" w:color="auto"/>
            <w:left w:val="none" w:sz="0" w:space="0" w:color="auto"/>
            <w:bottom w:val="none" w:sz="0" w:space="0" w:color="auto"/>
            <w:right w:val="none" w:sz="0" w:space="0" w:color="auto"/>
          </w:divBdr>
        </w:div>
        <w:div w:id="1645507551">
          <w:marLeft w:val="0"/>
          <w:marRight w:val="0"/>
          <w:marTop w:val="0"/>
          <w:marBottom w:val="0"/>
          <w:divBdr>
            <w:top w:val="none" w:sz="0" w:space="0" w:color="auto"/>
            <w:left w:val="none" w:sz="0" w:space="0" w:color="auto"/>
            <w:bottom w:val="none" w:sz="0" w:space="0" w:color="auto"/>
            <w:right w:val="none" w:sz="0" w:space="0" w:color="auto"/>
          </w:divBdr>
        </w:div>
        <w:div w:id="1869290808">
          <w:marLeft w:val="0"/>
          <w:marRight w:val="0"/>
          <w:marTop w:val="0"/>
          <w:marBottom w:val="0"/>
          <w:divBdr>
            <w:top w:val="none" w:sz="0" w:space="0" w:color="auto"/>
            <w:left w:val="none" w:sz="0" w:space="0" w:color="auto"/>
            <w:bottom w:val="none" w:sz="0" w:space="0" w:color="auto"/>
            <w:right w:val="none" w:sz="0" w:space="0" w:color="auto"/>
          </w:divBdr>
        </w:div>
        <w:div w:id="2134639480">
          <w:marLeft w:val="0"/>
          <w:marRight w:val="0"/>
          <w:marTop w:val="0"/>
          <w:marBottom w:val="0"/>
          <w:divBdr>
            <w:top w:val="none" w:sz="0" w:space="0" w:color="auto"/>
            <w:left w:val="none" w:sz="0" w:space="0" w:color="auto"/>
            <w:bottom w:val="none" w:sz="0" w:space="0" w:color="auto"/>
            <w:right w:val="none" w:sz="0" w:space="0" w:color="auto"/>
          </w:divBdr>
        </w:div>
        <w:div w:id="669017540">
          <w:marLeft w:val="0"/>
          <w:marRight w:val="0"/>
          <w:marTop w:val="0"/>
          <w:marBottom w:val="0"/>
          <w:divBdr>
            <w:top w:val="none" w:sz="0" w:space="0" w:color="auto"/>
            <w:left w:val="none" w:sz="0" w:space="0" w:color="auto"/>
            <w:bottom w:val="none" w:sz="0" w:space="0" w:color="auto"/>
            <w:right w:val="none" w:sz="0" w:space="0" w:color="auto"/>
          </w:divBdr>
        </w:div>
        <w:div w:id="1216507870">
          <w:marLeft w:val="0"/>
          <w:marRight w:val="0"/>
          <w:marTop w:val="0"/>
          <w:marBottom w:val="0"/>
          <w:divBdr>
            <w:top w:val="none" w:sz="0" w:space="0" w:color="auto"/>
            <w:left w:val="none" w:sz="0" w:space="0" w:color="auto"/>
            <w:bottom w:val="none" w:sz="0" w:space="0" w:color="auto"/>
            <w:right w:val="none" w:sz="0" w:space="0" w:color="auto"/>
          </w:divBdr>
        </w:div>
        <w:div w:id="1270697304">
          <w:marLeft w:val="0"/>
          <w:marRight w:val="0"/>
          <w:marTop w:val="0"/>
          <w:marBottom w:val="0"/>
          <w:divBdr>
            <w:top w:val="none" w:sz="0" w:space="0" w:color="auto"/>
            <w:left w:val="none" w:sz="0" w:space="0" w:color="auto"/>
            <w:bottom w:val="none" w:sz="0" w:space="0" w:color="auto"/>
            <w:right w:val="none" w:sz="0" w:space="0" w:color="auto"/>
          </w:divBdr>
        </w:div>
        <w:div w:id="1472556013">
          <w:marLeft w:val="0"/>
          <w:marRight w:val="0"/>
          <w:marTop w:val="0"/>
          <w:marBottom w:val="0"/>
          <w:divBdr>
            <w:top w:val="none" w:sz="0" w:space="0" w:color="auto"/>
            <w:left w:val="none" w:sz="0" w:space="0" w:color="auto"/>
            <w:bottom w:val="none" w:sz="0" w:space="0" w:color="auto"/>
            <w:right w:val="none" w:sz="0" w:space="0" w:color="auto"/>
          </w:divBdr>
        </w:div>
        <w:div w:id="2072655209">
          <w:marLeft w:val="0"/>
          <w:marRight w:val="0"/>
          <w:marTop w:val="0"/>
          <w:marBottom w:val="0"/>
          <w:divBdr>
            <w:top w:val="none" w:sz="0" w:space="0" w:color="auto"/>
            <w:left w:val="none" w:sz="0" w:space="0" w:color="auto"/>
            <w:bottom w:val="none" w:sz="0" w:space="0" w:color="auto"/>
            <w:right w:val="none" w:sz="0" w:space="0" w:color="auto"/>
          </w:divBdr>
        </w:div>
        <w:div w:id="211623931">
          <w:marLeft w:val="0"/>
          <w:marRight w:val="0"/>
          <w:marTop w:val="0"/>
          <w:marBottom w:val="0"/>
          <w:divBdr>
            <w:top w:val="none" w:sz="0" w:space="0" w:color="auto"/>
            <w:left w:val="none" w:sz="0" w:space="0" w:color="auto"/>
            <w:bottom w:val="none" w:sz="0" w:space="0" w:color="auto"/>
            <w:right w:val="none" w:sz="0" w:space="0" w:color="auto"/>
          </w:divBdr>
        </w:div>
        <w:div w:id="25572055">
          <w:marLeft w:val="0"/>
          <w:marRight w:val="0"/>
          <w:marTop w:val="0"/>
          <w:marBottom w:val="0"/>
          <w:divBdr>
            <w:top w:val="none" w:sz="0" w:space="0" w:color="auto"/>
            <w:left w:val="none" w:sz="0" w:space="0" w:color="auto"/>
            <w:bottom w:val="none" w:sz="0" w:space="0" w:color="auto"/>
            <w:right w:val="none" w:sz="0" w:space="0" w:color="auto"/>
          </w:divBdr>
        </w:div>
        <w:div w:id="142696018">
          <w:marLeft w:val="0"/>
          <w:marRight w:val="0"/>
          <w:marTop w:val="0"/>
          <w:marBottom w:val="0"/>
          <w:divBdr>
            <w:top w:val="none" w:sz="0" w:space="0" w:color="auto"/>
            <w:left w:val="none" w:sz="0" w:space="0" w:color="auto"/>
            <w:bottom w:val="none" w:sz="0" w:space="0" w:color="auto"/>
            <w:right w:val="none" w:sz="0" w:space="0" w:color="auto"/>
          </w:divBdr>
        </w:div>
        <w:div w:id="409154778">
          <w:marLeft w:val="0"/>
          <w:marRight w:val="0"/>
          <w:marTop w:val="0"/>
          <w:marBottom w:val="0"/>
          <w:divBdr>
            <w:top w:val="none" w:sz="0" w:space="0" w:color="auto"/>
            <w:left w:val="none" w:sz="0" w:space="0" w:color="auto"/>
            <w:bottom w:val="none" w:sz="0" w:space="0" w:color="auto"/>
            <w:right w:val="none" w:sz="0" w:space="0" w:color="auto"/>
          </w:divBdr>
        </w:div>
        <w:div w:id="799617169">
          <w:marLeft w:val="0"/>
          <w:marRight w:val="0"/>
          <w:marTop w:val="0"/>
          <w:marBottom w:val="0"/>
          <w:divBdr>
            <w:top w:val="none" w:sz="0" w:space="0" w:color="auto"/>
            <w:left w:val="none" w:sz="0" w:space="0" w:color="auto"/>
            <w:bottom w:val="none" w:sz="0" w:space="0" w:color="auto"/>
            <w:right w:val="none" w:sz="0" w:space="0" w:color="auto"/>
          </w:divBdr>
        </w:div>
        <w:div w:id="1178351637">
          <w:marLeft w:val="0"/>
          <w:marRight w:val="0"/>
          <w:marTop w:val="0"/>
          <w:marBottom w:val="0"/>
          <w:divBdr>
            <w:top w:val="none" w:sz="0" w:space="0" w:color="auto"/>
            <w:left w:val="none" w:sz="0" w:space="0" w:color="auto"/>
            <w:bottom w:val="none" w:sz="0" w:space="0" w:color="auto"/>
            <w:right w:val="none" w:sz="0" w:space="0" w:color="auto"/>
          </w:divBdr>
        </w:div>
        <w:div w:id="104152848">
          <w:marLeft w:val="0"/>
          <w:marRight w:val="0"/>
          <w:marTop w:val="0"/>
          <w:marBottom w:val="0"/>
          <w:divBdr>
            <w:top w:val="none" w:sz="0" w:space="0" w:color="auto"/>
            <w:left w:val="none" w:sz="0" w:space="0" w:color="auto"/>
            <w:bottom w:val="none" w:sz="0" w:space="0" w:color="auto"/>
            <w:right w:val="none" w:sz="0" w:space="0" w:color="auto"/>
          </w:divBdr>
        </w:div>
        <w:div w:id="1598562080">
          <w:marLeft w:val="0"/>
          <w:marRight w:val="0"/>
          <w:marTop w:val="0"/>
          <w:marBottom w:val="0"/>
          <w:divBdr>
            <w:top w:val="none" w:sz="0" w:space="0" w:color="auto"/>
            <w:left w:val="none" w:sz="0" w:space="0" w:color="auto"/>
            <w:bottom w:val="none" w:sz="0" w:space="0" w:color="auto"/>
            <w:right w:val="none" w:sz="0" w:space="0" w:color="auto"/>
          </w:divBdr>
        </w:div>
        <w:div w:id="528376682">
          <w:marLeft w:val="0"/>
          <w:marRight w:val="0"/>
          <w:marTop w:val="0"/>
          <w:marBottom w:val="0"/>
          <w:divBdr>
            <w:top w:val="none" w:sz="0" w:space="0" w:color="auto"/>
            <w:left w:val="none" w:sz="0" w:space="0" w:color="auto"/>
            <w:bottom w:val="none" w:sz="0" w:space="0" w:color="auto"/>
            <w:right w:val="none" w:sz="0" w:space="0" w:color="auto"/>
          </w:divBdr>
        </w:div>
        <w:div w:id="85660343">
          <w:marLeft w:val="0"/>
          <w:marRight w:val="0"/>
          <w:marTop w:val="0"/>
          <w:marBottom w:val="0"/>
          <w:divBdr>
            <w:top w:val="none" w:sz="0" w:space="0" w:color="auto"/>
            <w:left w:val="none" w:sz="0" w:space="0" w:color="auto"/>
            <w:bottom w:val="none" w:sz="0" w:space="0" w:color="auto"/>
            <w:right w:val="none" w:sz="0" w:space="0" w:color="auto"/>
          </w:divBdr>
        </w:div>
        <w:div w:id="29302853">
          <w:marLeft w:val="0"/>
          <w:marRight w:val="0"/>
          <w:marTop w:val="0"/>
          <w:marBottom w:val="0"/>
          <w:divBdr>
            <w:top w:val="none" w:sz="0" w:space="0" w:color="auto"/>
            <w:left w:val="none" w:sz="0" w:space="0" w:color="auto"/>
            <w:bottom w:val="none" w:sz="0" w:space="0" w:color="auto"/>
            <w:right w:val="none" w:sz="0" w:space="0" w:color="auto"/>
          </w:divBdr>
        </w:div>
      </w:divsChild>
    </w:div>
    <w:div w:id="442531221">
      <w:bodyDiv w:val="1"/>
      <w:marLeft w:val="0"/>
      <w:marRight w:val="0"/>
      <w:marTop w:val="0"/>
      <w:marBottom w:val="0"/>
      <w:divBdr>
        <w:top w:val="none" w:sz="0" w:space="0" w:color="auto"/>
        <w:left w:val="none" w:sz="0" w:space="0" w:color="auto"/>
        <w:bottom w:val="none" w:sz="0" w:space="0" w:color="auto"/>
        <w:right w:val="none" w:sz="0" w:space="0" w:color="auto"/>
      </w:divBdr>
    </w:div>
    <w:div w:id="443303951">
      <w:bodyDiv w:val="1"/>
      <w:marLeft w:val="0"/>
      <w:marRight w:val="0"/>
      <w:marTop w:val="0"/>
      <w:marBottom w:val="0"/>
      <w:divBdr>
        <w:top w:val="none" w:sz="0" w:space="0" w:color="auto"/>
        <w:left w:val="none" w:sz="0" w:space="0" w:color="auto"/>
        <w:bottom w:val="none" w:sz="0" w:space="0" w:color="auto"/>
        <w:right w:val="none" w:sz="0" w:space="0" w:color="auto"/>
      </w:divBdr>
    </w:div>
    <w:div w:id="445777299">
      <w:bodyDiv w:val="1"/>
      <w:marLeft w:val="0"/>
      <w:marRight w:val="0"/>
      <w:marTop w:val="0"/>
      <w:marBottom w:val="0"/>
      <w:divBdr>
        <w:top w:val="none" w:sz="0" w:space="0" w:color="auto"/>
        <w:left w:val="none" w:sz="0" w:space="0" w:color="auto"/>
        <w:bottom w:val="none" w:sz="0" w:space="0" w:color="auto"/>
        <w:right w:val="none" w:sz="0" w:space="0" w:color="auto"/>
      </w:divBdr>
    </w:div>
    <w:div w:id="453451277">
      <w:bodyDiv w:val="1"/>
      <w:marLeft w:val="0"/>
      <w:marRight w:val="0"/>
      <w:marTop w:val="0"/>
      <w:marBottom w:val="0"/>
      <w:divBdr>
        <w:top w:val="none" w:sz="0" w:space="0" w:color="auto"/>
        <w:left w:val="none" w:sz="0" w:space="0" w:color="auto"/>
        <w:bottom w:val="none" w:sz="0" w:space="0" w:color="auto"/>
        <w:right w:val="none" w:sz="0" w:space="0" w:color="auto"/>
      </w:divBdr>
    </w:div>
    <w:div w:id="455762146">
      <w:bodyDiv w:val="1"/>
      <w:marLeft w:val="0"/>
      <w:marRight w:val="0"/>
      <w:marTop w:val="0"/>
      <w:marBottom w:val="0"/>
      <w:divBdr>
        <w:top w:val="none" w:sz="0" w:space="0" w:color="auto"/>
        <w:left w:val="none" w:sz="0" w:space="0" w:color="auto"/>
        <w:bottom w:val="none" w:sz="0" w:space="0" w:color="auto"/>
        <w:right w:val="none" w:sz="0" w:space="0" w:color="auto"/>
      </w:divBdr>
      <w:divsChild>
        <w:div w:id="1944797106">
          <w:marLeft w:val="0"/>
          <w:marRight w:val="0"/>
          <w:marTop w:val="0"/>
          <w:marBottom w:val="0"/>
          <w:divBdr>
            <w:top w:val="none" w:sz="0" w:space="0" w:color="auto"/>
            <w:left w:val="none" w:sz="0" w:space="0" w:color="auto"/>
            <w:bottom w:val="none" w:sz="0" w:space="0" w:color="auto"/>
            <w:right w:val="none" w:sz="0" w:space="0" w:color="auto"/>
          </w:divBdr>
          <w:divsChild>
            <w:div w:id="1639408320">
              <w:marLeft w:val="0"/>
              <w:marRight w:val="0"/>
              <w:marTop w:val="0"/>
              <w:marBottom w:val="0"/>
              <w:divBdr>
                <w:top w:val="none" w:sz="0" w:space="0" w:color="auto"/>
                <w:left w:val="none" w:sz="0" w:space="0" w:color="auto"/>
                <w:bottom w:val="none" w:sz="0" w:space="0" w:color="auto"/>
                <w:right w:val="none" w:sz="0" w:space="0" w:color="auto"/>
              </w:divBdr>
              <w:divsChild>
                <w:div w:id="2550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9821">
      <w:bodyDiv w:val="1"/>
      <w:marLeft w:val="0"/>
      <w:marRight w:val="0"/>
      <w:marTop w:val="0"/>
      <w:marBottom w:val="0"/>
      <w:divBdr>
        <w:top w:val="none" w:sz="0" w:space="0" w:color="auto"/>
        <w:left w:val="none" w:sz="0" w:space="0" w:color="auto"/>
        <w:bottom w:val="none" w:sz="0" w:space="0" w:color="auto"/>
        <w:right w:val="none" w:sz="0" w:space="0" w:color="auto"/>
      </w:divBdr>
    </w:div>
    <w:div w:id="468403511">
      <w:bodyDiv w:val="1"/>
      <w:marLeft w:val="0"/>
      <w:marRight w:val="0"/>
      <w:marTop w:val="0"/>
      <w:marBottom w:val="0"/>
      <w:divBdr>
        <w:top w:val="none" w:sz="0" w:space="0" w:color="auto"/>
        <w:left w:val="none" w:sz="0" w:space="0" w:color="auto"/>
        <w:bottom w:val="none" w:sz="0" w:space="0" w:color="auto"/>
        <w:right w:val="none" w:sz="0" w:space="0" w:color="auto"/>
      </w:divBdr>
      <w:divsChild>
        <w:div w:id="1259022249">
          <w:marLeft w:val="0"/>
          <w:marRight w:val="0"/>
          <w:marTop w:val="0"/>
          <w:marBottom w:val="0"/>
          <w:divBdr>
            <w:top w:val="none" w:sz="0" w:space="0" w:color="auto"/>
            <w:left w:val="none" w:sz="0" w:space="0" w:color="auto"/>
            <w:bottom w:val="none" w:sz="0" w:space="0" w:color="auto"/>
            <w:right w:val="none" w:sz="0" w:space="0" w:color="auto"/>
          </w:divBdr>
          <w:divsChild>
            <w:div w:id="854734533">
              <w:marLeft w:val="0"/>
              <w:marRight w:val="0"/>
              <w:marTop w:val="0"/>
              <w:marBottom w:val="0"/>
              <w:divBdr>
                <w:top w:val="none" w:sz="0" w:space="0" w:color="auto"/>
                <w:left w:val="none" w:sz="0" w:space="0" w:color="auto"/>
                <w:bottom w:val="none" w:sz="0" w:space="0" w:color="auto"/>
                <w:right w:val="none" w:sz="0" w:space="0" w:color="auto"/>
              </w:divBdr>
              <w:divsChild>
                <w:div w:id="9248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2607">
      <w:bodyDiv w:val="1"/>
      <w:marLeft w:val="0"/>
      <w:marRight w:val="0"/>
      <w:marTop w:val="0"/>
      <w:marBottom w:val="0"/>
      <w:divBdr>
        <w:top w:val="none" w:sz="0" w:space="0" w:color="auto"/>
        <w:left w:val="none" w:sz="0" w:space="0" w:color="auto"/>
        <w:bottom w:val="none" w:sz="0" w:space="0" w:color="auto"/>
        <w:right w:val="none" w:sz="0" w:space="0" w:color="auto"/>
      </w:divBdr>
    </w:div>
    <w:div w:id="483012627">
      <w:bodyDiv w:val="1"/>
      <w:marLeft w:val="0"/>
      <w:marRight w:val="0"/>
      <w:marTop w:val="0"/>
      <w:marBottom w:val="0"/>
      <w:divBdr>
        <w:top w:val="none" w:sz="0" w:space="0" w:color="auto"/>
        <w:left w:val="none" w:sz="0" w:space="0" w:color="auto"/>
        <w:bottom w:val="none" w:sz="0" w:space="0" w:color="auto"/>
        <w:right w:val="none" w:sz="0" w:space="0" w:color="auto"/>
      </w:divBdr>
    </w:div>
    <w:div w:id="484932216">
      <w:bodyDiv w:val="1"/>
      <w:marLeft w:val="0"/>
      <w:marRight w:val="0"/>
      <w:marTop w:val="0"/>
      <w:marBottom w:val="0"/>
      <w:divBdr>
        <w:top w:val="none" w:sz="0" w:space="0" w:color="auto"/>
        <w:left w:val="none" w:sz="0" w:space="0" w:color="auto"/>
        <w:bottom w:val="none" w:sz="0" w:space="0" w:color="auto"/>
        <w:right w:val="none" w:sz="0" w:space="0" w:color="auto"/>
      </w:divBdr>
    </w:div>
    <w:div w:id="487135773">
      <w:bodyDiv w:val="1"/>
      <w:marLeft w:val="0"/>
      <w:marRight w:val="0"/>
      <w:marTop w:val="0"/>
      <w:marBottom w:val="0"/>
      <w:divBdr>
        <w:top w:val="none" w:sz="0" w:space="0" w:color="auto"/>
        <w:left w:val="none" w:sz="0" w:space="0" w:color="auto"/>
        <w:bottom w:val="none" w:sz="0" w:space="0" w:color="auto"/>
        <w:right w:val="none" w:sz="0" w:space="0" w:color="auto"/>
      </w:divBdr>
    </w:div>
    <w:div w:id="488525297">
      <w:bodyDiv w:val="1"/>
      <w:marLeft w:val="0"/>
      <w:marRight w:val="0"/>
      <w:marTop w:val="0"/>
      <w:marBottom w:val="0"/>
      <w:divBdr>
        <w:top w:val="none" w:sz="0" w:space="0" w:color="auto"/>
        <w:left w:val="none" w:sz="0" w:space="0" w:color="auto"/>
        <w:bottom w:val="none" w:sz="0" w:space="0" w:color="auto"/>
        <w:right w:val="none" w:sz="0" w:space="0" w:color="auto"/>
      </w:divBdr>
    </w:div>
    <w:div w:id="500196172">
      <w:bodyDiv w:val="1"/>
      <w:marLeft w:val="0"/>
      <w:marRight w:val="0"/>
      <w:marTop w:val="0"/>
      <w:marBottom w:val="0"/>
      <w:divBdr>
        <w:top w:val="none" w:sz="0" w:space="0" w:color="auto"/>
        <w:left w:val="none" w:sz="0" w:space="0" w:color="auto"/>
        <w:bottom w:val="none" w:sz="0" w:space="0" w:color="auto"/>
        <w:right w:val="none" w:sz="0" w:space="0" w:color="auto"/>
      </w:divBdr>
      <w:divsChild>
        <w:div w:id="1562640968">
          <w:marLeft w:val="0"/>
          <w:marRight w:val="0"/>
          <w:marTop w:val="0"/>
          <w:marBottom w:val="0"/>
          <w:divBdr>
            <w:top w:val="none" w:sz="0" w:space="0" w:color="auto"/>
            <w:left w:val="none" w:sz="0" w:space="0" w:color="auto"/>
            <w:bottom w:val="none" w:sz="0" w:space="0" w:color="auto"/>
            <w:right w:val="none" w:sz="0" w:space="0" w:color="auto"/>
          </w:divBdr>
          <w:divsChild>
            <w:div w:id="1084105249">
              <w:marLeft w:val="0"/>
              <w:marRight w:val="0"/>
              <w:marTop w:val="0"/>
              <w:marBottom w:val="0"/>
              <w:divBdr>
                <w:top w:val="none" w:sz="0" w:space="0" w:color="auto"/>
                <w:left w:val="none" w:sz="0" w:space="0" w:color="auto"/>
                <w:bottom w:val="none" w:sz="0" w:space="0" w:color="auto"/>
                <w:right w:val="none" w:sz="0" w:space="0" w:color="auto"/>
              </w:divBdr>
              <w:divsChild>
                <w:div w:id="2099986391">
                  <w:marLeft w:val="0"/>
                  <w:marRight w:val="0"/>
                  <w:marTop w:val="0"/>
                  <w:marBottom w:val="0"/>
                  <w:divBdr>
                    <w:top w:val="none" w:sz="0" w:space="0" w:color="auto"/>
                    <w:left w:val="none" w:sz="0" w:space="0" w:color="auto"/>
                    <w:bottom w:val="none" w:sz="0" w:space="0" w:color="auto"/>
                    <w:right w:val="none" w:sz="0" w:space="0" w:color="auto"/>
                  </w:divBdr>
                  <w:divsChild>
                    <w:div w:id="9202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7709">
      <w:bodyDiv w:val="1"/>
      <w:marLeft w:val="0"/>
      <w:marRight w:val="0"/>
      <w:marTop w:val="0"/>
      <w:marBottom w:val="0"/>
      <w:divBdr>
        <w:top w:val="none" w:sz="0" w:space="0" w:color="auto"/>
        <w:left w:val="none" w:sz="0" w:space="0" w:color="auto"/>
        <w:bottom w:val="none" w:sz="0" w:space="0" w:color="auto"/>
        <w:right w:val="none" w:sz="0" w:space="0" w:color="auto"/>
      </w:divBdr>
    </w:div>
    <w:div w:id="532041107">
      <w:bodyDiv w:val="1"/>
      <w:marLeft w:val="0"/>
      <w:marRight w:val="0"/>
      <w:marTop w:val="0"/>
      <w:marBottom w:val="0"/>
      <w:divBdr>
        <w:top w:val="none" w:sz="0" w:space="0" w:color="auto"/>
        <w:left w:val="none" w:sz="0" w:space="0" w:color="auto"/>
        <w:bottom w:val="none" w:sz="0" w:space="0" w:color="auto"/>
        <w:right w:val="none" w:sz="0" w:space="0" w:color="auto"/>
      </w:divBdr>
    </w:div>
    <w:div w:id="538906064">
      <w:bodyDiv w:val="1"/>
      <w:marLeft w:val="0"/>
      <w:marRight w:val="0"/>
      <w:marTop w:val="0"/>
      <w:marBottom w:val="0"/>
      <w:divBdr>
        <w:top w:val="none" w:sz="0" w:space="0" w:color="auto"/>
        <w:left w:val="none" w:sz="0" w:space="0" w:color="auto"/>
        <w:bottom w:val="none" w:sz="0" w:space="0" w:color="auto"/>
        <w:right w:val="none" w:sz="0" w:space="0" w:color="auto"/>
      </w:divBdr>
    </w:div>
    <w:div w:id="544567585">
      <w:bodyDiv w:val="1"/>
      <w:marLeft w:val="0"/>
      <w:marRight w:val="0"/>
      <w:marTop w:val="0"/>
      <w:marBottom w:val="0"/>
      <w:divBdr>
        <w:top w:val="none" w:sz="0" w:space="0" w:color="auto"/>
        <w:left w:val="none" w:sz="0" w:space="0" w:color="auto"/>
        <w:bottom w:val="none" w:sz="0" w:space="0" w:color="auto"/>
        <w:right w:val="none" w:sz="0" w:space="0" w:color="auto"/>
      </w:divBdr>
    </w:div>
    <w:div w:id="544874605">
      <w:bodyDiv w:val="1"/>
      <w:marLeft w:val="0"/>
      <w:marRight w:val="0"/>
      <w:marTop w:val="0"/>
      <w:marBottom w:val="0"/>
      <w:divBdr>
        <w:top w:val="none" w:sz="0" w:space="0" w:color="auto"/>
        <w:left w:val="none" w:sz="0" w:space="0" w:color="auto"/>
        <w:bottom w:val="none" w:sz="0" w:space="0" w:color="auto"/>
        <w:right w:val="none" w:sz="0" w:space="0" w:color="auto"/>
      </w:divBdr>
    </w:div>
    <w:div w:id="557597906">
      <w:bodyDiv w:val="1"/>
      <w:marLeft w:val="0"/>
      <w:marRight w:val="0"/>
      <w:marTop w:val="0"/>
      <w:marBottom w:val="0"/>
      <w:divBdr>
        <w:top w:val="none" w:sz="0" w:space="0" w:color="auto"/>
        <w:left w:val="none" w:sz="0" w:space="0" w:color="auto"/>
        <w:bottom w:val="none" w:sz="0" w:space="0" w:color="auto"/>
        <w:right w:val="none" w:sz="0" w:space="0" w:color="auto"/>
      </w:divBdr>
    </w:div>
    <w:div w:id="560944146">
      <w:bodyDiv w:val="1"/>
      <w:marLeft w:val="0"/>
      <w:marRight w:val="0"/>
      <w:marTop w:val="0"/>
      <w:marBottom w:val="0"/>
      <w:divBdr>
        <w:top w:val="none" w:sz="0" w:space="0" w:color="auto"/>
        <w:left w:val="none" w:sz="0" w:space="0" w:color="auto"/>
        <w:bottom w:val="none" w:sz="0" w:space="0" w:color="auto"/>
        <w:right w:val="none" w:sz="0" w:space="0" w:color="auto"/>
      </w:divBdr>
    </w:div>
    <w:div w:id="573778644">
      <w:bodyDiv w:val="1"/>
      <w:marLeft w:val="0"/>
      <w:marRight w:val="0"/>
      <w:marTop w:val="0"/>
      <w:marBottom w:val="0"/>
      <w:divBdr>
        <w:top w:val="none" w:sz="0" w:space="0" w:color="auto"/>
        <w:left w:val="none" w:sz="0" w:space="0" w:color="auto"/>
        <w:bottom w:val="none" w:sz="0" w:space="0" w:color="auto"/>
        <w:right w:val="none" w:sz="0" w:space="0" w:color="auto"/>
      </w:divBdr>
      <w:divsChild>
        <w:div w:id="2088960551">
          <w:marLeft w:val="0"/>
          <w:marRight w:val="0"/>
          <w:marTop w:val="0"/>
          <w:marBottom w:val="0"/>
          <w:divBdr>
            <w:top w:val="none" w:sz="0" w:space="0" w:color="auto"/>
            <w:left w:val="none" w:sz="0" w:space="0" w:color="auto"/>
            <w:bottom w:val="none" w:sz="0" w:space="0" w:color="auto"/>
            <w:right w:val="none" w:sz="0" w:space="0" w:color="auto"/>
          </w:divBdr>
          <w:divsChild>
            <w:div w:id="635568551">
              <w:marLeft w:val="0"/>
              <w:marRight w:val="0"/>
              <w:marTop w:val="0"/>
              <w:marBottom w:val="0"/>
              <w:divBdr>
                <w:top w:val="none" w:sz="0" w:space="0" w:color="auto"/>
                <w:left w:val="none" w:sz="0" w:space="0" w:color="auto"/>
                <w:bottom w:val="none" w:sz="0" w:space="0" w:color="auto"/>
                <w:right w:val="none" w:sz="0" w:space="0" w:color="auto"/>
              </w:divBdr>
              <w:divsChild>
                <w:div w:id="62071641">
                  <w:marLeft w:val="0"/>
                  <w:marRight w:val="0"/>
                  <w:marTop w:val="0"/>
                  <w:marBottom w:val="0"/>
                  <w:divBdr>
                    <w:top w:val="none" w:sz="0" w:space="0" w:color="auto"/>
                    <w:left w:val="none" w:sz="0" w:space="0" w:color="auto"/>
                    <w:bottom w:val="none" w:sz="0" w:space="0" w:color="auto"/>
                    <w:right w:val="none" w:sz="0" w:space="0" w:color="auto"/>
                  </w:divBdr>
                  <w:divsChild>
                    <w:div w:id="2574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109">
      <w:bodyDiv w:val="1"/>
      <w:marLeft w:val="0"/>
      <w:marRight w:val="0"/>
      <w:marTop w:val="0"/>
      <w:marBottom w:val="0"/>
      <w:divBdr>
        <w:top w:val="none" w:sz="0" w:space="0" w:color="auto"/>
        <w:left w:val="none" w:sz="0" w:space="0" w:color="auto"/>
        <w:bottom w:val="none" w:sz="0" w:space="0" w:color="auto"/>
        <w:right w:val="none" w:sz="0" w:space="0" w:color="auto"/>
      </w:divBdr>
    </w:div>
    <w:div w:id="581108641">
      <w:bodyDiv w:val="1"/>
      <w:marLeft w:val="0"/>
      <w:marRight w:val="0"/>
      <w:marTop w:val="0"/>
      <w:marBottom w:val="0"/>
      <w:divBdr>
        <w:top w:val="none" w:sz="0" w:space="0" w:color="auto"/>
        <w:left w:val="none" w:sz="0" w:space="0" w:color="auto"/>
        <w:bottom w:val="none" w:sz="0" w:space="0" w:color="auto"/>
        <w:right w:val="none" w:sz="0" w:space="0" w:color="auto"/>
      </w:divBdr>
    </w:div>
    <w:div w:id="582182140">
      <w:bodyDiv w:val="1"/>
      <w:marLeft w:val="0"/>
      <w:marRight w:val="0"/>
      <w:marTop w:val="0"/>
      <w:marBottom w:val="0"/>
      <w:divBdr>
        <w:top w:val="none" w:sz="0" w:space="0" w:color="auto"/>
        <w:left w:val="none" w:sz="0" w:space="0" w:color="auto"/>
        <w:bottom w:val="none" w:sz="0" w:space="0" w:color="auto"/>
        <w:right w:val="none" w:sz="0" w:space="0" w:color="auto"/>
      </w:divBdr>
    </w:div>
    <w:div w:id="583297480">
      <w:bodyDiv w:val="1"/>
      <w:marLeft w:val="0"/>
      <w:marRight w:val="0"/>
      <w:marTop w:val="0"/>
      <w:marBottom w:val="0"/>
      <w:divBdr>
        <w:top w:val="none" w:sz="0" w:space="0" w:color="auto"/>
        <w:left w:val="none" w:sz="0" w:space="0" w:color="auto"/>
        <w:bottom w:val="none" w:sz="0" w:space="0" w:color="auto"/>
        <w:right w:val="none" w:sz="0" w:space="0" w:color="auto"/>
      </w:divBdr>
    </w:div>
    <w:div w:id="584655856">
      <w:bodyDiv w:val="1"/>
      <w:marLeft w:val="0"/>
      <w:marRight w:val="0"/>
      <w:marTop w:val="0"/>
      <w:marBottom w:val="0"/>
      <w:divBdr>
        <w:top w:val="none" w:sz="0" w:space="0" w:color="auto"/>
        <w:left w:val="none" w:sz="0" w:space="0" w:color="auto"/>
        <w:bottom w:val="none" w:sz="0" w:space="0" w:color="auto"/>
        <w:right w:val="none" w:sz="0" w:space="0" w:color="auto"/>
      </w:divBdr>
    </w:div>
    <w:div w:id="587663107">
      <w:bodyDiv w:val="1"/>
      <w:marLeft w:val="0"/>
      <w:marRight w:val="0"/>
      <w:marTop w:val="0"/>
      <w:marBottom w:val="0"/>
      <w:divBdr>
        <w:top w:val="none" w:sz="0" w:space="0" w:color="auto"/>
        <w:left w:val="none" w:sz="0" w:space="0" w:color="auto"/>
        <w:bottom w:val="none" w:sz="0" w:space="0" w:color="auto"/>
        <w:right w:val="none" w:sz="0" w:space="0" w:color="auto"/>
      </w:divBdr>
    </w:div>
    <w:div w:id="594175051">
      <w:bodyDiv w:val="1"/>
      <w:marLeft w:val="0"/>
      <w:marRight w:val="0"/>
      <w:marTop w:val="0"/>
      <w:marBottom w:val="0"/>
      <w:divBdr>
        <w:top w:val="none" w:sz="0" w:space="0" w:color="auto"/>
        <w:left w:val="none" w:sz="0" w:space="0" w:color="auto"/>
        <w:bottom w:val="none" w:sz="0" w:space="0" w:color="auto"/>
        <w:right w:val="none" w:sz="0" w:space="0" w:color="auto"/>
      </w:divBdr>
    </w:div>
    <w:div w:id="601382385">
      <w:bodyDiv w:val="1"/>
      <w:marLeft w:val="0"/>
      <w:marRight w:val="0"/>
      <w:marTop w:val="0"/>
      <w:marBottom w:val="0"/>
      <w:divBdr>
        <w:top w:val="none" w:sz="0" w:space="0" w:color="auto"/>
        <w:left w:val="none" w:sz="0" w:space="0" w:color="auto"/>
        <w:bottom w:val="none" w:sz="0" w:space="0" w:color="auto"/>
        <w:right w:val="none" w:sz="0" w:space="0" w:color="auto"/>
      </w:divBdr>
    </w:div>
    <w:div w:id="608396262">
      <w:bodyDiv w:val="1"/>
      <w:marLeft w:val="0"/>
      <w:marRight w:val="0"/>
      <w:marTop w:val="0"/>
      <w:marBottom w:val="0"/>
      <w:divBdr>
        <w:top w:val="none" w:sz="0" w:space="0" w:color="auto"/>
        <w:left w:val="none" w:sz="0" w:space="0" w:color="auto"/>
        <w:bottom w:val="none" w:sz="0" w:space="0" w:color="auto"/>
        <w:right w:val="none" w:sz="0" w:space="0" w:color="auto"/>
      </w:divBdr>
    </w:div>
    <w:div w:id="617223085">
      <w:bodyDiv w:val="1"/>
      <w:marLeft w:val="0"/>
      <w:marRight w:val="0"/>
      <w:marTop w:val="0"/>
      <w:marBottom w:val="0"/>
      <w:divBdr>
        <w:top w:val="none" w:sz="0" w:space="0" w:color="auto"/>
        <w:left w:val="none" w:sz="0" w:space="0" w:color="auto"/>
        <w:bottom w:val="none" w:sz="0" w:space="0" w:color="auto"/>
        <w:right w:val="none" w:sz="0" w:space="0" w:color="auto"/>
      </w:divBdr>
    </w:div>
    <w:div w:id="617562510">
      <w:bodyDiv w:val="1"/>
      <w:marLeft w:val="0"/>
      <w:marRight w:val="0"/>
      <w:marTop w:val="0"/>
      <w:marBottom w:val="0"/>
      <w:divBdr>
        <w:top w:val="none" w:sz="0" w:space="0" w:color="auto"/>
        <w:left w:val="none" w:sz="0" w:space="0" w:color="auto"/>
        <w:bottom w:val="none" w:sz="0" w:space="0" w:color="auto"/>
        <w:right w:val="none" w:sz="0" w:space="0" w:color="auto"/>
      </w:divBdr>
    </w:div>
    <w:div w:id="622610807">
      <w:bodyDiv w:val="1"/>
      <w:marLeft w:val="0"/>
      <w:marRight w:val="0"/>
      <w:marTop w:val="0"/>
      <w:marBottom w:val="0"/>
      <w:divBdr>
        <w:top w:val="none" w:sz="0" w:space="0" w:color="auto"/>
        <w:left w:val="none" w:sz="0" w:space="0" w:color="auto"/>
        <w:bottom w:val="none" w:sz="0" w:space="0" w:color="auto"/>
        <w:right w:val="none" w:sz="0" w:space="0" w:color="auto"/>
      </w:divBdr>
    </w:div>
    <w:div w:id="622927285">
      <w:bodyDiv w:val="1"/>
      <w:marLeft w:val="0"/>
      <w:marRight w:val="0"/>
      <w:marTop w:val="0"/>
      <w:marBottom w:val="0"/>
      <w:divBdr>
        <w:top w:val="none" w:sz="0" w:space="0" w:color="auto"/>
        <w:left w:val="none" w:sz="0" w:space="0" w:color="auto"/>
        <w:bottom w:val="none" w:sz="0" w:space="0" w:color="auto"/>
        <w:right w:val="none" w:sz="0" w:space="0" w:color="auto"/>
      </w:divBdr>
    </w:div>
    <w:div w:id="648436419">
      <w:bodyDiv w:val="1"/>
      <w:marLeft w:val="0"/>
      <w:marRight w:val="0"/>
      <w:marTop w:val="0"/>
      <w:marBottom w:val="0"/>
      <w:divBdr>
        <w:top w:val="none" w:sz="0" w:space="0" w:color="auto"/>
        <w:left w:val="none" w:sz="0" w:space="0" w:color="auto"/>
        <w:bottom w:val="none" w:sz="0" w:space="0" w:color="auto"/>
        <w:right w:val="none" w:sz="0" w:space="0" w:color="auto"/>
      </w:divBdr>
    </w:div>
    <w:div w:id="649362264">
      <w:bodyDiv w:val="1"/>
      <w:marLeft w:val="0"/>
      <w:marRight w:val="0"/>
      <w:marTop w:val="0"/>
      <w:marBottom w:val="0"/>
      <w:divBdr>
        <w:top w:val="none" w:sz="0" w:space="0" w:color="auto"/>
        <w:left w:val="none" w:sz="0" w:space="0" w:color="auto"/>
        <w:bottom w:val="none" w:sz="0" w:space="0" w:color="auto"/>
        <w:right w:val="none" w:sz="0" w:space="0" w:color="auto"/>
      </w:divBdr>
    </w:div>
    <w:div w:id="654115385">
      <w:bodyDiv w:val="1"/>
      <w:marLeft w:val="0"/>
      <w:marRight w:val="0"/>
      <w:marTop w:val="0"/>
      <w:marBottom w:val="0"/>
      <w:divBdr>
        <w:top w:val="none" w:sz="0" w:space="0" w:color="auto"/>
        <w:left w:val="none" w:sz="0" w:space="0" w:color="auto"/>
        <w:bottom w:val="none" w:sz="0" w:space="0" w:color="auto"/>
        <w:right w:val="none" w:sz="0" w:space="0" w:color="auto"/>
      </w:divBdr>
    </w:div>
    <w:div w:id="657463548">
      <w:bodyDiv w:val="1"/>
      <w:marLeft w:val="0"/>
      <w:marRight w:val="0"/>
      <w:marTop w:val="0"/>
      <w:marBottom w:val="0"/>
      <w:divBdr>
        <w:top w:val="none" w:sz="0" w:space="0" w:color="auto"/>
        <w:left w:val="none" w:sz="0" w:space="0" w:color="auto"/>
        <w:bottom w:val="none" w:sz="0" w:space="0" w:color="auto"/>
        <w:right w:val="none" w:sz="0" w:space="0" w:color="auto"/>
      </w:divBdr>
      <w:divsChild>
        <w:div w:id="443428228">
          <w:marLeft w:val="0"/>
          <w:marRight w:val="0"/>
          <w:marTop w:val="0"/>
          <w:marBottom w:val="0"/>
          <w:divBdr>
            <w:top w:val="none" w:sz="0" w:space="0" w:color="auto"/>
            <w:left w:val="none" w:sz="0" w:space="0" w:color="auto"/>
            <w:bottom w:val="none" w:sz="0" w:space="0" w:color="auto"/>
            <w:right w:val="none" w:sz="0" w:space="0" w:color="auto"/>
          </w:divBdr>
          <w:divsChild>
            <w:div w:id="1102409503">
              <w:marLeft w:val="0"/>
              <w:marRight w:val="0"/>
              <w:marTop w:val="0"/>
              <w:marBottom w:val="0"/>
              <w:divBdr>
                <w:top w:val="none" w:sz="0" w:space="0" w:color="auto"/>
                <w:left w:val="none" w:sz="0" w:space="0" w:color="auto"/>
                <w:bottom w:val="none" w:sz="0" w:space="0" w:color="auto"/>
                <w:right w:val="none" w:sz="0" w:space="0" w:color="auto"/>
              </w:divBdr>
              <w:divsChild>
                <w:div w:id="19341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8220">
      <w:bodyDiv w:val="1"/>
      <w:marLeft w:val="0"/>
      <w:marRight w:val="0"/>
      <w:marTop w:val="0"/>
      <w:marBottom w:val="0"/>
      <w:divBdr>
        <w:top w:val="none" w:sz="0" w:space="0" w:color="auto"/>
        <w:left w:val="none" w:sz="0" w:space="0" w:color="auto"/>
        <w:bottom w:val="none" w:sz="0" w:space="0" w:color="auto"/>
        <w:right w:val="none" w:sz="0" w:space="0" w:color="auto"/>
      </w:divBdr>
    </w:div>
    <w:div w:id="678966199">
      <w:bodyDiv w:val="1"/>
      <w:marLeft w:val="0"/>
      <w:marRight w:val="0"/>
      <w:marTop w:val="0"/>
      <w:marBottom w:val="0"/>
      <w:divBdr>
        <w:top w:val="none" w:sz="0" w:space="0" w:color="auto"/>
        <w:left w:val="none" w:sz="0" w:space="0" w:color="auto"/>
        <w:bottom w:val="none" w:sz="0" w:space="0" w:color="auto"/>
        <w:right w:val="none" w:sz="0" w:space="0" w:color="auto"/>
      </w:divBdr>
      <w:divsChild>
        <w:div w:id="1529371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82800">
      <w:bodyDiv w:val="1"/>
      <w:marLeft w:val="0"/>
      <w:marRight w:val="0"/>
      <w:marTop w:val="0"/>
      <w:marBottom w:val="0"/>
      <w:divBdr>
        <w:top w:val="none" w:sz="0" w:space="0" w:color="auto"/>
        <w:left w:val="none" w:sz="0" w:space="0" w:color="auto"/>
        <w:bottom w:val="none" w:sz="0" w:space="0" w:color="auto"/>
        <w:right w:val="none" w:sz="0" w:space="0" w:color="auto"/>
      </w:divBdr>
    </w:div>
    <w:div w:id="686372549">
      <w:bodyDiv w:val="1"/>
      <w:marLeft w:val="0"/>
      <w:marRight w:val="0"/>
      <w:marTop w:val="0"/>
      <w:marBottom w:val="0"/>
      <w:divBdr>
        <w:top w:val="none" w:sz="0" w:space="0" w:color="auto"/>
        <w:left w:val="none" w:sz="0" w:space="0" w:color="auto"/>
        <w:bottom w:val="none" w:sz="0" w:space="0" w:color="auto"/>
        <w:right w:val="none" w:sz="0" w:space="0" w:color="auto"/>
      </w:divBdr>
    </w:div>
    <w:div w:id="706610455">
      <w:bodyDiv w:val="1"/>
      <w:marLeft w:val="0"/>
      <w:marRight w:val="0"/>
      <w:marTop w:val="0"/>
      <w:marBottom w:val="0"/>
      <w:divBdr>
        <w:top w:val="none" w:sz="0" w:space="0" w:color="auto"/>
        <w:left w:val="none" w:sz="0" w:space="0" w:color="auto"/>
        <w:bottom w:val="none" w:sz="0" w:space="0" w:color="auto"/>
        <w:right w:val="none" w:sz="0" w:space="0" w:color="auto"/>
      </w:divBdr>
      <w:divsChild>
        <w:div w:id="160197851">
          <w:marLeft w:val="0"/>
          <w:marRight w:val="0"/>
          <w:marTop w:val="0"/>
          <w:marBottom w:val="0"/>
          <w:divBdr>
            <w:top w:val="none" w:sz="0" w:space="0" w:color="auto"/>
            <w:left w:val="none" w:sz="0" w:space="0" w:color="auto"/>
            <w:bottom w:val="none" w:sz="0" w:space="0" w:color="auto"/>
            <w:right w:val="none" w:sz="0" w:space="0" w:color="auto"/>
          </w:divBdr>
          <w:divsChild>
            <w:div w:id="604458743">
              <w:marLeft w:val="0"/>
              <w:marRight w:val="0"/>
              <w:marTop w:val="0"/>
              <w:marBottom w:val="0"/>
              <w:divBdr>
                <w:top w:val="none" w:sz="0" w:space="0" w:color="auto"/>
                <w:left w:val="none" w:sz="0" w:space="0" w:color="auto"/>
                <w:bottom w:val="none" w:sz="0" w:space="0" w:color="auto"/>
                <w:right w:val="none" w:sz="0" w:space="0" w:color="auto"/>
              </w:divBdr>
              <w:divsChild>
                <w:div w:id="2685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6327">
      <w:bodyDiv w:val="1"/>
      <w:marLeft w:val="0"/>
      <w:marRight w:val="0"/>
      <w:marTop w:val="0"/>
      <w:marBottom w:val="0"/>
      <w:divBdr>
        <w:top w:val="none" w:sz="0" w:space="0" w:color="auto"/>
        <w:left w:val="none" w:sz="0" w:space="0" w:color="auto"/>
        <w:bottom w:val="none" w:sz="0" w:space="0" w:color="auto"/>
        <w:right w:val="none" w:sz="0" w:space="0" w:color="auto"/>
      </w:divBdr>
    </w:div>
    <w:div w:id="709649308">
      <w:bodyDiv w:val="1"/>
      <w:marLeft w:val="0"/>
      <w:marRight w:val="0"/>
      <w:marTop w:val="0"/>
      <w:marBottom w:val="0"/>
      <w:divBdr>
        <w:top w:val="none" w:sz="0" w:space="0" w:color="auto"/>
        <w:left w:val="none" w:sz="0" w:space="0" w:color="auto"/>
        <w:bottom w:val="none" w:sz="0" w:space="0" w:color="auto"/>
        <w:right w:val="none" w:sz="0" w:space="0" w:color="auto"/>
      </w:divBdr>
    </w:div>
    <w:div w:id="724908786">
      <w:bodyDiv w:val="1"/>
      <w:marLeft w:val="0"/>
      <w:marRight w:val="0"/>
      <w:marTop w:val="0"/>
      <w:marBottom w:val="0"/>
      <w:divBdr>
        <w:top w:val="none" w:sz="0" w:space="0" w:color="auto"/>
        <w:left w:val="none" w:sz="0" w:space="0" w:color="auto"/>
        <w:bottom w:val="none" w:sz="0" w:space="0" w:color="auto"/>
        <w:right w:val="none" w:sz="0" w:space="0" w:color="auto"/>
      </w:divBdr>
      <w:divsChild>
        <w:div w:id="409351046">
          <w:marLeft w:val="0"/>
          <w:marRight w:val="0"/>
          <w:marTop w:val="0"/>
          <w:marBottom w:val="0"/>
          <w:divBdr>
            <w:top w:val="none" w:sz="0" w:space="0" w:color="auto"/>
            <w:left w:val="none" w:sz="0" w:space="0" w:color="auto"/>
            <w:bottom w:val="none" w:sz="0" w:space="0" w:color="auto"/>
            <w:right w:val="none" w:sz="0" w:space="0" w:color="auto"/>
          </w:divBdr>
        </w:div>
        <w:div w:id="897396119">
          <w:marLeft w:val="0"/>
          <w:marRight w:val="0"/>
          <w:marTop w:val="0"/>
          <w:marBottom w:val="0"/>
          <w:divBdr>
            <w:top w:val="none" w:sz="0" w:space="0" w:color="auto"/>
            <w:left w:val="none" w:sz="0" w:space="0" w:color="auto"/>
            <w:bottom w:val="none" w:sz="0" w:space="0" w:color="auto"/>
            <w:right w:val="none" w:sz="0" w:space="0" w:color="auto"/>
          </w:divBdr>
        </w:div>
        <w:div w:id="2085495404">
          <w:marLeft w:val="0"/>
          <w:marRight w:val="0"/>
          <w:marTop w:val="0"/>
          <w:marBottom w:val="0"/>
          <w:divBdr>
            <w:top w:val="none" w:sz="0" w:space="0" w:color="auto"/>
            <w:left w:val="none" w:sz="0" w:space="0" w:color="auto"/>
            <w:bottom w:val="none" w:sz="0" w:space="0" w:color="auto"/>
            <w:right w:val="none" w:sz="0" w:space="0" w:color="auto"/>
          </w:divBdr>
        </w:div>
      </w:divsChild>
    </w:div>
    <w:div w:id="728458539">
      <w:bodyDiv w:val="1"/>
      <w:marLeft w:val="0"/>
      <w:marRight w:val="0"/>
      <w:marTop w:val="0"/>
      <w:marBottom w:val="0"/>
      <w:divBdr>
        <w:top w:val="none" w:sz="0" w:space="0" w:color="auto"/>
        <w:left w:val="none" w:sz="0" w:space="0" w:color="auto"/>
        <w:bottom w:val="none" w:sz="0" w:space="0" w:color="auto"/>
        <w:right w:val="none" w:sz="0" w:space="0" w:color="auto"/>
      </w:divBdr>
    </w:div>
    <w:div w:id="731347687">
      <w:bodyDiv w:val="1"/>
      <w:marLeft w:val="0"/>
      <w:marRight w:val="0"/>
      <w:marTop w:val="0"/>
      <w:marBottom w:val="0"/>
      <w:divBdr>
        <w:top w:val="none" w:sz="0" w:space="0" w:color="auto"/>
        <w:left w:val="none" w:sz="0" w:space="0" w:color="auto"/>
        <w:bottom w:val="none" w:sz="0" w:space="0" w:color="auto"/>
        <w:right w:val="none" w:sz="0" w:space="0" w:color="auto"/>
      </w:divBdr>
    </w:div>
    <w:div w:id="732389374">
      <w:bodyDiv w:val="1"/>
      <w:marLeft w:val="0"/>
      <w:marRight w:val="0"/>
      <w:marTop w:val="0"/>
      <w:marBottom w:val="0"/>
      <w:divBdr>
        <w:top w:val="none" w:sz="0" w:space="0" w:color="auto"/>
        <w:left w:val="none" w:sz="0" w:space="0" w:color="auto"/>
        <w:bottom w:val="none" w:sz="0" w:space="0" w:color="auto"/>
        <w:right w:val="none" w:sz="0" w:space="0" w:color="auto"/>
      </w:divBdr>
    </w:div>
    <w:div w:id="740450925">
      <w:bodyDiv w:val="1"/>
      <w:marLeft w:val="0"/>
      <w:marRight w:val="0"/>
      <w:marTop w:val="0"/>
      <w:marBottom w:val="0"/>
      <w:divBdr>
        <w:top w:val="none" w:sz="0" w:space="0" w:color="auto"/>
        <w:left w:val="none" w:sz="0" w:space="0" w:color="auto"/>
        <w:bottom w:val="none" w:sz="0" w:space="0" w:color="auto"/>
        <w:right w:val="none" w:sz="0" w:space="0" w:color="auto"/>
      </w:divBdr>
      <w:divsChild>
        <w:div w:id="1052460328">
          <w:marLeft w:val="0"/>
          <w:marRight w:val="0"/>
          <w:marTop w:val="0"/>
          <w:marBottom w:val="0"/>
          <w:divBdr>
            <w:top w:val="none" w:sz="0" w:space="0" w:color="auto"/>
            <w:left w:val="none" w:sz="0" w:space="0" w:color="auto"/>
            <w:bottom w:val="none" w:sz="0" w:space="0" w:color="auto"/>
            <w:right w:val="none" w:sz="0" w:space="0" w:color="auto"/>
          </w:divBdr>
          <w:divsChild>
            <w:div w:id="1385061567">
              <w:marLeft w:val="0"/>
              <w:marRight w:val="0"/>
              <w:marTop w:val="0"/>
              <w:marBottom w:val="0"/>
              <w:divBdr>
                <w:top w:val="none" w:sz="0" w:space="0" w:color="auto"/>
                <w:left w:val="none" w:sz="0" w:space="0" w:color="auto"/>
                <w:bottom w:val="none" w:sz="0" w:space="0" w:color="auto"/>
                <w:right w:val="none" w:sz="0" w:space="0" w:color="auto"/>
              </w:divBdr>
              <w:divsChild>
                <w:div w:id="1978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8098">
      <w:bodyDiv w:val="1"/>
      <w:marLeft w:val="0"/>
      <w:marRight w:val="0"/>
      <w:marTop w:val="0"/>
      <w:marBottom w:val="0"/>
      <w:divBdr>
        <w:top w:val="none" w:sz="0" w:space="0" w:color="auto"/>
        <w:left w:val="none" w:sz="0" w:space="0" w:color="auto"/>
        <w:bottom w:val="none" w:sz="0" w:space="0" w:color="auto"/>
        <w:right w:val="none" w:sz="0" w:space="0" w:color="auto"/>
      </w:divBdr>
    </w:div>
    <w:div w:id="747505974">
      <w:bodyDiv w:val="1"/>
      <w:marLeft w:val="0"/>
      <w:marRight w:val="0"/>
      <w:marTop w:val="0"/>
      <w:marBottom w:val="0"/>
      <w:divBdr>
        <w:top w:val="none" w:sz="0" w:space="0" w:color="auto"/>
        <w:left w:val="none" w:sz="0" w:space="0" w:color="auto"/>
        <w:bottom w:val="none" w:sz="0" w:space="0" w:color="auto"/>
        <w:right w:val="none" w:sz="0" w:space="0" w:color="auto"/>
      </w:divBdr>
    </w:div>
    <w:div w:id="757094899">
      <w:bodyDiv w:val="1"/>
      <w:marLeft w:val="0"/>
      <w:marRight w:val="0"/>
      <w:marTop w:val="0"/>
      <w:marBottom w:val="0"/>
      <w:divBdr>
        <w:top w:val="none" w:sz="0" w:space="0" w:color="auto"/>
        <w:left w:val="none" w:sz="0" w:space="0" w:color="auto"/>
        <w:bottom w:val="none" w:sz="0" w:space="0" w:color="auto"/>
        <w:right w:val="none" w:sz="0" w:space="0" w:color="auto"/>
      </w:divBdr>
    </w:div>
    <w:div w:id="763764067">
      <w:bodyDiv w:val="1"/>
      <w:marLeft w:val="0"/>
      <w:marRight w:val="0"/>
      <w:marTop w:val="0"/>
      <w:marBottom w:val="0"/>
      <w:divBdr>
        <w:top w:val="none" w:sz="0" w:space="0" w:color="auto"/>
        <w:left w:val="none" w:sz="0" w:space="0" w:color="auto"/>
        <w:bottom w:val="none" w:sz="0" w:space="0" w:color="auto"/>
        <w:right w:val="none" w:sz="0" w:space="0" w:color="auto"/>
      </w:divBdr>
    </w:div>
    <w:div w:id="768768691">
      <w:bodyDiv w:val="1"/>
      <w:marLeft w:val="0"/>
      <w:marRight w:val="0"/>
      <w:marTop w:val="0"/>
      <w:marBottom w:val="0"/>
      <w:divBdr>
        <w:top w:val="none" w:sz="0" w:space="0" w:color="auto"/>
        <w:left w:val="none" w:sz="0" w:space="0" w:color="auto"/>
        <w:bottom w:val="none" w:sz="0" w:space="0" w:color="auto"/>
        <w:right w:val="none" w:sz="0" w:space="0" w:color="auto"/>
      </w:divBdr>
    </w:div>
    <w:div w:id="770080715">
      <w:bodyDiv w:val="1"/>
      <w:marLeft w:val="0"/>
      <w:marRight w:val="0"/>
      <w:marTop w:val="0"/>
      <w:marBottom w:val="0"/>
      <w:divBdr>
        <w:top w:val="none" w:sz="0" w:space="0" w:color="auto"/>
        <w:left w:val="none" w:sz="0" w:space="0" w:color="auto"/>
        <w:bottom w:val="none" w:sz="0" w:space="0" w:color="auto"/>
        <w:right w:val="none" w:sz="0" w:space="0" w:color="auto"/>
      </w:divBdr>
      <w:divsChild>
        <w:div w:id="1755937491">
          <w:marLeft w:val="0"/>
          <w:marRight w:val="0"/>
          <w:marTop w:val="0"/>
          <w:marBottom w:val="0"/>
          <w:divBdr>
            <w:top w:val="none" w:sz="0" w:space="0" w:color="auto"/>
            <w:left w:val="none" w:sz="0" w:space="0" w:color="auto"/>
            <w:bottom w:val="none" w:sz="0" w:space="0" w:color="auto"/>
            <w:right w:val="none" w:sz="0" w:space="0" w:color="auto"/>
          </w:divBdr>
          <w:divsChild>
            <w:div w:id="292954297">
              <w:marLeft w:val="0"/>
              <w:marRight w:val="0"/>
              <w:marTop w:val="0"/>
              <w:marBottom w:val="0"/>
              <w:divBdr>
                <w:top w:val="none" w:sz="0" w:space="0" w:color="auto"/>
                <w:left w:val="none" w:sz="0" w:space="0" w:color="auto"/>
                <w:bottom w:val="none" w:sz="0" w:space="0" w:color="auto"/>
                <w:right w:val="none" w:sz="0" w:space="0" w:color="auto"/>
              </w:divBdr>
              <w:divsChild>
                <w:div w:id="7786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5218">
      <w:bodyDiv w:val="1"/>
      <w:marLeft w:val="0"/>
      <w:marRight w:val="0"/>
      <w:marTop w:val="0"/>
      <w:marBottom w:val="0"/>
      <w:divBdr>
        <w:top w:val="none" w:sz="0" w:space="0" w:color="auto"/>
        <w:left w:val="none" w:sz="0" w:space="0" w:color="auto"/>
        <w:bottom w:val="none" w:sz="0" w:space="0" w:color="auto"/>
        <w:right w:val="none" w:sz="0" w:space="0" w:color="auto"/>
      </w:divBdr>
    </w:div>
    <w:div w:id="773551232">
      <w:bodyDiv w:val="1"/>
      <w:marLeft w:val="0"/>
      <w:marRight w:val="0"/>
      <w:marTop w:val="0"/>
      <w:marBottom w:val="0"/>
      <w:divBdr>
        <w:top w:val="none" w:sz="0" w:space="0" w:color="auto"/>
        <w:left w:val="none" w:sz="0" w:space="0" w:color="auto"/>
        <w:bottom w:val="none" w:sz="0" w:space="0" w:color="auto"/>
        <w:right w:val="none" w:sz="0" w:space="0" w:color="auto"/>
      </w:divBdr>
    </w:div>
    <w:div w:id="783813439">
      <w:bodyDiv w:val="1"/>
      <w:marLeft w:val="0"/>
      <w:marRight w:val="0"/>
      <w:marTop w:val="0"/>
      <w:marBottom w:val="0"/>
      <w:divBdr>
        <w:top w:val="none" w:sz="0" w:space="0" w:color="auto"/>
        <w:left w:val="none" w:sz="0" w:space="0" w:color="auto"/>
        <w:bottom w:val="none" w:sz="0" w:space="0" w:color="auto"/>
        <w:right w:val="none" w:sz="0" w:space="0" w:color="auto"/>
      </w:divBdr>
    </w:div>
    <w:div w:id="784008496">
      <w:bodyDiv w:val="1"/>
      <w:marLeft w:val="0"/>
      <w:marRight w:val="0"/>
      <w:marTop w:val="0"/>
      <w:marBottom w:val="0"/>
      <w:divBdr>
        <w:top w:val="none" w:sz="0" w:space="0" w:color="auto"/>
        <w:left w:val="none" w:sz="0" w:space="0" w:color="auto"/>
        <w:bottom w:val="none" w:sz="0" w:space="0" w:color="auto"/>
        <w:right w:val="none" w:sz="0" w:space="0" w:color="auto"/>
      </w:divBdr>
      <w:divsChild>
        <w:div w:id="1348948328">
          <w:marLeft w:val="0"/>
          <w:marRight w:val="0"/>
          <w:marTop w:val="0"/>
          <w:marBottom w:val="0"/>
          <w:divBdr>
            <w:top w:val="none" w:sz="0" w:space="0" w:color="auto"/>
            <w:left w:val="none" w:sz="0" w:space="0" w:color="auto"/>
            <w:bottom w:val="none" w:sz="0" w:space="0" w:color="auto"/>
            <w:right w:val="none" w:sz="0" w:space="0" w:color="auto"/>
          </w:divBdr>
          <w:divsChild>
            <w:div w:id="1459950502">
              <w:marLeft w:val="0"/>
              <w:marRight w:val="0"/>
              <w:marTop w:val="0"/>
              <w:marBottom w:val="0"/>
              <w:divBdr>
                <w:top w:val="none" w:sz="0" w:space="0" w:color="auto"/>
                <w:left w:val="none" w:sz="0" w:space="0" w:color="auto"/>
                <w:bottom w:val="none" w:sz="0" w:space="0" w:color="auto"/>
                <w:right w:val="none" w:sz="0" w:space="0" w:color="auto"/>
              </w:divBdr>
              <w:divsChild>
                <w:div w:id="17824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78757">
      <w:bodyDiv w:val="1"/>
      <w:marLeft w:val="0"/>
      <w:marRight w:val="0"/>
      <w:marTop w:val="0"/>
      <w:marBottom w:val="0"/>
      <w:divBdr>
        <w:top w:val="none" w:sz="0" w:space="0" w:color="auto"/>
        <w:left w:val="none" w:sz="0" w:space="0" w:color="auto"/>
        <w:bottom w:val="none" w:sz="0" w:space="0" w:color="auto"/>
        <w:right w:val="none" w:sz="0" w:space="0" w:color="auto"/>
      </w:divBdr>
    </w:div>
    <w:div w:id="814682438">
      <w:bodyDiv w:val="1"/>
      <w:marLeft w:val="0"/>
      <w:marRight w:val="0"/>
      <w:marTop w:val="0"/>
      <w:marBottom w:val="0"/>
      <w:divBdr>
        <w:top w:val="none" w:sz="0" w:space="0" w:color="auto"/>
        <w:left w:val="none" w:sz="0" w:space="0" w:color="auto"/>
        <w:bottom w:val="none" w:sz="0" w:space="0" w:color="auto"/>
        <w:right w:val="none" w:sz="0" w:space="0" w:color="auto"/>
      </w:divBdr>
    </w:div>
    <w:div w:id="818764426">
      <w:bodyDiv w:val="1"/>
      <w:marLeft w:val="0"/>
      <w:marRight w:val="0"/>
      <w:marTop w:val="0"/>
      <w:marBottom w:val="0"/>
      <w:divBdr>
        <w:top w:val="none" w:sz="0" w:space="0" w:color="auto"/>
        <w:left w:val="none" w:sz="0" w:space="0" w:color="auto"/>
        <w:bottom w:val="none" w:sz="0" w:space="0" w:color="auto"/>
        <w:right w:val="none" w:sz="0" w:space="0" w:color="auto"/>
      </w:divBdr>
    </w:div>
    <w:div w:id="818964208">
      <w:bodyDiv w:val="1"/>
      <w:marLeft w:val="0"/>
      <w:marRight w:val="0"/>
      <w:marTop w:val="0"/>
      <w:marBottom w:val="0"/>
      <w:divBdr>
        <w:top w:val="none" w:sz="0" w:space="0" w:color="auto"/>
        <w:left w:val="none" w:sz="0" w:space="0" w:color="auto"/>
        <w:bottom w:val="none" w:sz="0" w:space="0" w:color="auto"/>
        <w:right w:val="none" w:sz="0" w:space="0" w:color="auto"/>
      </w:divBdr>
    </w:div>
    <w:div w:id="825585019">
      <w:bodyDiv w:val="1"/>
      <w:marLeft w:val="0"/>
      <w:marRight w:val="0"/>
      <w:marTop w:val="0"/>
      <w:marBottom w:val="0"/>
      <w:divBdr>
        <w:top w:val="none" w:sz="0" w:space="0" w:color="auto"/>
        <w:left w:val="none" w:sz="0" w:space="0" w:color="auto"/>
        <w:bottom w:val="none" w:sz="0" w:space="0" w:color="auto"/>
        <w:right w:val="none" w:sz="0" w:space="0" w:color="auto"/>
      </w:divBdr>
    </w:div>
    <w:div w:id="835653818">
      <w:bodyDiv w:val="1"/>
      <w:marLeft w:val="0"/>
      <w:marRight w:val="0"/>
      <w:marTop w:val="0"/>
      <w:marBottom w:val="0"/>
      <w:divBdr>
        <w:top w:val="none" w:sz="0" w:space="0" w:color="auto"/>
        <w:left w:val="none" w:sz="0" w:space="0" w:color="auto"/>
        <w:bottom w:val="none" w:sz="0" w:space="0" w:color="auto"/>
        <w:right w:val="none" w:sz="0" w:space="0" w:color="auto"/>
      </w:divBdr>
    </w:div>
    <w:div w:id="836965675">
      <w:bodyDiv w:val="1"/>
      <w:marLeft w:val="0"/>
      <w:marRight w:val="0"/>
      <w:marTop w:val="0"/>
      <w:marBottom w:val="0"/>
      <w:divBdr>
        <w:top w:val="none" w:sz="0" w:space="0" w:color="auto"/>
        <w:left w:val="none" w:sz="0" w:space="0" w:color="auto"/>
        <w:bottom w:val="none" w:sz="0" w:space="0" w:color="auto"/>
        <w:right w:val="none" w:sz="0" w:space="0" w:color="auto"/>
      </w:divBdr>
      <w:divsChild>
        <w:div w:id="2114351423">
          <w:marLeft w:val="0"/>
          <w:marRight w:val="0"/>
          <w:marTop w:val="0"/>
          <w:marBottom w:val="0"/>
          <w:divBdr>
            <w:top w:val="none" w:sz="0" w:space="0" w:color="auto"/>
            <w:left w:val="none" w:sz="0" w:space="0" w:color="auto"/>
            <w:bottom w:val="none" w:sz="0" w:space="0" w:color="auto"/>
            <w:right w:val="none" w:sz="0" w:space="0" w:color="auto"/>
          </w:divBdr>
          <w:divsChild>
            <w:div w:id="445779845">
              <w:marLeft w:val="0"/>
              <w:marRight w:val="0"/>
              <w:marTop w:val="0"/>
              <w:marBottom w:val="0"/>
              <w:divBdr>
                <w:top w:val="none" w:sz="0" w:space="0" w:color="auto"/>
                <w:left w:val="none" w:sz="0" w:space="0" w:color="auto"/>
                <w:bottom w:val="none" w:sz="0" w:space="0" w:color="auto"/>
                <w:right w:val="none" w:sz="0" w:space="0" w:color="auto"/>
              </w:divBdr>
              <w:divsChild>
                <w:div w:id="18923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5407">
      <w:bodyDiv w:val="1"/>
      <w:marLeft w:val="0"/>
      <w:marRight w:val="0"/>
      <w:marTop w:val="0"/>
      <w:marBottom w:val="0"/>
      <w:divBdr>
        <w:top w:val="none" w:sz="0" w:space="0" w:color="auto"/>
        <w:left w:val="none" w:sz="0" w:space="0" w:color="auto"/>
        <w:bottom w:val="none" w:sz="0" w:space="0" w:color="auto"/>
        <w:right w:val="none" w:sz="0" w:space="0" w:color="auto"/>
      </w:divBdr>
    </w:div>
    <w:div w:id="842621704">
      <w:bodyDiv w:val="1"/>
      <w:marLeft w:val="0"/>
      <w:marRight w:val="0"/>
      <w:marTop w:val="0"/>
      <w:marBottom w:val="0"/>
      <w:divBdr>
        <w:top w:val="none" w:sz="0" w:space="0" w:color="auto"/>
        <w:left w:val="none" w:sz="0" w:space="0" w:color="auto"/>
        <w:bottom w:val="none" w:sz="0" w:space="0" w:color="auto"/>
        <w:right w:val="none" w:sz="0" w:space="0" w:color="auto"/>
      </w:divBdr>
    </w:div>
    <w:div w:id="845096243">
      <w:bodyDiv w:val="1"/>
      <w:marLeft w:val="0"/>
      <w:marRight w:val="0"/>
      <w:marTop w:val="0"/>
      <w:marBottom w:val="0"/>
      <w:divBdr>
        <w:top w:val="none" w:sz="0" w:space="0" w:color="auto"/>
        <w:left w:val="none" w:sz="0" w:space="0" w:color="auto"/>
        <w:bottom w:val="none" w:sz="0" w:space="0" w:color="auto"/>
        <w:right w:val="none" w:sz="0" w:space="0" w:color="auto"/>
      </w:divBdr>
    </w:div>
    <w:div w:id="849948164">
      <w:bodyDiv w:val="1"/>
      <w:marLeft w:val="0"/>
      <w:marRight w:val="0"/>
      <w:marTop w:val="0"/>
      <w:marBottom w:val="0"/>
      <w:divBdr>
        <w:top w:val="none" w:sz="0" w:space="0" w:color="auto"/>
        <w:left w:val="none" w:sz="0" w:space="0" w:color="auto"/>
        <w:bottom w:val="none" w:sz="0" w:space="0" w:color="auto"/>
        <w:right w:val="none" w:sz="0" w:space="0" w:color="auto"/>
      </w:divBdr>
    </w:div>
    <w:div w:id="851408417">
      <w:bodyDiv w:val="1"/>
      <w:marLeft w:val="0"/>
      <w:marRight w:val="0"/>
      <w:marTop w:val="0"/>
      <w:marBottom w:val="0"/>
      <w:divBdr>
        <w:top w:val="none" w:sz="0" w:space="0" w:color="auto"/>
        <w:left w:val="none" w:sz="0" w:space="0" w:color="auto"/>
        <w:bottom w:val="none" w:sz="0" w:space="0" w:color="auto"/>
        <w:right w:val="none" w:sz="0" w:space="0" w:color="auto"/>
      </w:divBdr>
    </w:div>
    <w:div w:id="868032631">
      <w:bodyDiv w:val="1"/>
      <w:marLeft w:val="0"/>
      <w:marRight w:val="0"/>
      <w:marTop w:val="0"/>
      <w:marBottom w:val="0"/>
      <w:divBdr>
        <w:top w:val="none" w:sz="0" w:space="0" w:color="auto"/>
        <w:left w:val="none" w:sz="0" w:space="0" w:color="auto"/>
        <w:bottom w:val="none" w:sz="0" w:space="0" w:color="auto"/>
        <w:right w:val="none" w:sz="0" w:space="0" w:color="auto"/>
      </w:divBdr>
    </w:div>
    <w:div w:id="869219686">
      <w:bodyDiv w:val="1"/>
      <w:marLeft w:val="0"/>
      <w:marRight w:val="0"/>
      <w:marTop w:val="0"/>
      <w:marBottom w:val="0"/>
      <w:divBdr>
        <w:top w:val="none" w:sz="0" w:space="0" w:color="auto"/>
        <w:left w:val="none" w:sz="0" w:space="0" w:color="auto"/>
        <w:bottom w:val="none" w:sz="0" w:space="0" w:color="auto"/>
        <w:right w:val="none" w:sz="0" w:space="0" w:color="auto"/>
      </w:divBdr>
    </w:div>
    <w:div w:id="870412326">
      <w:bodyDiv w:val="1"/>
      <w:marLeft w:val="0"/>
      <w:marRight w:val="0"/>
      <w:marTop w:val="0"/>
      <w:marBottom w:val="0"/>
      <w:divBdr>
        <w:top w:val="none" w:sz="0" w:space="0" w:color="auto"/>
        <w:left w:val="none" w:sz="0" w:space="0" w:color="auto"/>
        <w:bottom w:val="none" w:sz="0" w:space="0" w:color="auto"/>
        <w:right w:val="none" w:sz="0" w:space="0" w:color="auto"/>
      </w:divBdr>
    </w:div>
    <w:div w:id="871185818">
      <w:bodyDiv w:val="1"/>
      <w:marLeft w:val="0"/>
      <w:marRight w:val="0"/>
      <w:marTop w:val="0"/>
      <w:marBottom w:val="0"/>
      <w:divBdr>
        <w:top w:val="none" w:sz="0" w:space="0" w:color="auto"/>
        <w:left w:val="none" w:sz="0" w:space="0" w:color="auto"/>
        <w:bottom w:val="none" w:sz="0" w:space="0" w:color="auto"/>
        <w:right w:val="none" w:sz="0" w:space="0" w:color="auto"/>
      </w:divBdr>
    </w:div>
    <w:div w:id="872690838">
      <w:bodyDiv w:val="1"/>
      <w:marLeft w:val="0"/>
      <w:marRight w:val="0"/>
      <w:marTop w:val="0"/>
      <w:marBottom w:val="0"/>
      <w:divBdr>
        <w:top w:val="none" w:sz="0" w:space="0" w:color="auto"/>
        <w:left w:val="none" w:sz="0" w:space="0" w:color="auto"/>
        <w:bottom w:val="none" w:sz="0" w:space="0" w:color="auto"/>
        <w:right w:val="none" w:sz="0" w:space="0" w:color="auto"/>
      </w:divBdr>
    </w:div>
    <w:div w:id="874201017">
      <w:bodyDiv w:val="1"/>
      <w:marLeft w:val="0"/>
      <w:marRight w:val="0"/>
      <w:marTop w:val="0"/>
      <w:marBottom w:val="0"/>
      <w:divBdr>
        <w:top w:val="none" w:sz="0" w:space="0" w:color="auto"/>
        <w:left w:val="none" w:sz="0" w:space="0" w:color="auto"/>
        <w:bottom w:val="none" w:sz="0" w:space="0" w:color="auto"/>
        <w:right w:val="none" w:sz="0" w:space="0" w:color="auto"/>
      </w:divBdr>
    </w:div>
    <w:div w:id="879828948">
      <w:bodyDiv w:val="1"/>
      <w:marLeft w:val="0"/>
      <w:marRight w:val="0"/>
      <w:marTop w:val="0"/>
      <w:marBottom w:val="0"/>
      <w:divBdr>
        <w:top w:val="none" w:sz="0" w:space="0" w:color="auto"/>
        <w:left w:val="none" w:sz="0" w:space="0" w:color="auto"/>
        <w:bottom w:val="none" w:sz="0" w:space="0" w:color="auto"/>
        <w:right w:val="none" w:sz="0" w:space="0" w:color="auto"/>
      </w:divBdr>
    </w:div>
    <w:div w:id="893470044">
      <w:bodyDiv w:val="1"/>
      <w:marLeft w:val="0"/>
      <w:marRight w:val="0"/>
      <w:marTop w:val="0"/>
      <w:marBottom w:val="0"/>
      <w:divBdr>
        <w:top w:val="none" w:sz="0" w:space="0" w:color="auto"/>
        <w:left w:val="none" w:sz="0" w:space="0" w:color="auto"/>
        <w:bottom w:val="none" w:sz="0" w:space="0" w:color="auto"/>
        <w:right w:val="none" w:sz="0" w:space="0" w:color="auto"/>
      </w:divBdr>
    </w:div>
    <w:div w:id="896208195">
      <w:bodyDiv w:val="1"/>
      <w:marLeft w:val="0"/>
      <w:marRight w:val="0"/>
      <w:marTop w:val="0"/>
      <w:marBottom w:val="0"/>
      <w:divBdr>
        <w:top w:val="none" w:sz="0" w:space="0" w:color="auto"/>
        <w:left w:val="none" w:sz="0" w:space="0" w:color="auto"/>
        <w:bottom w:val="none" w:sz="0" w:space="0" w:color="auto"/>
        <w:right w:val="none" w:sz="0" w:space="0" w:color="auto"/>
      </w:divBdr>
      <w:divsChild>
        <w:div w:id="745010">
          <w:marLeft w:val="0"/>
          <w:marRight w:val="0"/>
          <w:marTop w:val="0"/>
          <w:marBottom w:val="0"/>
          <w:divBdr>
            <w:top w:val="none" w:sz="0" w:space="0" w:color="auto"/>
            <w:left w:val="none" w:sz="0" w:space="0" w:color="auto"/>
            <w:bottom w:val="none" w:sz="0" w:space="0" w:color="auto"/>
            <w:right w:val="none" w:sz="0" w:space="0" w:color="auto"/>
          </w:divBdr>
          <w:divsChild>
            <w:div w:id="2112817686">
              <w:marLeft w:val="0"/>
              <w:marRight w:val="0"/>
              <w:marTop w:val="0"/>
              <w:marBottom w:val="0"/>
              <w:divBdr>
                <w:top w:val="none" w:sz="0" w:space="0" w:color="auto"/>
                <w:left w:val="none" w:sz="0" w:space="0" w:color="auto"/>
                <w:bottom w:val="none" w:sz="0" w:space="0" w:color="auto"/>
                <w:right w:val="none" w:sz="0" w:space="0" w:color="auto"/>
              </w:divBdr>
              <w:divsChild>
                <w:div w:id="5567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4418">
      <w:bodyDiv w:val="1"/>
      <w:marLeft w:val="0"/>
      <w:marRight w:val="0"/>
      <w:marTop w:val="0"/>
      <w:marBottom w:val="0"/>
      <w:divBdr>
        <w:top w:val="none" w:sz="0" w:space="0" w:color="auto"/>
        <w:left w:val="none" w:sz="0" w:space="0" w:color="auto"/>
        <w:bottom w:val="none" w:sz="0" w:space="0" w:color="auto"/>
        <w:right w:val="none" w:sz="0" w:space="0" w:color="auto"/>
      </w:divBdr>
    </w:div>
    <w:div w:id="898634734">
      <w:bodyDiv w:val="1"/>
      <w:marLeft w:val="0"/>
      <w:marRight w:val="0"/>
      <w:marTop w:val="0"/>
      <w:marBottom w:val="0"/>
      <w:divBdr>
        <w:top w:val="none" w:sz="0" w:space="0" w:color="auto"/>
        <w:left w:val="none" w:sz="0" w:space="0" w:color="auto"/>
        <w:bottom w:val="none" w:sz="0" w:space="0" w:color="auto"/>
        <w:right w:val="none" w:sz="0" w:space="0" w:color="auto"/>
      </w:divBdr>
    </w:div>
    <w:div w:id="899902850">
      <w:bodyDiv w:val="1"/>
      <w:marLeft w:val="0"/>
      <w:marRight w:val="0"/>
      <w:marTop w:val="0"/>
      <w:marBottom w:val="0"/>
      <w:divBdr>
        <w:top w:val="none" w:sz="0" w:space="0" w:color="auto"/>
        <w:left w:val="none" w:sz="0" w:space="0" w:color="auto"/>
        <w:bottom w:val="none" w:sz="0" w:space="0" w:color="auto"/>
        <w:right w:val="none" w:sz="0" w:space="0" w:color="auto"/>
      </w:divBdr>
      <w:divsChild>
        <w:div w:id="2073773536">
          <w:marLeft w:val="0"/>
          <w:marRight w:val="0"/>
          <w:marTop w:val="0"/>
          <w:marBottom w:val="0"/>
          <w:divBdr>
            <w:top w:val="none" w:sz="0" w:space="0" w:color="auto"/>
            <w:left w:val="none" w:sz="0" w:space="0" w:color="auto"/>
            <w:bottom w:val="none" w:sz="0" w:space="0" w:color="auto"/>
            <w:right w:val="none" w:sz="0" w:space="0" w:color="auto"/>
          </w:divBdr>
          <w:divsChild>
            <w:div w:id="603999647">
              <w:marLeft w:val="0"/>
              <w:marRight w:val="0"/>
              <w:marTop w:val="0"/>
              <w:marBottom w:val="0"/>
              <w:divBdr>
                <w:top w:val="none" w:sz="0" w:space="0" w:color="auto"/>
                <w:left w:val="none" w:sz="0" w:space="0" w:color="auto"/>
                <w:bottom w:val="none" w:sz="0" w:space="0" w:color="auto"/>
                <w:right w:val="none" w:sz="0" w:space="0" w:color="auto"/>
              </w:divBdr>
              <w:divsChild>
                <w:div w:id="8909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9838">
      <w:bodyDiv w:val="1"/>
      <w:marLeft w:val="0"/>
      <w:marRight w:val="0"/>
      <w:marTop w:val="0"/>
      <w:marBottom w:val="0"/>
      <w:divBdr>
        <w:top w:val="none" w:sz="0" w:space="0" w:color="auto"/>
        <w:left w:val="none" w:sz="0" w:space="0" w:color="auto"/>
        <w:bottom w:val="none" w:sz="0" w:space="0" w:color="auto"/>
        <w:right w:val="none" w:sz="0" w:space="0" w:color="auto"/>
      </w:divBdr>
    </w:div>
    <w:div w:id="911350324">
      <w:bodyDiv w:val="1"/>
      <w:marLeft w:val="0"/>
      <w:marRight w:val="0"/>
      <w:marTop w:val="0"/>
      <w:marBottom w:val="0"/>
      <w:divBdr>
        <w:top w:val="none" w:sz="0" w:space="0" w:color="auto"/>
        <w:left w:val="none" w:sz="0" w:space="0" w:color="auto"/>
        <w:bottom w:val="none" w:sz="0" w:space="0" w:color="auto"/>
        <w:right w:val="none" w:sz="0" w:space="0" w:color="auto"/>
      </w:divBdr>
    </w:div>
    <w:div w:id="912082729">
      <w:bodyDiv w:val="1"/>
      <w:marLeft w:val="0"/>
      <w:marRight w:val="0"/>
      <w:marTop w:val="0"/>
      <w:marBottom w:val="0"/>
      <w:divBdr>
        <w:top w:val="none" w:sz="0" w:space="0" w:color="auto"/>
        <w:left w:val="none" w:sz="0" w:space="0" w:color="auto"/>
        <w:bottom w:val="none" w:sz="0" w:space="0" w:color="auto"/>
        <w:right w:val="none" w:sz="0" w:space="0" w:color="auto"/>
      </w:divBdr>
      <w:divsChild>
        <w:div w:id="766541230">
          <w:marLeft w:val="0"/>
          <w:marRight w:val="0"/>
          <w:marTop w:val="0"/>
          <w:marBottom w:val="0"/>
          <w:divBdr>
            <w:top w:val="none" w:sz="0" w:space="0" w:color="auto"/>
            <w:left w:val="none" w:sz="0" w:space="0" w:color="auto"/>
            <w:bottom w:val="none" w:sz="0" w:space="0" w:color="auto"/>
            <w:right w:val="none" w:sz="0" w:space="0" w:color="auto"/>
          </w:divBdr>
          <w:divsChild>
            <w:div w:id="1509641132">
              <w:marLeft w:val="0"/>
              <w:marRight w:val="0"/>
              <w:marTop w:val="0"/>
              <w:marBottom w:val="0"/>
              <w:divBdr>
                <w:top w:val="none" w:sz="0" w:space="0" w:color="auto"/>
                <w:left w:val="none" w:sz="0" w:space="0" w:color="auto"/>
                <w:bottom w:val="none" w:sz="0" w:space="0" w:color="auto"/>
                <w:right w:val="none" w:sz="0" w:space="0" w:color="auto"/>
              </w:divBdr>
              <w:divsChild>
                <w:div w:id="1572038052">
                  <w:marLeft w:val="0"/>
                  <w:marRight w:val="0"/>
                  <w:marTop w:val="0"/>
                  <w:marBottom w:val="0"/>
                  <w:divBdr>
                    <w:top w:val="none" w:sz="0" w:space="0" w:color="auto"/>
                    <w:left w:val="none" w:sz="0" w:space="0" w:color="auto"/>
                    <w:bottom w:val="none" w:sz="0" w:space="0" w:color="auto"/>
                    <w:right w:val="none" w:sz="0" w:space="0" w:color="auto"/>
                  </w:divBdr>
                  <w:divsChild>
                    <w:div w:id="16554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4636">
      <w:bodyDiv w:val="1"/>
      <w:marLeft w:val="0"/>
      <w:marRight w:val="0"/>
      <w:marTop w:val="0"/>
      <w:marBottom w:val="0"/>
      <w:divBdr>
        <w:top w:val="none" w:sz="0" w:space="0" w:color="auto"/>
        <w:left w:val="none" w:sz="0" w:space="0" w:color="auto"/>
        <w:bottom w:val="none" w:sz="0" w:space="0" w:color="auto"/>
        <w:right w:val="none" w:sz="0" w:space="0" w:color="auto"/>
      </w:divBdr>
    </w:div>
    <w:div w:id="920599332">
      <w:bodyDiv w:val="1"/>
      <w:marLeft w:val="0"/>
      <w:marRight w:val="0"/>
      <w:marTop w:val="0"/>
      <w:marBottom w:val="0"/>
      <w:divBdr>
        <w:top w:val="none" w:sz="0" w:space="0" w:color="auto"/>
        <w:left w:val="none" w:sz="0" w:space="0" w:color="auto"/>
        <w:bottom w:val="none" w:sz="0" w:space="0" w:color="auto"/>
        <w:right w:val="none" w:sz="0" w:space="0" w:color="auto"/>
      </w:divBdr>
      <w:divsChild>
        <w:div w:id="196937967">
          <w:marLeft w:val="0"/>
          <w:marRight w:val="0"/>
          <w:marTop w:val="0"/>
          <w:marBottom w:val="0"/>
          <w:divBdr>
            <w:top w:val="none" w:sz="0" w:space="0" w:color="auto"/>
            <w:left w:val="none" w:sz="0" w:space="0" w:color="auto"/>
            <w:bottom w:val="none" w:sz="0" w:space="0" w:color="auto"/>
            <w:right w:val="none" w:sz="0" w:space="0" w:color="auto"/>
          </w:divBdr>
          <w:divsChild>
            <w:div w:id="666130762">
              <w:marLeft w:val="0"/>
              <w:marRight w:val="0"/>
              <w:marTop w:val="0"/>
              <w:marBottom w:val="0"/>
              <w:divBdr>
                <w:top w:val="none" w:sz="0" w:space="0" w:color="auto"/>
                <w:left w:val="none" w:sz="0" w:space="0" w:color="auto"/>
                <w:bottom w:val="none" w:sz="0" w:space="0" w:color="auto"/>
                <w:right w:val="none" w:sz="0" w:space="0" w:color="auto"/>
              </w:divBdr>
              <w:divsChild>
                <w:div w:id="8437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2487">
      <w:bodyDiv w:val="1"/>
      <w:marLeft w:val="0"/>
      <w:marRight w:val="0"/>
      <w:marTop w:val="0"/>
      <w:marBottom w:val="0"/>
      <w:divBdr>
        <w:top w:val="none" w:sz="0" w:space="0" w:color="auto"/>
        <w:left w:val="none" w:sz="0" w:space="0" w:color="auto"/>
        <w:bottom w:val="none" w:sz="0" w:space="0" w:color="auto"/>
        <w:right w:val="none" w:sz="0" w:space="0" w:color="auto"/>
      </w:divBdr>
      <w:divsChild>
        <w:div w:id="541596672">
          <w:marLeft w:val="0"/>
          <w:marRight w:val="0"/>
          <w:marTop w:val="0"/>
          <w:marBottom w:val="0"/>
          <w:divBdr>
            <w:top w:val="none" w:sz="0" w:space="0" w:color="auto"/>
            <w:left w:val="none" w:sz="0" w:space="0" w:color="auto"/>
            <w:bottom w:val="none" w:sz="0" w:space="0" w:color="auto"/>
            <w:right w:val="none" w:sz="0" w:space="0" w:color="auto"/>
          </w:divBdr>
          <w:divsChild>
            <w:div w:id="520825052">
              <w:marLeft w:val="0"/>
              <w:marRight w:val="0"/>
              <w:marTop w:val="0"/>
              <w:marBottom w:val="0"/>
              <w:divBdr>
                <w:top w:val="none" w:sz="0" w:space="0" w:color="auto"/>
                <w:left w:val="none" w:sz="0" w:space="0" w:color="auto"/>
                <w:bottom w:val="none" w:sz="0" w:space="0" w:color="auto"/>
                <w:right w:val="none" w:sz="0" w:space="0" w:color="auto"/>
              </w:divBdr>
              <w:divsChild>
                <w:div w:id="5281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8938">
      <w:bodyDiv w:val="1"/>
      <w:marLeft w:val="0"/>
      <w:marRight w:val="0"/>
      <w:marTop w:val="0"/>
      <w:marBottom w:val="0"/>
      <w:divBdr>
        <w:top w:val="none" w:sz="0" w:space="0" w:color="auto"/>
        <w:left w:val="none" w:sz="0" w:space="0" w:color="auto"/>
        <w:bottom w:val="none" w:sz="0" w:space="0" w:color="auto"/>
        <w:right w:val="none" w:sz="0" w:space="0" w:color="auto"/>
      </w:divBdr>
    </w:div>
    <w:div w:id="931936303">
      <w:bodyDiv w:val="1"/>
      <w:marLeft w:val="0"/>
      <w:marRight w:val="0"/>
      <w:marTop w:val="0"/>
      <w:marBottom w:val="0"/>
      <w:divBdr>
        <w:top w:val="none" w:sz="0" w:space="0" w:color="auto"/>
        <w:left w:val="none" w:sz="0" w:space="0" w:color="auto"/>
        <w:bottom w:val="none" w:sz="0" w:space="0" w:color="auto"/>
        <w:right w:val="none" w:sz="0" w:space="0" w:color="auto"/>
      </w:divBdr>
    </w:div>
    <w:div w:id="932973336">
      <w:bodyDiv w:val="1"/>
      <w:marLeft w:val="0"/>
      <w:marRight w:val="0"/>
      <w:marTop w:val="0"/>
      <w:marBottom w:val="0"/>
      <w:divBdr>
        <w:top w:val="none" w:sz="0" w:space="0" w:color="auto"/>
        <w:left w:val="none" w:sz="0" w:space="0" w:color="auto"/>
        <w:bottom w:val="none" w:sz="0" w:space="0" w:color="auto"/>
        <w:right w:val="none" w:sz="0" w:space="0" w:color="auto"/>
      </w:divBdr>
    </w:div>
    <w:div w:id="936451326">
      <w:bodyDiv w:val="1"/>
      <w:marLeft w:val="0"/>
      <w:marRight w:val="0"/>
      <w:marTop w:val="0"/>
      <w:marBottom w:val="0"/>
      <w:divBdr>
        <w:top w:val="none" w:sz="0" w:space="0" w:color="auto"/>
        <w:left w:val="none" w:sz="0" w:space="0" w:color="auto"/>
        <w:bottom w:val="none" w:sz="0" w:space="0" w:color="auto"/>
        <w:right w:val="none" w:sz="0" w:space="0" w:color="auto"/>
      </w:divBdr>
    </w:div>
    <w:div w:id="940720348">
      <w:bodyDiv w:val="1"/>
      <w:marLeft w:val="0"/>
      <w:marRight w:val="0"/>
      <w:marTop w:val="0"/>
      <w:marBottom w:val="0"/>
      <w:divBdr>
        <w:top w:val="none" w:sz="0" w:space="0" w:color="auto"/>
        <w:left w:val="none" w:sz="0" w:space="0" w:color="auto"/>
        <w:bottom w:val="none" w:sz="0" w:space="0" w:color="auto"/>
        <w:right w:val="none" w:sz="0" w:space="0" w:color="auto"/>
      </w:divBdr>
    </w:div>
    <w:div w:id="946546188">
      <w:bodyDiv w:val="1"/>
      <w:marLeft w:val="0"/>
      <w:marRight w:val="0"/>
      <w:marTop w:val="0"/>
      <w:marBottom w:val="0"/>
      <w:divBdr>
        <w:top w:val="none" w:sz="0" w:space="0" w:color="auto"/>
        <w:left w:val="none" w:sz="0" w:space="0" w:color="auto"/>
        <w:bottom w:val="none" w:sz="0" w:space="0" w:color="auto"/>
        <w:right w:val="none" w:sz="0" w:space="0" w:color="auto"/>
      </w:divBdr>
    </w:div>
    <w:div w:id="960065889">
      <w:bodyDiv w:val="1"/>
      <w:marLeft w:val="0"/>
      <w:marRight w:val="0"/>
      <w:marTop w:val="0"/>
      <w:marBottom w:val="0"/>
      <w:divBdr>
        <w:top w:val="none" w:sz="0" w:space="0" w:color="auto"/>
        <w:left w:val="none" w:sz="0" w:space="0" w:color="auto"/>
        <w:bottom w:val="none" w:sz="0" w:space="0" w:color="auto"/>
        <w:right w:val="none" w:sz="0" w:space="0" w:color="auto"/>
      </w:divBdr>
    </w:div>
    <w:div w:id="967592481">
      <w:bodyDiv w:val="1"/>
      <w:marLeft w:val="0"/>
      <w:marRight w:val="0"/>
      <w:marTop w:val="0"/>
      <w:marBottom w:val="0"/>
      <w:divBdr>
        <w:top w:val="none" w:sz="0" w:space="0" w:color="auto"/>
        <w:left w:val="none" w:sz="0" w:space="0" w:color="auto"/>
        <w:bottom w:val="none" w:sz="0" w:space="0" w:color="auto"/>
        <w:right w:val="none" w:sz="0" w:space="0" w:color="auto"/>
      </w:divBdr>
    </w:div>
    <w:div w:id="969671657">
      <w:bodyDiv w:val="1"/>
      <w:marLeft w:val="0"/>
      <w:marRight w:val="0"/>
      <w:marTop w:val="0"/>
      <w:marBottom w:val="0"/>
      <w:divBdr>
        <w:top w:val="none" w:sz="0" w:space="0" w:color="auto"/>
        <w:left w:val="none" w:sz="0" w:space="0" w:color="auto"/>
        <w:bottom w:val="none" w:sz="0" w:space="0" w:color="auto"/>
        <w:right w:val="none" w:sz="0" w:space="0" w:color="auto"/>
      </w:divBdr>
    </w:div>
    <w:div w:id="973438590">
      <w:bodyDiv w:val="1"/>
      <w:marLeft w:val="0"/>
      <w:marRight w:val="0"/>
      <w:marTop w:val="0"/>
      <w:marBottom w:val="0"/>
      <w:divBdr>
        <w:top w:val="none" w:sz="0" w:space="0" w:color="auto"/>
        <w:left w:val="none" w:sz="0" w:space="0" w:color="auto"/>
        <w:bottom w:val="none" w:sz="0" w:space="0" w:color="auto"/>
        <w:right w:val="none" w:sz="0" w:space="0" w:color="auto"/>
      </w:divBdr>
    </w:div>
    <w:div w:id="974409154">
      <w:bodyDiv w:val="1"/>
      <w:marLeft w:val="0"/>
      <w:marRight w:val="0"/>
      <w:marTop w:val="0"/>
      <w:marBottom w:val="0"/>
      <w:divBdr>
        <w:top w:val="none" w:sz="0" w:space="0" w:color="auto"/>
        <w:left w:val="none" w:sz="0" w:space="0" w:color="auto"/>
        <w:bottom w:val="none" w:sz="0" w:space="0" w:color="auto"/>
        <w:right w:val="none" w:sz="0" w:space="0" w:color="auto"/>
      </w:divBdr>
    </w:div>
    <w:div w:id="974481660">
      <w:bodyDiv w:val="1"/>
      <w:marLeft w:val="0"/>
      <w:marRight w:val="0"/>
      <w:marTop w:val="0"/>
      <w:marBottom w:val="0"/>
      <w:divBdr>
        <w:top w:val="none" w:sz="0" w:space="0" w:color="auto"/>
        <w:left w:val="none" w:sz="0" w:space="0" w:color="auto"/>
        <w:bottom w:val="none" w:sz="0" w:space="0" w:color="auto"/>
        <w:right w:val="none" w:sz="0" w:space="0" w:color="auto"/>
      </w:divBdr>
    </w:div>
    <w:div w:id="977147486">
      <w:bodyDiv w:val="1"/>
      <w:marLeft w:val="0"/>
      <w:marRight w:val="0"/>
      <w:marTop w:val="0"/>
      <w:marBottom w:val="0"/>
      <w:divBdr>
        <w:top w:val="none" w:sz="0" w:space="0" w:color="auto"/>
        <w:left w:val="none" w:sz="0" w:space="0" w:color="auto"/>
        <w:bottom w:val="none" w:sz="0" w:space="0" w:color="auto"/>
        <w:right w:val="none" w:sz="0" w:space="0" w:color="auto"/>
      </w:divBdr>
    </w:div>
    <w:div w:id="984045704">
      <w:bodyDiv w:val="1"/>
      <w:marLeft w:val="0"/>
      <w:marRight w:val="0"/>
      <w:marTop w:val="0"/>
      <w:marBottom w:val="0"/>
      <w:divBdr>
        <w:top w:val="none" w:sz="0" w:space="0" w:color="auto"/>
        <w:left w:val="none" w:sz="0" w:space="0" w:color="auto"/>
        <w:bottom w:val="none" w:sz="0" w:space="0" w:color="auto"/>
        <w:right w:val="none" w:sz="0" w:space="0" w:color="auto"/>
      </w:divBdr>
    </w:div>
    <w:div w:id="984965578">
      <w:bodyDiv w:val="1"/>
      <w:marLeft w:val="0"/>
      <w:marRight w:val="0"/>
      <w:marTop w:val="0"/>
      <w:marBottom w:val="0"/>
      <w:divBdr>
        <w:top w:val="none" w:sz="0" w:space="0" w:color="auto"/>
        <w:left w:val="none" w:sz="0" w:space="0" w:color="auto"/>
        <w:bottom w:val="none" w:sz="0" w:space="0" w:color="auto"/>
        <w:right w:val="none" w:sz="0" w:space="0" w:color="auto"/>
      </w:divBdr>
    </w:div>
    <w:div w:id="985166435">
      <w:bodyDiv w:val="1"/>
      <w:marLeft w:val="0"/>
      <w:marRight w:val="0"/>
      <w:marTop w:val="0"/>
      <w:marBottom w:val="0"/>
      <w:divBdr>
        <w:top w:val="none" w:sz="0" w:space="0" w:color="auto"/>
        <w:left w:val="none" w:sz="0" w:space="0" w:color="auto"/>
        <w:bottom w:val="none" w:sz="0" w:space="0" w:color="auto"/>
        <w:right w:val="none" w:sz="0" w:space="0" w:color="auto"/>
      </w:divBdr>
    </w:div>
    <w:div w:id="992949183">
      <w:bodyDiv w:val="1"/>
      <w:marLeft w:val="0"/>
      <w:marRight w:val="0"/>
      <w:marTop w:val="0"/>
      <w:marBottom w:val="0"/>
      <w:divBdr>
        <w:top w:val="none" w:sz="0" w:space="0" w:color="auto"/>
        <w:left w:val="none" w:sz="0" w:space="0" w:color="auto"/>
        <w:bottom w:val="none" w:sz="0" w:space="0" w:color="auto"/>
        <w:right w:val="none" w:sz="0" w:space="0" w:color="auto"/>
      </w:divBdr>
      <w:divsChild>
        <w:div w:id="1741170682">
          <w:marLeft w:val="0"/>
          <w:marRight w:val="0"/>
          <w:marTop w:val="0"/>
          <w:marBottom w:val="0"/>
          <w:divBdr>
            <w:top w:val="none" w:sz="0" w:space="0" w:color="auto"/>
            <w:left w:val="none" w:sz="0" w:space="0" w:color="auto"/>
            <w:bottom w:val="none" w:sz="0" w:space="0" w:color="auto"/>
            <w:right w:val="none" w:sz="0" w:space="0" w:color="auto"/>
          </w:divBdr>
          <w:divsChild>
            <w:div w:id="174881536">
              <w:marLeft w:val="0"/>
              <w:marRight w:val="0"/>
              <w:marTop w:val="0"/>
              <w:marBottom w:val="0"/>
              <w:divBdr>
                <w:top w:val="none" w:sz="0" w:space="0" w:color="auto"/>
                <w:left w:val="none" w:sz="0" w:space="0" w:color="auto"/>
                <w:bottom w:val="none" w:sz="0" w:space="0" w:color="auto"/>
                <w:right w:val="none" w:sz="0" w:space="0" w:color="auto"/>
              </w:divBdr>
              <w:divsChild>
                <w:div w:id="19515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9169">
      <w:bodyDiv w:val="1"/>
      <w:marLeft w:val="0"/>
      <w:marRight w:val="0"/>
      <w:marTop w:val="0"/>
      <w:marBottom w:val="0"/>
      <w:divBdr>
        <w:top w:val="none" w:sz="0" w:space="0" w:color="auto"/>
        <w:left w:val="none" w:sz="0" w:space="0" w:color="auto"/>
        <w:bottom w:val="none" w:sz="0" w:space="0" w:color="auto"/>
        <w:right w:val="none" w:sz="0" w:space="0" w:color="auto"/>
      </w:divBdr>
      <w:divsChild>
        <w:div w:id="492794659">
          <w:marLeft w:val="0"/>
          <w:marRight w:val="0"/>
          <w:marTop w:val="0"/>
          <w:marBottom w:val="0"/>
          <w:divBdr>
            <w:top w:val="none" w:sz="0" w:space="0" w:color="auto"/>
            <w:left w:val="none" w:sz="0" w:space="0" w:color="auto"/>
            <w:bottom w:val="none" w:sz="0" w:space="0" w:color="auto"/>
            <w:right w:val="none" w:sz="0" w:space="0" w:color="auto"/>
          </w:divBdr>
          <w:divsChild>
            <w:div w:id="328337226">
              <w:marLeft w:val="0"/>
              <w:marRight w:val="0"/>
              <w:marTop w:val="0"/>
              <w:marBottom w:val="0"/>
              <w:divBdr>
                <w:top w:val="none" w:sz="0" w:space="0" w:color="auto"/>
                <w:left w:val="none" w:sz="0" w:space="0" w:color="auto"/>
                <w:bottom w:val="none" w:sz="0" w:space="0" w:color="auto"/>
                <w:right w:val="none" w:sz="0" w:space="0" w:color="auto"/>
              </w:divBdr>
              <w:divsChild>
                <w:div w:id="17129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881">
      <w:bodyDiv w:val="1"/>
      <w:marLeft w:val="0"/>
      <w:marRight w:val="0"/>
      <w:marTop w:val="0"/>
      <w:marBottom w:val="0"/>
      <w:divBdr>
        <w:top w:val="none" w:sz="0" w:space="0" w:color="auto"/>
        <w:left w:val="none" w:sz="0" w:space="0" w:color="auto"/>
        <w:bottom w:val="none" w:sz="0" w:space="0" w:color="auto"/>
        <w:right w:val="none" w:sz="0" w:space="0" w:color="auto"/>
      </w:divBdr>
    </w:div>
    <w:div w:id="997727838">
      <w:bodyDiv w:val="1"/>
      <w:marLeft w:val="0"/>
      <w:marRight w:val="0"/>
      <w:marTop w:val="0"/>
      <w:marBottom w:val="0"/>
      <w:divBdr>
        <w:top w:val="none" w:sz="0" w:space="0" w:color="auto"/>
        <w:left w:val="none" w:sz="0" w:space="0" w:color="auto"/>
        <w:bottom w:val="none" w:sz="0" w:space="0" w:color="auto"/>
        <w:right w:val="none" w:sz="0" w:space="0" w:color="auto"/>
      </w:divBdr>
      <w:divsChild>
        <w:div w:id="1457524408">
          <w:marLeft w:val="0"/>
          <w:marRight w:val="0"/>
          <w:marTop w:val="0"/>
          <w:marBottom w:val="0"/>
          <w:divBdr>
            <w:top w:val="none" w:sz="0" w:space="0" w:color="auto"/>
            <w:left w:val="none" w:sz="0" w:space="0" w:color="auto"/>
            <w:bottom w:val="none" w:sz="0" w:space="0" w:color="auto"/>
            <w:right w:val="none" w:sz="0" w:space="0" w:color="auto"/>
          </w:divBdr>
          <w:divsChild>
            <w:div w:id="1453012131">
              <w:marLeft w:val="0"/>
              <w:marRight w:val="0"/>
              <w:marTop w:val="0"/>
              <w:marBottom w:val="0"/>
              <w:divBdr>
                <w:top w:val="none" w:sz="0" w:space="0" w:color="auto"/>
                <w:left w:val="none" w:sz="0" w:space="0" w:color="auto"/>
                <w:bottom w:val="none" w:sz="0" w:space="0" w:color="auto"/>
                <w:right w:val="none" w:sz="0" w:space="0" w:color="auto"/>
              </w:divBdr>
              <w:divsChild>
                <w:div w:id="20849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3555">
      <w:bodyDiv w:val="1"/>
      <w:marLeft w:val="0"/>
      <w:marRight w:val="0"/>
      <w:marTop w:val="0"/>
      <w:marBottom w:val="0"/>
      <w:divBdr>
        <w:top w:val="none" w:sz="0" w:space="0" w:color="auto"/>
        <w:left w:val="none" w:sz="0" w:space="0" w:color="auto"/>
        <w:bottom w:val="none" w:sz="0" w:space="0" w:color="auto"/>
        <w:right w:val="none" w:sz="0" w:space="0" w:color="auto"/>
      </w:divBdr>
    </w:div>
    <w:div w:id="1005937354">
      <w:bodyDiv w:val="1"/>
      <w:marLeft w:val="0"/>
      <w:marRight w:val="0"/>
      <w:marTop w:val="0"/>
      <w:marBottom w:val="0"/>
      <w:divBdr>
        <w:top w:val="none" w:sz="0" w:space="0" w:color="auto"/>
        <w:left w:val="none" w:sz="0" w:space="0" w:color="auto"/>
        <w:bottom w:val="none" w:sz="0" w:space="0" w:color="auto"/>
        <w:right w:val="none" w:sz="0" w:space="0" w:color="auto"/>
      </w:divBdr>
    </w:div>
    <w:div w:id="1014574545">
      <w:bodyDiv w:val="1"/>
      <w:marLeft w:val="0"/>
      <w:marRight w:val="0"/>
      <w:marTop w:val="0"/>
      <w:marBottom w:val="0"/>
      <w:divBdr>
        <w:top w:val="none" w:sz="0" w:space="0" w:color="auto"/>
        <w:left w:val="none" w:sz="0" w:space="0" w:color="auto"/>
        <w:bottom w:val="none" w:sz="0" w:space="0" w:color="auto"/>
        <w:right w:val="none" w:sz="0" w:space="0" w:color="auto"/>
      </w:divBdr>
    </w:div>
    <w:div w:id="1015422868">
      <w:bodyDiv w:val="1"/>
      <w:marLeft w:val="0"/>
      <w:marRight w:val="0"/>
      <w:marTop w:val="0"/>
      <w:marBottom w:val="0"/>
      <w:divBdr>
        <w:top w:val="none" w:sz="0" w:space="0" w:color="auto"/>
        <w:left w:val="none" w:sz="0" w:space="0" w:color="auto"/>
        <w:bottom w:val="none" w:sz="0" w:space="0" w:color="auto"/>
        <w:right w:val="none" w:sz="0" w:space="0" w:color="auto"/>
      </w:divBdr>
    </w:div>
    <w:div w:id="1019116009">
      <w:bodyDiv w:val="1"/>
      <w:marLeft w:val="0"/>
      <w:marRight w:val="0"/>
      <w:marTop w:val="0"/>
      <w:marBottom w:val="0"/>
      <w:divBdr>
        <w:top w:val="none" w:sz="0" w:space="0" w:color="auto"/>
        <w:left w:val="none" w:sz="0" w:space="0" w:color="auto"/>
        <w:bottom w:val="none" w:sz="0" w:space="0" w:color="auto"/>
        <w:right w:val="none" w:sz="0" w:space="0" w:color="auto"/>
      </w:divBdr>
      <w:divsChild>
        <w:div w:id="789279825">
          <w:marLeft w:val="0"/>
          <w:marRight w:val="0"/>
          <w:marTop w:val="0"/>
          <w:marBottom w:val="0"/>
          <w:divBdr>
            <w:top w:val="none" w:sz="0" w:space="0" w:color="auto"/>
            <w:left w:val="none" w:sz="0" w:space="0" w:color="auto"/>
            <w:bottom w:val="none" w:sz="0" w:space="0" w:color="auto"/>
            <w:right w:val="none" w:sz="0" w:space="0" w:color="auto"/>
          </w:divBdr>
        </w:div>
        <w:div w:id="1864436248">
          <w:marLeft w:val="0"/>
          <w:marRight w:val="0"/>
          <w:marTop w:val="0"/>
          <w:marBottom w:val="0"/>
          <w:divBdr>
            <w:top w:val="none" w:sz="0" w:space="0" w:color="auto"/>
            <w:left w:val="none" w:sz="0" w:space="0" w:color="auto"/>
            <w:bottom w:val="none" w:sz="0" w:space="0" w:color="auto"/>
            <w:right w:val="none" w:sz="0" w:space="0" w:color="auto"/>
          </w:divBdr>
        </w:div>
      </w:divsChild>
    </w:div>
    <w:div w:id="1021276374">
      <w:bodyDiv w:val="1"/>
      <w:marLeft w:val="0"/>
      <w:marRight w:val="0"/>
      <w:marTop w:val="0"/>
      <w:marBottom w:val="0"/>
      <w:divBdr>
        <w:top w:val="none" w:sz="0" w:space="0" w:color="auto"/>
        <w:left w:val="none" w:sz="0" w:space="0" w:color="auto"/>
        <w:bottom w:val="none" w:sz="0" w:space="0" w:color="auto"/>
        <w:right w:val="none" w:sz="0" w:space="0" w:color="auto"/>
      </w:divBdr>
    </w:div>
    <w:div w:id="1023168210">
      <w:bodyDiv w:val="1"/>
      <w:marLeft w:val="0"/>
      <w:marRight w:val="0"/>
      <w:marTop w:val="0"/>
      <w:marBottom w:val="0"/>
      <w:divBdr>
        <w:top w:val="none" w:sz="0" w:space="0" w:color="auto"/>
        <w:left w:val="none" w:sz="0" w:space="0" w:color="auto"/>
        <w:bottom w:val="none" w:sz="0" w:space="0" w:color="auto"/>
        <w:right w:val="none" w:sz="0" w:space="0" w:color="auto"/>
      </w:divBdr>
      <w:divsChild>
        <w:div w:id="2062097074">
          <w:marLeft w:val="0"/>
          <w:marRight w:val="0"/>
          <w:marTop w:val="0"/>
          <w:marBottom w:val="0"/>
          <w:divBdr>
            <w:top w:val="none" w:sz="0" w:space="0" w:color="auto"/>
            <w:left w:val="none" w:sz="0" w:space="0" w:color="auto"/>
            <w:bottom w:val="none" w:sz="0" w:space="0" w:color="auto"/>
            <w:right w:val="none" w:sz="0" w:space="0" w:color="auto"/>
          </w:divBdr>
          <w:divsChild>
            <w:div w:id="560411348">
              <w:marLeft w:val="0"/>
              <w:marRight w:val="0"/>
              <w:marTop w:val="0"/>
              <w:marBottom w:val="0"/>
              <w:divBdr>
                <w:top w:val="none" w:sz="0" w:space="0" w:color="auto"/>
                <w:left w:val="none" w:sz="0" w:space="0" w:color="auto"/>
                <w:bottom w:val="none" w:sz="0" w:space="0" w:color="auto"/>
                <w:right w:val="none" w:sz="0" w:space="0" w:color="auto"/>
              </w:divBdr>
              <w:divsChild>
                <w:div w:id="9076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434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68">
          <w:marLeft w:val="0"/>
          <w:marRight w:val="0"/>
          <w:marTop w:val="0"/>
          <w:marBottom w:val="0"/>
          <w:divBdr>
            <w:top w:val="none" w:sz="0" w:space="0" w:color="auto"/>
            <w:left w:val="none" w:sz="0" w:space="0" w:color="auto"/>
            <w:bottom w:val="none" w:sz="0" w:space="0" w:color="auto"/>
            <w:right w:val="none" w:sz="0" w:space="0" w:color="auto"/>
          </w:divBdr>
          <w:divsChild>
            <w:div w:id="1273703793">
              <w:marLeft w:val="0"/>
              <w:marRight w:val="0"/>
              <w:marTop w:val="0"/>
              <w:marBottom w:val="0"/>
              <w:divBdr>
                <w:top w:val="none" w:sz="0" w:space="0" w:color="auto"/>
                <w:left w:val="none" w:sz="0" w:space="0" w:color="auto"/>
                <w:bottom w:val="none" w:sz="0" w:space="0" w:color="auto"/>
                <w:right w:val="none" w:sz="0" w:space="0" w:color="auto"/>
              </w:divBdr>
              <w:divsChild>
                <w:div w:id="19181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2341">
      <w:bodyDiv w:val="1"/>
      <w:marLeft w:val="0"/>
      <w:marRight w:val="0"/>
      <w:marTop w:val="0"/>
      <w:marBottom w:val="0"/>
      <w:divBdr>
        <w:top w:val="none" w:sz="0" w:space="0" w:color="auto"/>
        <w:left w:val="none" w:sz="0" w:space="0" w:color="auto"/>
        <w:bottom w:val="none" w:sz="0" w:space="0" w:color="auto"/>
        <w:right w:val="none" w:sz="0" w:space="0" w:color="auto"/>
      </w:divBdr>
    </w:div>
    <w:div w:id="1032725340">
      <w:bodyDiv w:val="1"/>
      <w:marLeft w:val="0"/>
      <w:marRight w:val="0"/>
      <w:marTop w:val="0"/>
      <w:marBottom w:val="0"/>
      <w:divBdr>
        <w:top w:val="none" w:sz="0" w:space="0" w:color="auto"/>
        <w:left w:val="none" w:sz="0" w:space="0" w:color="auto"/>
        <w:bottom w:val="none" w:sz="0" w:space="0" w:color="auto"/>
        <w:right w:val="none" w:sz="0" w:space="0" w:color="auto"/>
      </w:divBdr>
    </w:div>
    <w:div w:id="1041126898">
      <w:bodyDiv w:val="1"/>
      <w:marLeft w:val="0"/>
      <w:marRight w:val="0"/>
      <w:marTop w:val="0"/>
      <w:marBottom w:val="0"/>
      <w:divBdr>
        <w:top w:val="none" w:sz="0" w:space="0" w:color="auto"/>
        <w:left w:val="none" w:sz="0" w:space="0" w:color="auto"/>
        <w:bottom w:val="none" w:sz="0" w:space="0" w:color="auto"/>
        <w:right w:val="none" w:sz="0" w:space="0" w:color="auto"/>
      </w:divBdr>
    </w:div>
    <w:div w:id="1052269944">
      <w:bodyDiv w:val="1"/>
      <w:marLeft w:val="0"/>
      <w:marRight w:val="0"/>
      <w:marTop w:val="0"/>
      <w:marBottom w:val="0"/>
      <w:divBdr>
        <w:top w:val="none" w:sz="0" w:space="0" w:color="auto"/>
        <w:left w:val="none" w:sz="0" w:space="0" w:color="auto"/>
        <w:bottom w:val="none" w:sz="0" w:space="0" w:color="auto"/>
        <w:right w:val="none" w:sz="0" w:space="0" w:color="auto"/>
      </w:divBdr>
    </w:div>
    <w:div w:id="1055423439">
      <w:bodyDiv w:val="1"/>
      <w:marLeft w:val="0"/>
      <w:marRight w:val="0"/>
      <w:marTop w:val="0"/>
      <w:marBottom w:val="0"/>
      <w:divBdr>
        <w:top w:val="none" w:sz="0" w:space="0" w:color="auto"/>
        <w:left w:val="none" w:sz="0" w:space="0" w:color="auto"/>
        <w:bottom w:val="none" w:sz="0" w:space="0" w:color="auto"/>
        <w:right w:val="none" w:sz="0" w:space="0" w:color="auto"/>
      </w:divBdr>
    </w:div>
    <w:div w:id="1060128167">
      <w:bodyDiv w:val="1"/>
      <w:marLeft w:val="0"/>
      <w:marRight w:val="0"/>
      <w:marTop w:val="0"/>
      <w:marBottom w:val="0"/>
      <w:divBdr>
        <w:top w:val="none" w:sz="0" w:space="0" w:color="auto"/>
        <w:left w:val="none" w:sz="0" w:space="0" w:color="auto"/>
        <w:bottom w:val="none" w:sz="0" w:space="0" w:color="auto"/>
        <w:right w:val="none" w:sz="0" w:space="0" w:color="auto"/>
      </w:divBdr>
    </w:div>
    <w:div w:id="1061099090">
      <w:bodyDiv w:val="1"/>
      <w:marLeft w:val="0"/>
      <w:marRight w:val="0"/>
      <w:marTop w:val="0"/>
      <w:marBottom w:val="0"/>
      <w:divBdr>
        <w:top w:val="none" w:sz="0" w:space="0" w:color="auto"/>
        <w:left w:val="none" w:sz="0" w:space="0" w:color="auto"/>
        <w:bottom w:val="none" w:sz="0" w:space="0" w:color="auto"/>
        <w:right w:val="none" w:sz="0" w:space="0" w:color="auto"/>
      </w:divBdr>
    </w:div>
    <w:div w:id="1068192426">
      <w:bodyDiv w:val="1"/>
      <w:marLeft w:val="0"/>
      <w:marRight w:val="0"/>
      <w:marTop w:val="0"/>
      <w:marBottom w:val="0"/>
      <w:divBdr>
        <w:top w:val="none" w:sz="0" w:space="0" w:color="auto"/>
        <w:left w:val="none" w:sz="0" w:space="0" w:color="auto"/>
        <w:bottom w:val="none" w:sz="0" w:space="0" w:color="auto"/>
        <w:right w:val="none" w:sz="0" w:space="0" w:color="auto"/>
      </w:divBdr>
    </w:div>
    <w:div w:id="1069184328">
      <w:bodyDiv w:val="1"/>
      <w:marLeft w:val="0"/>
      <w:marRight w:val="0"/>
      <w:marTop w:val="0"/>
      <w:marBottom w:val="0"/>
      <w:divBdr>
        <w:top w:val="none" w:sz="0" w:space="0" w:color="auto"/>
        <w:left w:val="none" w:sz="0" w:space="0" w:color="auto"/>
        <w:bottom w:val="none" w:sz="0" w:space="0" w:color="auto"/>
        <w:right w:val="none" w:sz="0" w:space="0" w:color="auto"/>
      </w:divBdr>
    </w:div>
    <w:div w:id="1075128662">
      <w:bodyDiv w:val="1"/>
      <w:marLeft w:val="0"/>
      <w:marRight w:val="0"/>
      <w:marTop w:val="0"/>
      <w:marBottom w:val="0"/>
      <w:divBdr>
        <w:top w:val="none" w:sz="0" w:space="0" w:color="auto"/>
        <w:left w:val="none" w:sz="0" w:space="0" w:color="auto"/>
        <w:bottom w:val="none" w:sz="0" w:space="0" w:color="auto"/>
        <w:right w:val="none" w:sz="0" w:space="0" w:color="auto"/>
      </w:divBdr>
    </w:div>
    <w:div w:id="1088695033">
      <w:bodyDiv w:val="1"/>
      <w:marLeft w:val="0"/>
      <w:marRight w:val="0"/>
      <w:marTop w:val="0"/>
      <w:marBottom w:val="0"/>
      <w:divBdr>
        <w:top w:val="none" w:sz="0" w:space="0" w:color="auto"/>
        <w:left w:val="none" w:sz="0" w:space="0" w:color="auto"/>
        <w:bottom w:val="none" w:sz="0" w:space="0" w:color="auto"/>
        <w:right w:val="none" w:sz="0" w:space="0" w:color="auto"/>
      </w:divBdr>
    </w:div>
    <w:div w:id="1089545535">
      <w:bodyDiv w:val="1"/>
      <w:marLeft w:val="0"/>
      <w:marRight w:val="0"/>
      <w:marTop w:val="0"/>
      <w:marBottom w:val="0"/>
      <w:divBdr>
        <w:top w:val="none" w:sz="0" w:space="0" w:color="auto"/>
        <w:left w:val="none" w:sz="0" w:space="0" w:color="auto"/>
        <w:bottom w:val="none" w:sz="0" w:space="0" w:color="auto"/>
        <w:right w:val="none" w:sz="0" w:space="0" w:color="auto"/>
      </w:divBdr>
    </w:div>
    <w:div w:id="1097561904">
      <w:bodyDiv w:val="1"/>
      <w:marLeft w:val="0"/>
      <w:marRight w:val="0"/>
      <w:marTop w:val="0"/>
      <w:marBottom w:val="0"/>
      <w:divBdr>
        <w:top w:val="none" w:sz="0" w:space="0" w:color="auto"/>
        <w:left w:val="none" w:sz="0" w:space="0" w:color="auto"/>
        <w:bottom w:val="none" w:sz="0" w:space="0" w:color="auto"/>
        <w:right w:val="none" w:sz="0" w:space="0" w:color="auto"/>
      </w:divBdr>
      <w:divsChild>
        <w:div w:id="592590603">
          <w:marLeft w:val="0"/>
          <w:marRight w:val="0"/>
          <w:marTop w:val="0"/>
          <w:marBottom w:val="0"/>
          <w:divBdr>
            <w:top w:val="none" w:sz="0" w:space="0" w:color="auto"/>
            <w:left w:val="none" w:sz="0" w:space="0" w:color="auto"/>
            <w:bottom w:val="none" w:sz="0" w:space="0" w:color="auto"/>
            <w:right w:val="none" w:sz="0" w:space="0" w:color="auto"/>
          </w:divBdr>
          <w:divsChild>
            <w:div w:id="1361663386">
              <w:marLeft w:val="0"/>
              <w:marRight w:val="0"/>
              <w:marTop w:val="0"/>
              <w:marBottom w:val="0"/>
              <w:divBdr>
                <w:top w:val="none" w:sz="0" w:space="0" w:color="auto"/>
                <w:left w:val="none" w:sz="0" w:space="0" w:color="auto"/>
                <w:bottom w:val="none" w:sz="0" w:space="0" w:color="auto"/>
                <w:right w:val="none" w:sz="0" w:space="0" w:color="auto"/>
              </w:divBdr>
              <w:divsChild>
                <w:div w:id="2322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7956">
      <w:bodyDiv w:val="1"/>
      <w:marLeft w:val="0"/>
      <w:marRight w:val="0"/>
      <w:marTop w:val="0"/>
      <w:marBottom w:val="0"/>
      <w:divBdr>
        <w:top w:val="none" w:sz="0" w:space="0" w:color="auto"/>
        <w:left w:val="none" w:sz="0" w:space="0" w:color="auto"/>
        <w:bottom w:val="none" w:sz="0" w:space="0" w:color="auto"/>
        <w:right w:val="none" w:sz="0" w:space="0" w:color="auto"/>
      </w:divBdr>
    </w:div>
    <w:div w:id="1105347637">
      <w:bodyDiv w:val="1"/>
      <w:marLeft w:val="0"/>
      <w:marRight w:val="0"/>
      <w:marTop w:val="0"/>
      <w:marBottom w:val="0"/>
      <w:divBdr>
        <w:top w:val="none" w:sz="0" w:space="0" w:color="auto"/>
        <w:left w:val="none" w:sz="0" w:space="0" w:color="auto"/>
        <w:bottom w:val="none" w:sz="0" w:space="0" w:color="auto"/>
        <w:right w:val="none" w:sz="0" w:space="0" w:color="auto"/>
      </w:divBdr>
    </w:div>
    <w:div w:id="1113596985">
      <w:bodyDiv w:val="1"/>
      <w:marLeft w:val="0"/>
      <w:marRight w:val="0"/>
      <w:marTop w:val="0"/>
      <w:marBottom w:val="0"/>
      <w:divBdr>
        <w:top w:val="none" w:sz="0" w:space="0" w:color="auto"/>
        <w:left w:val="none" w:sz="0" w:space="0" w:color="auto"/>
        <w:bottom w:val="none" w:sz="0" w:space="0" w:color="auto"/>
        <w:right w:val="none" w:sz="0" w:space="0" w:color="auto"/>
      </w:divBdr>
      <w:divsChild>
        <w:div w:id="429593179">
          <w:marLeft w:val="0"/>
          <w:marRight w:val="0"/>
          <w:marTop w:val="0"/>
          <w:marBottom w:val="0"/>
          <w:divBdr>
            <w:top w:val="none" w:sz="0" w:space="0" w:color="auto"/>
            <w:left w:val="none" w:sz="0" w:space="0" w:color="auto"/>
            <w:bottom w:val="none" w:sz="0" w:space="0" w:color="auto"/>
            <w:right w:val="none" w:sz="0" w:space="0" w:color="auto"/>
          </w:divBdr>
          <w:divsChild>
            <w:div w:id="391853671">
              <w:marLeft w:val="0"/>
              <w:marRight w:val="0"/>
              <w:marTop w:val="0"/>
              <w:marBottom w:val="0"/>
              <w:divBdr>
                <w:top w:val="none" w:sz="0" w:space="0" w:color="auto"/>
                <w:left w:val="none" w:sz="0" w:space="0" w:color="auto"/>
                <w:bottom w:val="none" w:sz="0" w:space="0" w:color="auto"/>
                <w:right w:val="none" w:sz="0" w:space="0" w:color="auto"/>
              </w:divBdr>
              <w:divsChild>
                <w:div w:id="11754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8144">
      <w:bodyDiv w:val="1"/>
      <w:marLeft w:val="0"/>
      <w:marRight w:val="0"/>
      <w:marTop w:val="0"/>
      <w:marBottom w:val="0"/>
      <w:divBdr>
        <w:top w:val="none" w:sz="0" w:space="0" w:color="auto"/>
        <w:left w:val="none" w:sz="0" w:space="0" w:color="auto"/>
        <w:bottom w:val="none" w:sz="0" w:space="0" w:color="auto"/>
        <w:right w:val="none" w:sz="0" w:space="0" w:color="auto"/>
      </w:divBdr>
    </w:div>
    <w:div w:id="1115759607">
      <w:bodyDiv w:val="1"/>
      <w:marLeft w:val="0"/>
      <w:marRight w:val="0"/>
      <w:marTop w:val="0"/>
      <w:marBottom w:val="0"/>
      <w:divBdr>
        <w:top w:val="none" w:sz="0" w:space="0" w:color="auto"/>
        <w:left w:val="none" w:sz="0" w:space="0" w:color="auto"/>
        <w:bottom w:val="none" w:sz="0" w:space="0" w:color="auto"/>
        <w:right w:val="none" w:sz="0" w:space="0" w:color="auto"/>
      </w:divBdr>
    </w:div>
    <w:div w:id="1123617450">
      <w:bodyDiv w:val="1"/>
      <w:marLeft w:val="0"/>
      <w:marRight w:val="0"/>
      <w:marTop w:val="0"/>
      <w:marBottom w:val="0"/>
      <w:divBdr>
        <w:top w:val="none" w:sz="0" w:space="0" w:color="auto"/>
        <w:left w:val="none" w:sz="0" w:space="0" w:color="auto"/>
        <w:bottom w:val="none" w:sz="0" w:space="0" w:color="auto"/>
        <w:right w:val="none" w:sz="0" w:space="0" w:color="auto"/>
      </w:divBdr>
    </w:div>
    <w:div w:id="1132213254">
      <w:bodyDiv w:val="1"/>
      <w:marLeft w:val="0"/>
      <w:marRight w:val="0"/>
      <w:marTop w:val="0"/>
      <w:marBottom w:val="0"/>
      <w:divBdr>
        <w:top w:val="none" w:sz="0" w:space="0" w:color="auto"/>
        <w:left w:val="none" w:sz="0" w:space="0" w:color="auto"/>
        <w:bottom w:val="none" w:sz="0" w:space="0" w:color="auto"/>
        <w:right w:val="none" w:sz="0" w:space="0" w:color="auto"/>
      </w:divBdr>
    </w:div>
    <w:div w:id="1145395661">
      <w:bodyDiv w:val="1"/>
      <w:marLeft w:val="0"/>
      <w:marRight w:val="0"/>
      <w:marTop w:val="0"/>
      <w:marBottom w:val="0"/>
      <w:divBdr>
        <w:top w:val="none" w:sz="0" w:space="0" w:color="auto"/>
        <w:left w:val="none" w:sz="0" w:space="0" w:color="auto"/>
        <w:bottom w:val="none" w:sz="0" w:space="0" w:color="auto"/>
        <w:right w:val="none" w:sz="0" w:space="0" w:color="auto"/>
      </w:divBdr>
      <w:divsChild>
        <w:div w:id="1957982251">
          <w:marLeft w:val="0"/>
          <w:marRight w:val="0"/>
          <w:marTop w:val="0"/>
          <w:marBottom w:val="0"/>
          <w:divBdr>
            <w:top w:val="none" w:sz="0" w:space="0" w:color="auto"/>
            <w:left w:val="none" w:sz="0" w:space="0" w:color="auto"/>
            <w:bottom w:val="none" w:sz="0" w:space="0" w:color="auto"/>
            <w:right w:val="none" w:sz="0" w:space="0" w:color="auto"/>
          </w:divBdr>
          <w:divsChild>
            <w:div w:id="1379931968">
              <w:marLeft w:val="0"/>
              <w:marRight w:val="0"/>
              <w:marTop w:val="0"/>
              <w:marBottom w:val="0"/>
              <w:divBdr>
                <w:top w:val="none" w:sz="0" w:space="0" w:color="auto"/>
                <w:left w:val="none" w:sz="0" w:space="0" w:color="auto"/>
                <w:bottom w:val="none" w:sz="0" w:space="0" w:color="auto"/>
                <w:right w:val="none" w:sz="0" w:space="0" w:color="auto"/>
              </w:divBdr>
              <w:divsChild>
                <w:div w:id="16149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9362">
      <w:bodyDiv w:val="1"/>
      <w:marLeft w:val="0"/>
      <w:marRight w:val="0"/>
      <w:marTop w:val="0"/>
      <w:marBottom w:val="0"/>
      <w:divBdr>
        <w:top w:val="none" w:sz="0" w:space="0" w:color="auto"/>
        <w:left w:val="none" w:sz="0" w:space="0" w:color="auto"/>
        <w:bottom w:val="none" w:sz="0" w:space="0" w:color="auto"/>
        <w:right w:val="none" w:sz="0" w:space="0" w:color="auto"/>
      </w:divBdr>
      <w:divsChild>
        <w:div w:id="2062245098">
          <w:marLeft w:val="1080"/>
          <w:marRight w:val="270"/>
          <w:marTop w:val="0"/>
          <w:marBottom w:val="0"/>
          <w:divBdr>
            <w:top w:val="none" w:sz="0" w:space="0" w:color="auto"/>
            <w:left w:val="none" w:sz="0" w:space="0" w:color="auto"/>
            <w:bottom w:val="none" w:sz="0" w:space="0" w:color="auto"/>
            <w:right w:val="none" w:sz="0" w:space="0" w:color="auto"/>
          </w:divBdr>
        </w:div>
        <w:div w:id="605044529">
          <w:marLeft w:val="1080"/>
          <w:marRight w:val="270"/>
          <w:marTop w:val="0"/>
          <w:marBottom w:val="0"/>
          <w:divBdr>
            <w:top w:val="none" w:sz="0" w:space="0" w:color="auto"/>
            <w:left w:val="none" w:sz="0" w:space="0" w:color="auto"/>
            <w:bottom w:val="none" w:sz="0" w:space="0" w:color="auto"/>
            <w:right w:val="none" w:sz="0" w:space="0" w:color="auto"/>
          </w:divBdr>
        </w:div>
        <w:div w:id="1584995121">
          <w:marLeft w:val="1080"/>
          <w:marRight w:val="270"/>
          <w:marTop w:val="0"/>
          <w:marBottom w:val="0"/>
          <w:divBdr>
            <w:top w:val="none" w:sz="0" w:space="0" w:color="auto"/>
            <w:left w:val="none" w:sz="0" w:space="0" w:color="auto"/>
            <w:bottom w:val="none" w:sz="0" w:space="0" w:color="auto"/>
            <w:right w:val="none" w:sz="0" w:space="0" w:color="auto"/>
          </w:divBdr>
        </w:div>
      </w:divsChild>
    </w:div>
    <w:div w:id="1146557193">
      <w:bodyDiv w:val="1"/>
      <w:marLeft w:val="0"/>
      <w:marRight w:val="0"/>
      <w:marTop w:val="0"/>
      <w:marBottom w:val="0"/>
      <w:divBdr>
        <w:top w:val="none" w:sz="0" w:space="0" w:color="auto"/>
        <w:left w:val="none" w:sz="0" w:space="0" w:color="auto"/>
        <w:bottom w:val="none" w:sz="0" w:space="0" w:color="auto"/>
        <w:right w:val="none" w:sz="0" w:space="0" w:color="auto"/>
      </w:divBdr>
    </w:div>
    <w:div w:id="1162165713">
      <w:bodyDiv w:val="1"/>
      <w:marLeft w:val="0"/>
      <w:marRight w:val="0"/>
      <w:marTop w:val="0"/>
      <w:marBottom w:val="0"/>
      <w:divBdr>
        <w:top w:val="none" w:sz="0" w:space="0" w:color="auto"/>
        <w:left w:val="none" w:sz="0" w:space="0" w:color="auto"/>
        <w:bottom w:val="none" w:sz="0" w:space="0" w:color="auto"/>
        <w:right w:val="none" w:sz="0" w:space="0" w:color="auto"/>
      </w:divBdr>
    </w:div>
    <w:div w:id="1163202457">
      <w:bodyDiv w:val="1"/>
      <w:marLeft w:val="0"/>
      <w:marRight w:val="0"/>
      <w:marTop w:val="0"/>
      <w:marBottom w:val="0"/>
      <w:divBdr>
        <w:top w:val="none" w:sz="0" w:space="0" w:color="auto"/>
        <w:left w:val="none" w:sz="0" w:space="0" w:color="auto"/>
        <w:bottom w:val="none" w:sz="0" w:space="0" w:color="auto"/>
        <w:right w:val="none" w:sz="0" w:space="0" w:color="auto"/>
      </w:divBdr>
    </w:div>
    <w:div w:id="1164857677">
      <w:bodyDiv w:val="1"/>
      <w:marLeft w:val="0"/>
      <w:marRight w:val="0"/>
      <w:marTop w:val="0"/>
      <w:marBottom w:val="0"/>
      <w:divBdr>
        <w:top w:val="none" w:sz="0" w:space="0" w:color="auto"/>
        <w:left w:val="none" w:sz="0" w:space="0" w:color="auto"/>
        <w:bottom w:val="none" w:sz="0" w:space="0" w:color="auto"/>
        <w:right w:val="none" w:sz="0" w:space="0" w:color="auto"/>
      </w:divBdr>
    </w:div>
    <w:div w:id="1168522548">
      <w:bodyDiv w:val="1"/>
      <w:marLeft w:val="0"/>
      <w:marRight w:val="0"/>
      <w:marTop w:val="0"/>
      <w:marBottom w:val="0"/>
      <w:divBdr>
        <w:top w:val="none" w:sz="0" w:space="0" w:color="auto"/>
        <w:left w:val="none" w:sz="0" w:space="0" w:color="auto"/>
        <w:bottom w:val="none" w:sz="0" w:space="0" w:color="auto"/>
        <w:right w:val="none" w:sz="0" w:space="0" w:color="auto"/>
      </w:divBdr>
    </w:div>
    <w:div w:id="1191840069">
      <w:bodyDiv w:val="1"/>
      <w:marLeft w:val="0"/>
      <w:marRight w:val="0"/>
      <w:marTop w:val="0"/>
      <w:marBottom w:val="0"/>
      <w:divBdr>
        <w:top w:val="none" w:sz="0" w:space="0" w:color="auto"/>
        <w:left w:val="none" w:sz="0" w:space="0" w:color="auto"/>
        <w:bottom w:val="none" w:sz="0" w:space="0" w:color="auto"/>
        <w:right w:val="none" w:sz="0" w:space="0" w:color="auto"/>
      </w:divBdr>
    </w:div>
    <w:div w:id="1193111489">
      <w:bodyDiv w:val="1"/>
      <w:marLeft w:val="0"/>
      <w:marRight w:val="0"/>
      <w:marTop w:val="0"/>
      <w:marBottom w:val="0"/>
      <w:divBdr>
        <w:top w:val="none" w:sz="0" w:space="0" w:color="auto"/>
        <w:left w:val="none" w:sz="0" w:space="0" w:color="auto"/>
        <w:bottom w:val="none" w:sz="0" w:space="0" w:color="auto"/>
        <w:right w:val="none" w:sz="0" w:space="0" w:color="auto"/>
      </w:divBdr>
    </w:div>
    <w:div w:id="1196385558">
      <w:bodyDiv w:val="1"/>
      <w:marLeft w:val="0"/>
      <w:marRight w:val="0"/>
      <w:marTop w:val="0"/>
      <w:marBottom w:val="0"/>
      <w:divBdr>
        <w:top w:val="none" w:sz="0" w:space="0" w:color="auto"/>
        <w:left w:val="none" w:sz="0" w:space="0" w:color="auto"/>
        <w:bottom w:val="none" w:sz="0" w:space="0" w:color="auto"/>
        <w:right w:val="none" w:sz="0" w:space="0" w:color="auto"/>
      </w:divBdr>
    </w:div>
    <w:div w:id="1200780665">
      <w:bodyDiv w:val="1"/>
      <w:marLeft w:val="0"/>
      <w:marRight w:val="0"/>
      <w:marTop w:val="0"/>
      <w:marBottom w:val="0"/>
      <w:divBdr>
        <w:top w:val="none" w:sz="0" w:space="0" w:color="auto"/>
        <w:left w:val="none" w:sz="0" w:space="0" w:color="auto"/>
        <w:bottom w:val="none" w:sz="0" w:space="0" w:color="auto"/>
        <w:right w:val="none" w:sz="0" w:space="0" w:color="auto"/>
      </w:divBdr>
    </w:div>
    <w:div w:id="1213073702">
      <w:bodyDiv w:val="1"/>
      <w:marLeft w:val="0"/>
      <w:marRight w:val="0"/>
      <w:marTop w:val="0"/>
      <w:marBottom w:val="0"/>
      <w:divBdr>
        <w:top w:val="none" w:sz="0" w:space="0" w:color="auto"/>
        <w:left w:val="none" w:sz="0" w:space="0" w:color="auto"/>
        <w:bottom w:val="none" w:sz="0" w:space="0" w:color="auto"/>
        <w:right w:val="none" w:sz="0" w:space="0" w:color="auto"/>
      </w:divBdr>
      <w:divsChild>
        <w:div w:id="1664818523">
          <w:marLeft w:val="0"/>
          <w:marRight w:val="0"/>
          <w:marTop w:val="0"/>
          <w:marBottom w:val="0"/>
          <w:divBdr>
            <w:top w:val="none" w:sz="0" w:space="0" w:color="auto"/>
            <w:left w:val="none" w:sz="0" w:space="0" w:color="auto"/>
            <w:bottom w:val="none" w:sz="0" w:space="0" w:color="auto"/>
            <w:right w:val="none" w:sz="0" w:space="0" w:color="auto"/>
          </w:divBdr>
          <w:divsChild>
            <w:div w:id="2038920716">
              <w:marLeft w:val="0"/>
              <w:marRight w:val="0"/>
              <w:marTop w:val="0"/>
              <w:marBottom w:val="0"/>
              <w:divBdr>
                <w:top w:val="none" w:sz="0" w:space="0" w:color="auto"/>
                <w:left w:val="none" w:sz="0" w:space="0" w:color="auto"/>
                <w:bottom w:val="none" w:sz="0" w:space="0" w:color="auto"/>
                <w:right w:val="none" w:sz="0" w:space="0" w:color="auto"/>
              </w:divBdr>
              <w:divsChild>
                <w:div w:id="1484271666">
                  <w:marLeft w:val="0"/>
                  <w:marRight w:val="0"/>
                  <w:marTop w:val="0"/>
                  <w:marBottom w:val="0"/>
                  <w:divBdr>
                    <w:top w:val="none" w:sz="0" w:space="0" w:color="auto"/>
                    <w:left w:val="none" w:sz="0" w:space="0" w:color="auto"/>
                    <w:bottom w:val="none" w:sz="0" w:space="0" w:color="auto"/>
                    <w:right w:val="none" w:sz="0" w:space="0" w:color="auto"/>
                  </w:divBdr>
                  <w:divsChild>
                    <w:div w:id="1005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9629">
      <w:bodyDiv w:val="1"/>
      <w:marLeft w:val="0"/>
      <w:marRight w:val="0"/>
      <w:marTop w:val="0"/>
      <w:marBottom w:val="0"/>
      <w:divBdr>
        <w:top w:val="none" w:sz="0" w:space="0" w:color="auto"/>
        <w:left w:val="none" w:sz="0" w:space="0" w:color="auto"/>
        <w:bottom w:val="none" w:sz="0" w:space="0" w:color="auto"/>
        <w:right w:val="none" w:sz="0" w:space="0" w:color="auto"/>
      </w:divBdr>
    </w:div>
    <w:div w:id="1233084791">
      <w:bodyDiv w:val="1"/>
      <w:marLeft w:val="0"/>
      <w:marRight w:val="0"/>
      <w:marTop w:val="0"/>
      <w:marBottom w:val="0"/>
      <w:divBdr>
        <w:top w:val="none" w:sz="0" w:space="0" w:color="auto"/>
        <w:left w:val="none" w:sz="0" w:space="0" w:color="auto"/>
        <w:bottom w:val="none" w:sz="0" w:space="0" w:color="auto"/>
        <w:right w:val="none" w:sz="0" w:space="0" w:color="auto"/>
      </w:divBdr>
    </w:div>
    <w:div w:id="1236016644">
      <w:bodyDiv w:val="1"/>
      <w:marLeft w:val="0"/>
      <w:marRight w:val="0"/>
      <w:marTop w:val="0"/>
      <w:marBottom w:val="0"/>
      <w:divBdr>
        <w:top w:val="none" w:sz="0" w:space="0" w:color="auto"/>
        <w:left w:val="none" w:sz="0" w:space="0" w:color="auto"/>
        <w:bottom w:val="none" w:sz="0" w:space="0" w:color="auto"/>
        <w:right w:val="none" w:sz="0" w:space="0" w:color="auto"/>
      </w:divBdr>
    </w:div>
    <w:div w:id="1236165662">
      <w:bodyDiv w:val="1"/>
      <w:marLeft w:val="0"/>
      <w:marRight w:val="0"/>
      <w:marTop w:val="0"/>
      <w:marBottom w:val="0"/>
      <w:divBdr>
        <w:top w:val="none" w:sz="0" w:space="0" w:color="auto"/>
        <w:left w:val="none" w:sz="0" w:space="0" w:color="auto"/>
        <w:bottom w:val="none" w:sz="0" w:space="0" w:color="auto"/>
        <w:right w:val="none" w:sz="0" w:space="0" w:color="auto"/>
      </w:divBdr>
    </w:div>
    <w:div w:id="1237014935">
      <w:bodyDiv w:val="1"/>
      <w:marLeft w:val="0"/>
      <w:marRight w:val="0"/>
      <w:marTop w:val="0"/>
      <w:marBottom w:val="0"/>
      <w:divBdr>
        <w:top w:val="none" w:sz="0" w:space="0" w:color="auto"/>
        <w:left w:val="none" w:sz="0" w:space="0" w:color="auto"/>
        <w:bottom w:val="none" w:sz="0" w:space="0" w:color="auto"/>
        <w:right w:val="none" w:sz="0" w:space="0" w:color="auto"/>
      </w:divBdr>
    </w:div>
    <w:div w:id="1240747180">
      <w:bodyDiv w:val="1"/>
      <w:marLeft w:val="0"/>
      <w:marRight w:val="0"/>
      <w:marTop w:val="0"/>
      <w:marBottom w:val="0"/>
      <w:divBdr>
        <w:top w:val="none" w:sz="0" w:space="0" w:color="auto"/>
        <w:left w:val="none" w:sz="0" w:space="0" w:color="auto"/>
        <w:bottom w:val="none" w:sz="0" w:space="0" w:color="auto"/>
        <w:right w:val="none" w:sz="0" w:space="0" w:color="auto"/>
      </w:divBdr>
    </w:div>
    <w:div w:id="1244726810">
      <w:bodyDiv w:val="1"/>
      <w:marLeft w:val="0"/>
      <w:marRight w:val="0"/>
      <w:marTop w:val="0"/>
      <w:marBottom w:val="0"/>
      <w:divBdr>
        <w:top w:val="none" w:sz="0" w:space="0" w:color="auto"/>
        <w:left w:val="none" w:sz="0" w:space="0" w:color="auto"/>
        <w:bottom w:val="none" w:sz="0" w:space="0" w:color="auto"/>
        <w:right w:val="none" w:sz="0" w:space="0" w:color="auto"/>
      </w:divBdr>
    </w:div>
    <w:div w:id="1247229163">
      <w:bodyDiv w:val="1"/>
      <w:marLeft w:val="0"/>
      <w:marRight w:val="0"/>
      <w:marTop w:val="0"/>
      <w:marBottom w:val="0"/>
      <w:divBdr>
        <w:top w:val="none" w:sz="0" w:space="0" w:color="auto"/>
        <w:left w:val="none" w:sz="0" w:space="0" w:color="auto"/>
        <w:bottom w:val="none" w:sz="0" w:space="0" w:color="auto"/>
        <w:right w:val="none" w:sz="0" w:space="0" w:color="auto"/>
      </w:divBdr>
    </w:div>
    <w:div w:id="1247499034">
      <w:bodyDiv w:val="1"/>
      <w:marLeft w:val="0"/>
      <w:marRight w:val="0"/>
      <w:marTop w:val="0"/>
      <w:marBottom w:val="0"/>
      <w:divBdr>
        <w:top w:val="none" w:sz="0" w:space="0" w:color="auto"/>
        <w:left w:val="none" w:sz="0" w:space="0" w:color="auto"/>
        <w:bottom w:val="none" w:sz="0" w:space="0" w:color="auto"/>
        <w:right w:val="none" w:sz="0" w:space="0" w:color="auto"/>
      </w:divBdr>
    </w:div>
    <w:div w:id="1255356890">
      <w:bodyDiv w:val="1"/>
      <w:marLeft w:val="0"/>
      <w:marRight w:val="0"/>
      <w:marTop w:val="0"/>
      <w:marBottom w:val="0"/>
      <w:divBdr>
        <w:top w:val="none" w:sz="0" w:space="0" w:color="auto"/>
        <w:left w:val="none" w:sz="0" w:space="0" w:color="auto"/>
        <w:bottom w:val="none" w:sz="0" w:space="0" w:color="auto"/>
        <w:right w:val="none" w:sz="0" w:space="0" w:color="auto"/>
      </w:divBdr>
    </w:div>
    <w:div w:id="1276671076">
      <w:bodyDiv w:val="1"/>
      <w:marLeft w:val="0"/>
      <w:marRight w:val="0"/>
      <w:marTop w:val="0"/>
      <w:marBottom w:val="0"/>
      <w:divBdr>
        <w:top w:val="none" w:sz="0" w:space="0" w:color="auto"/>
        <w:left w:val="none" w:sz="0" w:space="0" w:color="auto"/>
        <w:bottom w:val="none" w:sz="0" w:space="0" w:color="auto"/>
        <w:right w:val="none" w:sz="0" w:space="0" w:color="auto"/>
      </w:divBdr>
    </w:div>
    <w:div w:id="1277063589">
      <w:bodyDiv w:val="1"/>
      <w:marLeft w:val="0"/>
      <w:marRight w:val="0"/>
      <w:marTop w:val="0"/>
      <w:marBottom w:val="0"/>
      <w:divBdr>
        <w:top w:val="none" w:sz="0" w:space="0" w:color="auto"/>
        <w:left w:val="none" w:sz="0" w:space="0" w:color="auto"/>
        <w:bottom w:val="none" w:sz="0" w:space="0" w:color="auto"/>
        <w:right w:val="none" w:sz="0" w:space="0" w:color="auto"/>
      </w:divBdr>
      <w:divsChild>
        <w:div w:id="2075857826">
          <w:marLeft w:val="0"/>
          <w:marRight w:val="0"/>
          <w:marTop w:val="0"/>
          <w:marBottom w:val="0"/>
          <w:divBdr>
            <w:top w:val="none" w:sz="0" w:space="0" w:color="auto"/>
            <w:left w:val="none" w:sz="0" w:space="0" w:color="auto"/>
            <w:bottom w:val="none" w:sz="0" w:space="0" w:color="auto"/>
            <w:right w:val="none" w:sz="0" w:space="0" w:color="auto"/>
          </w:divBdr>
          <w:divsChild>
            <w:div w:id="214853792">
              <w:marLeft w:val="0"/>
              <w:marRight w:val="0"/>
              <w:marTop w:val="0"/>
              <w:marBottom w:val="0"/>
              <w:divBdr>
                <w:top w:val="none" w:sz="0" w:space="0" w:color="auto"/>
                <w:left w:val="none" w:sz="0" w:space="0" w:color="auto"/>
                <w:bottom w:val="none" w:sz="0" w:space="0" w:color="auto"/>
                <w:right w:val="none" w:sz="0" w:space="0" w:color="auto"/>
              </w:divBdr>
              <w:divsChild>
                <w:div w:id="20054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1581">
      <w:bodyDiv w:val="1"/>
      <w:marLeft w:val="0"/>
      <w:marRight w:val="0"/>
      <w:marTop w:val="0"/>
      <w:marBottom w:val="0"/>
      <w:divBdr>
        <w:top w:val="none" w:sz="0" w:space="0" w:color="auto"/>
        <w:left w:val="none" w:sz="0" w:space="0" w:color="auto"/>
        <w:bottom w:val="none" w:sz="0" w:space="0" w:color="auto"/>
        <w:right w:val="none" w:sz="0" w:space="0" w:color="auto"/>
      </w:divBdr>
    </w:div>
    <w:div w:id="1284993987">
      <w:bodyDiv w:val="1"/>
      <w:marLeft w:val="0"/>
      <w:marRight w:val="0"/>
      <w:marTop w:val="0"/>
      <w:marBottom w:val="0"/>
      <w:divBdr>
        <w:top w:val="none" w:sz="0" w:space="0" w:color="auto"/>
        <w:left w:val="none" w:sz="0" w:space="0" w:color="auto"/>
        <w:bottom w:val="none" w:sz="0" w:space="0" w:color="auto"/>
        <w:right w:val="none" w:sz="0" w:space="0" w:color="auto"/>
      </w:divBdr>
    </w:div>
    <w:div w:id="1288968051">
      <w:bodyDiv w:val="1"/>
      <w:marLeft w:val="0"/>
      <w:marRight w:val="0"/>
      <w:marTop w:val="0"/>
      <w:marBottom w:val="0"/>
      <w:divBdr>
        <w:top w:val="none" w:sz="0" w:space="0" w:color="auto"/>
        <w:left w:val="none" w:sz="0" w:space="0" w:color="auto"/>
        <w:bottom w:val="none" w:sz="0" w:space="0" w:color="auto"/>
        <w:right w:val="none" w:sz="0" w:space="0" w:color="auto"/>
      </w:divBdr>
    </w:div>
    <w:div w:id="1290358633">
      <w:bodyDiv w:val="1"/>
      <w:marLeft w:val="0"/>
      <w:marRight w:val="0"/>
      <w:marTop w:val="0"/>
      <w:marBottom w:val="0"/>
      <w:divBdr>
        <w:top w:val="none" w:sz="0" w:space="0" w:color="auto"/>
        <w:left w:val="none" w:sz="0" w:space="0" w:color="auto"/>
        <w:bottom w:val="none" w:sz="0" w:space="0" w:color="auto"/>
        <w:right w:val="none" w:sz="0" w:space="0" w:color="auto"/>
      </w:divBdr>
    </w:div>
    <w:div w:id="1292905296">
      <w:bodyDiv w:val="1"/>
      <w:marLeft w:val="0"/>
      <w:marRight w:val="0"/>
      <w:marTop w:val="0"/>
      <w:marBottom w:val="0"/>
      <w:divBdr>
        <w:top w:val="none" w:sz="0" w:space="0" w:color="auto"/>
        <w:left w:val="none" w:sz="0" w:space="0" w:color="auto"/>
        <w:bottom w:val="none" w:sz="0" w:space="0" w:color="auto"/>
        <w:right w:val="none" w:sz="0" w:space="0" w:color="auto"/>
      </w:divBdr>
    </w:div>
    <w:div w:id="1294166815">
      <w:bodyDiv w:val="1"/>
      <w:marLeft w:val="0"/>
      <w:marRight w:val="0"/>
      <w:marTop w:val="0"/>
      <w:marBottom w:val="0"/>
      <w:divBdr>
        <w:top w:val="none" w:sz="0" w:space="0" w:color="auto"/>
        <w:left w:val="none" w:sz="0" w:space="0" w:color="auto"/>
        <w:bottom w:val="none" w:sz="0" w:space="0" w:color="auto"/>
        <w:right w:val="none" w:sz="0" w:space="0" w:color="auto"/>
      </w:divBdr>
    </w:div>
    <w:div w:id="1304119443">
      <w:bodyDiv w:val="1"/>
      <w:marLeft w:val="0"/>
      <w:marRight w:val="0"/>
      <w:marTop w:val="0"/>
      <w:marBottom w:val="0"/>
      <w:divBdr>
        <w:top w:val="none" w:sz="0" w:space="0" w:color="auto"/>
        <w:left w:val="none" w:sz="0" w:space="0" w:color="auto"/>
        <w:bottom w:val="none" w:sz="0" w:space="0" w:color="auto"/>
        <w:right w:val="none" w:sz="0" w:space="0" w:color="auto"/>
      </w:divBdr>
    </w:div>
    <w:div w:id="1304653252">
      <w:bodyDiv w:val="1"/>
      <w:marLeft w:val="0"/>
      <w:marRight w:val="0"/>
      <w:marTop w:val="0"/>
      <w:marBottom w:val="0"/>
      <w:divBdr>
        <w:top w:val="none" w:sz="0" w:space="0" w:color="auto"/>
        <w:left w:val="none" w:sz="0" w:space="0" w:color="auto"/>
        <w:bottom w:val="none" w:sz="0" w:space="0" w:color="auto"/>
        <w:right w:val="none" w:sz="0" w:space="0" w:color="auto"/>
      </w:divBdr>
    </w:div>
    <w:div w:id="1308704337">
      <w:bodyDiv w:val="1"/>
      <w:marLeft w:val="0"/>
      <w:marRight w:val="0"/>
      <w:marTop w:val="0"/>
      <w:marBottom w:val="0"/>
      <w:divBdr>
        <w:top w:val="none" w:sz="0" w:space="0" w:color="auto"/>
        <w:left w:val="none" w:sz="0" w:space="0" w:color="auto"/>
        <w:bottom w:val="none" w:sz="0" w:space="0" w:color="auto"/>
        <w:right w:val="none" w:sz="0" w:space="0" w:color="auto"/>
      </w:divBdr>
    </w:div>
    <w:div w:id="1315527717">
      <w:bodyDiv w:val="1"/>
      <w:marLeft w:val="0"/>
      <w:marRight w:val="0"/>
      <w:marTop w:val="0"/>
      <w:marBottom w:val="0"/>
      <w:divBdr>
        <w:top w:val="none" w:sz="0" w:space="0" w:color="auto"/>
        <w:left w:val="none" w:sz="0" w:space="0" w:color="auto"/>
        <w:bottom w:val="none" w:sz="0" w:space="0" w:color="auto"/>
        <w:right w:val="none" w:sz="0" w:space="0" w:color="auto"/>
      </w:divBdr>
      <w:divsChild>
        <w:div w:id="1294093222">
          <w:marLeft w:val="0"/>
          <w:marRight w:val="0"/>
          <w:marTop w:val="0"/>
          <w:marBottom w:val="0"/>
          <w:divBdr>
            <w:top w:val="none" w:sz="0" w:space="0" w:color="auto"/>
            <w:left w:val="none" w:sz="0" w:space="0" w:color="auto"/>
            <w:bottom w:val="none" w:sz="0" w:space="0" w:color="auto"/>
            <w:right w:val="none" w:sz="0" w:space="0" w:color="auto"/>
          </w:divBdr>
          <w:divsChild>
            <w:div w:id="228155571">
              <w:marLeft w:val="0"/>
              <w:marRight w:val="0"/>
              <w:marTop w:val="0"/>
              <w:marBottom w:val="0"/>
              <w:divBdr>
                <w:top w:val="none" w:sz="0" w:space="0" w:color="auto"/>
                <w:left w:val="none" w:sz="0" w:space="0" w:color="auto"/>
                <w:bottom w:val="none" w:sz="0" w:space="0" w:color="auto"/>
                <w:right w:val="none" w:sz="0" w:space="0" w:color="auto"/>
              </w:divBdr>
              <w:divsChild>
                <w:div w:id="891426978">
                  <w:marLeft w:val="0"/>
                  <w:marRight w:val="0"/>
                  <w:marTop w:val="0"/>
                  <w:marBottom w:val="0"/>
                  <w:divBdr>
                    <w:top w:val="none" w:sz="0" w:space="0" w:color="auto"/>
                    <w:left w:val="none" w:sz="0" w:space="0" w:color="auto"/>
                    <w:bottom w:val="none" w:sz="0" w:space="0" w:color="auto"/>
                    <w:right w:val="none" w:sz="0" w:space="0" w:color="auto"/>
                  </w:divBdr>
                  <w:divsChild>
                    <w:div w:id="16654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1324">
      <w:bodyDiv w:val="1"/>
      <w:marLeft w:val="0"/>
      <w:marRight w:val="0"/>
      <w:marTop w:val="0"/>
      <w:marBottom w:val="0"/>
      <w:divBdr>
        <w:top w:val="none" w:sz="0" w:space="0" w:color="auto"/>
        <w:left w:val="none" w:sz="0" w:space="0" w:color="auto"/>
        <w:bottom w:val="none" w:sz="0" w:space="0" w:color="auto"/>
        <w:right w:val="none" w:sz="0" w:space="0" w:color="auto"/>
      </w:divBdr>
    </w:div>
    <w:div w:id="1320765397">
      <w:bodyDiv w:val="1"/>
      <w:marLeft w:val="0"/>
      <w:marRight w:val="0"/>
      <w:marTop w:val="0"/>
      <w:marBottom w:val="0"/>
      <w:divBdr>
        <w:top w:val="none" w:sz="0" w:space="0" w:color="auto"/>
        <w:left w:val="none" w:sz="0" w:space="0" w:color="auto"/>
        <w:bottom w:val="none" w:sz="0" w:space="0" w:color="auto"/>
        <w:right w:val="none" w:sz="0" w:space="0" w:color="auto"/>
      </w:divBdr>
    </w:div>
    <w:div w:id="1324507100">
      <w:bodyDiv w:val="1"/>
      <w:marLeft w:val="0"/>
      <w:marRight w:val="0"/>
      <w:marTop w:val="0"/>
      <w:marBottom w:val="0"/>
      <w:divBdr>
        <w:top w:val="none" w:sz="0" w:space="0" w:color="auto"/>
        <w:left w:val="none" w:sz="0" w:space="0" w:color="auto"/>
        <w:bottom w:val="none" w:sz="0" w:space="0" w:color="auto"/>
        <w:right w:val="none" w:sz="0" w:space="0" w:color="auto"/>
      </w:divBdr>
      <w:divsChild>
        <w:div w:id="627318598">
          <w:marLeft w:val="0"/>
          <w:marRight w:val="0"/>
          <w:marTop w:val="0"/>
          <w:marBottom w:val="0"/>
          <w:divBdr>
            <w:top w:val="none" w:sz="0" w:space="0" w:color="auto"/>
            <w:left w:val="none" w:sz="0" w:space="0" w:color="auto"/>
            <w:bottom w:val="none" w:sz="0" w:space="0" w:color="auto"/>
            <w:right w:val="none" w:sz="0" w:space="0" w:color="auto"/>
          </w:divBdr>
          <w:divsChild>
            <w:div w:id="259460535">
              <w:marLeft w:val="0"/>
              <w:marRight w:val="0"/>
              <w:marTop w:val="0"/>
              <w:marBottom w:val="0"/>
              <w:divBdr>
                <w:top w:val="none" w:sz="0" w:space="0" w:color="auto"/>
                <w:left w:val="none" w:sz="0" w:space="0" w:color="auto"/>
                <w:bottom w:val="none" w:sz="0" w:space="0" w:color="auto"/>
                <w:right w:val="none" w:sz="0" w:space="0" w:color="auto"/>
              </w:divBdr>
              <w:divsChild>
                <w:div w:id="62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0610">
      <w:bodyDiv w:val="1"/>
      <w:marLeft w:val="0"/>
      <w:marRight w:val="0"/>
      <w:marTop w:val="0"/>
      <w:marBottom w:val="0"/>
      <w:divBdr>
        <w:top w:val="none" w:sz="0" w:space="0" w:color="auto"/>
        <w:left w:val="none" w:sz="0" w:space="0" w:color="auto"/>
        <w:bottom w:val="none" w:sz="0" w:space="0" w:color="auto"/>
        <w:right w:val="none" w:sz="0" w:space="0" w:color="auto"/>
      </w:divBdr>
    </w:div>
    <w:div w:id="1337729934">
      <w:bodyDiv w:val="1"/>
      <w:marLeft w:val="0"/>
      <w:marRight w:val="0"/>
      <w:marTop w:val="0"/>
      <w:marBottom w:val="0"/>
      <w:divBdr>
        <w:top w:val="none" w:sz="0" w:space="0" w:color="auto"/>
        <w:left w:val="none" w:sz="0" w:space="0" w:color="auto"/>
        <w:bottom w:val="none" w:sz="0" w:space="0" w:color="auto"/>
        <w:right w:val="none" w:sz="0" w:space="0" w:color="auto"/>
      </w:divBdr>
      <w:divsChild>
        <w:div w:id="1160657606">
          <w:marLeft w:val="0"/>
          <w:marRight w:val="0"/>
          <w:marTop w:val="0"/>
          <w:marBottom w:val="0"/>
          <w:divBdr>
            <w:top w:val="none" w:sz="0" w:space="0" w:color="auto"/>
            <w:left w:val="none" w:sz="0" w:space="0" w:color="auto"/>
            <w:bottom w:val="none" w:sz="0" w:space="0" w:color="auto"/>
            <w:right w:val="none" w:sz="0" w:space="0" w:color="auto"/>
          </w:divBdr>
          <w:divsChild>
            <w:div w:id="2072843294">
              <w:marLeft w:val="0"/>
              <w:marRight w:val="0"/>
              <w:marTop w:val="0"/>
              <w:marBottom w:val="0"/>
              <w:divBdr>
                <w:top w:val="none" w:sz="0" w:space="0" w:color="auto"/>
                <w:left w:val="none" w:sz="0" w:space="0" w:color="auto"/>
                <w:bottom w:val="none" w:sz="0" w:space="0" w:color="auto"/>
                <w:right w:val="none" w:sz="0" w:space="0" w:color="auto"/>
              </w:divBdr>
              <w:divsChild>
                <w:div w:id="7044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3777">
      <w:bodyDiv w:val="1"/>
      <w:marLeft w:val="0"/>
      <w:marRight w:val="0"/>
      <w:marTop w:val="0"/>
      <w:marBottom w:val="0"/>
      <w:divBdr>
        <w:top w:val="none" w:sz="0" w:space="0" w:color="auto"/>
        <w:left w:val="none" w:sz="0" w:space="0" w:color="auto"/>
        <w:bottom w:val="none" w:sz="0" w:space="0" w:color="auto"/>
        <w:right w:val="none" w:sz="0" w:space="0" w:color="auto"/>
      </w:divBdr>
    </w:div>
    <w:div w:id="1353923298">
      <w:bodyDiv w:val="1"/>
      <w:marLeft w:val="0"/>
      <w:marRight w:val="0"/>
      <w:marTop w:val="0"/>
      <w:marBottom w:val="0"/>
      <w:divBdr>
        <w:top w:val="none" w:sz="0" w:space="0" w:color="auto"/>
        <w:left w:val="none" w:sz="0" w:space="0" w:color="auto"/>
        <w:bottom w:val="none" w:sz="0" w:space="0" w:color="auto"/>
        <w:right w:val="none" w:sz="0" w:space="0" w:color="auto"/>
      </w:divBdr>
      <w:divsChild>
        <w:div w:id="481584520">
          <w:marLeft w:val="1080"/>
          <w:marRight w:val="270"/>
          <w:marTop w:val="0"/>
          <w:marBottom w:val="0"/>
          <w:divBdr>
            <w:top w:val="none" w:sz="0" w:space="0" w:color="auto"/>
            <w:left w:val="none" w:sz="0" w:space="0" w:color="auto"/>
            <w:bottom w:val="none" w:sz="0" w:space="0" w:color="auto"/>
            <w:right w:val="none" w:sz="0" w:space="0" w:color="auto"/>
          </w:divBdr>
        </w:div>
        <w:div w:id="653989796">
          <w:marLeft w:val="1080"/>
          <w:marRight w:val="270"/>
          <w:marTop w:val="0"/>
          <w:marBottom w:val="0"/>
          <w:divBdr>
            <w:top w:val="none" w:sz="0" w:space="0" w:color="auto"/>
            <w:left w:val="none" w:sz="0" w:space="0" w:color="auto"/>
            <w:bottom w:val="none" w:sz="0" w:space="0" w:color="auto"/>
            <w:right w:val="none" w:sz="0" w:space="0" w:color="auto"/>
          </w:divBdr>
        </w:div>
        <w:div w:id="2006542982">
          <w:marLeft w:val="1080"/>
          <w:marRight w:val="270"/>
          <w:marTop w:val="0"/>
          <w:marBottom w:val="0"/>
          <w:divBdr>
            <w:top w:val="none" w:sz="0" w:space="0" w:color="auto"/>
            <w:left w:val="none" w:sz="0" w:space="0" w:color="auto"/>
            <w:bottom w:val="none" w:sz="0" w:space="0" w:color="auto"/>
            <w:right w:val="none" w:sz="0" w:space="0" w:color="auto"/>
          </w:divBdr>
        </w:div>
      </w:divsChild>
    </w:div>
    <w:div w:id="1356737619">
      <w:bodyDiv w:val="1"/>
      <w:marLeft w:val="0"/>
      <w:marRight w:val="0"/>
      <w:marTop w:val="0"/>
      <w:marBottom w:val="0"/>
      <w:divBdr>
        <w:top w:val="none" w:sz="0" w:space="0" w:color="auto"/>
        <w:left w:val="none" w:sz="0" w:space="0" w:color="auto"/>
        <w:bottom w:val="none" w:sz="0" w:space="0" w:color="auto"/>
        <w:right w:val="none" w:sz="0" w:space="0" w:color="auto"/>
      </w:divBdr>
    </w:div>
    <w:div w:id="1357272832">
      <w:bodyDiv w:val="1"/>
      <w:marLeft w:val="0"/>
      <w:marRight w:val="0"/>
      <w:marTop w:val="0"/>
      <w:marBottom w:val="0"/>
      <w:divBdr>
        <w:top w:val="none" w:sz="0" w:space="0" w:color="auto"/>
        <w:left w:val="none" w:sz="0" w:space="0" w:color="auto"/>
        <w:bottom w:val="none" w:sz="0" w:space="0" w:color="auto"/>
        <w:right w:val="none" w:sz="0" w:space="0" w:color="auto"/>
      </w:divBdr>
    </w:div>
    <w:div w:id="1363626245">
      <w:bodyDiv w:val="1"/>
      <w:marLeft w:val="0"/>
      <w:marRight w:val="0"/>
      <w:marTop w:val="0"/>
      <w:marBottom w:val="0"/>
      <w:divBdr>
        <w:top w:val="none" w:sz="0" w:space="0" w:color="auto"/>
        <w:left w:val="none" w:sz="0" w:space="0" w:color="auto"/>
        <w:bottom w:val="none" w:sz="0" w:space="0" w:color="auto"/>
        <w:right w:val="none" w:sz="0" w:space="0" w:color="auto"/>
      </w:divBdr>
      <w:divsChild>
        <w:div w:id="2078697885">
          <w:marLeft w:val="0"/>
          <w:marRight w:val="0"/>
          <w:marTop w:val="0"/>
          <w:marBottom w:val="0"/>
          <w:divBdr>
            <w:top w:val="none" w:sz="0" w:space="0" w:color="auto"/>
            <w:left w:val="none" w:sz="0" w:space="0" w:color="auto"/>
            <w:bottom w:val="none" w:sz="0" w:space="0" w:color="auto"/>
            <w:right w:val="none" w:sz="0" w:space="0" w:color="auto"/>
          </w:divBdr>
        </w:div>
      </w:divsChild>
    </w:div>
    <w:div w:id="1367171107">
      <w:bodyDiv w:val="1"/>
      <w:marLeft w:val="0"/>
      <w:marRight w:val="0"/>
      <w:marTop w:val="0"/>
      <w:marBottom w:val="0"/>
      <w:divBdr>
        <w:top w:val="none" w:sz="0" w:space="0" w:color="auto"/>
        <w:left w:val="none" w:sz="0" w:space="0" w:color="auto"/>
        <w:bottom w:val="none" w:sz="0" w:space="0" w:color="auto"/>
        <w:right w:val="none" w:sz="0" w:space="0" w:color="auto"/>
      </w:divBdr>
    </w:div>
    <w:div w:id="1371148718">
      <w:bodyDiv w:val="1"/>
      <w:marLeft w:val="0"/>
      <w:marRight w:val="0"/>
      <w:marTop w:val="0"/>
      <w:marBottom w:val="0"/>
      <w:divBdr>
        <w:top w:val="none" w:sz="0" w:space="0" w:color="auto"/>
        <w:left w:val="none" w:sz="0" w:space="0" w:color="auto"/>
        <w:bottom w:val="none" w:sz="0" w:space="0" w:color="auto"/>
        <w:right w:val="none" w:sz="0" w:space="0" w:color="auto"/>
      </w:divBdr>
    </w:div>
    <w:div w:id="1380937682">
      <w:bodyDiv w:val="1"/>
      <w:marLeft w:val="0"/>
      <w:marRight w:val="0"/>
      <w:marTop w:val="0"/>
      <w:marBottom w:val="0"/>
      <w:divBdr>
        <w:top w:val="none" w:sz="0" w:space="0" w:color="auto"/>
        <w:left w:val="none" w:sz="0" w:space="0" w:color="auto"/>
        <w:bottom w:val="none" w:sz="0" w:space="0" w:color="auto"/>
        <w:right w:val="none" w:sz="0" w:space="0" w:color="auto"/>
      </w:divBdr>
    </w:div>
    <w:div w:id="1384600408">
      <w:bodyDiv w:val="1"/>
      <w:marLeft w:val="0"/>
      <w:marRight w:val="0"/>
      <w:marTop w:val="0"/>
      <w:marBottom w:val="0"/>
      <w:divBdr>
        <w:top w:val="none" w:sz="0" w:space="0" w:color="auto"/>
        <w:left w:val="none" w:sz="0" w:space="0" w:color="auto"/>
        <w:bottom w:val="none" w:sz="0" w:space="0" w:color="auto"/>
        <w:right w:val="none" w:sz="0" w:space="0" w:color="auto"/>
      </w:divBdr>
    </w:div>
    <w:div w:id="1390225422">
      <w:bodyDiv w:val="1"/>
      <w:marLeft w:val="0"/>
      <w:marRight w:val="0"/>
      <w:marTop w:val="0"/>
      <w:marBottom w:val="0"/>
      <w:divBdr>
        <w:top w:val="none" w:sz="0" w:space="0" w:color="auto"/>
        <w:left w:val="none" w:sz="0" w:space="0" w:color="auto"/>
        <w:bottom w:val="none" w:sz="0" w:space="0" w:color="auto"/>
        <w:right w:val="none" w:sz="0" w:space="0" w:color="auto"/>
      </w:divBdr>
      <w:divsChild>
        <w:div w:id="772478756">
          <w:marLeft w:val="0"/>
          <w:marRight w:val="0"/>
          <w:marTop w:val="0"/>
          <w:marBottom w:val="0"/>
          <w:divBdr>
            <w:top w:val="none" w:sz="0" w:space="0" w:color="auto"/>
            <w:left w:val="none" w:sz="0" w:space="0" w:color="auto"/>
            <w:bottom w:val="none" w:sz="0" w:space="0" w:color="auto"/>
            <w:right w:val="none" w:sz="0" w:space="0" w:color="auto"/>
          </w:divBdr>
          <w:divsChild>
            <w:div w:id="224485714">
              <w:marLeft w:val="0"/>
              <w:marRight w:val="0"/>
              <w:marTop w:val="0"/>
              <w:marBottom w:val="0"/>
              <w:divBdr>
                <w:top w:val="none" w:sz="0" w:space="0" w:color="auto"/>
                <w:left w:val="none" w:sz="0" w:space="0" w:color="auto"/>
                <w:bottom w:val="none" w:sz="0" w:space="0" w:color="auto"/>
                <w:right w:val="none" w:sz="0" w:space="0" w:color="auto"/>
              </w:divBdr>
              <w:divsChild>
                <w:div w:id="1283266936">
                  <w:marLeft w:val="0"/>
                  <w:marRight w:val="0"/>
                  <w:marTop w:val="0"/>
                  <w:marBottom w:val="0"/>
                  <w:divBdr>
                    <w:top w:val="none" w:sz="0" w:space="0" w:color="auto"/>
                    <w:left w:val="none" w:sz="0" w:space="0" w:color="auto"/>
                    <w:bottom w:val="none" w:sz="0" w:space="0" w:color="auto"/>
                    <w:right w:val="none" w:sz="0" w:space="0" w:color="auto"/>
                  </w:divBdr>
                  <w:divsChild>
                    <w:div w:id="10897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76180">
      <w:bodyDiv w:val="1"/>
      <w:marLeft w:val="0"/>
      <w:marRight w:val="0"/>
      <w:marTop w:val="0"/>
      <w:marBottom w:val="0"/>
      <w:divBdr>
        <w:top w:val="none" w:sz="0" w:space="0" w:color="auto"/>
        <w:left w:val="none" w:sz="0" w:space="0" w:color="auto"/>
        <w:bottom w:val="none" w:sz="0" w:space="0" w:color="auto"/>
        <w:right w:val="none" w:sz="0" w:space="0" w:color="auto"/>
      </w:divBdr>
    </w:div>
    <w:div w:id="1412043187">
      <w:bodyDiv w:val="1"/>
      <w:marLeft w:val="0"/>
      <w:marRight w:val="0"/>
      <w:marTop w:val="0"/>
      <w:marBottom w:val="0"/>
      <w:divBdr>
        <w:top w:val="none" w:sz="0" w:space="0" w:color="auto"/>
        <w:left w:val="none" w:sz="0" w:space="0" w:color="auto"/>
        <w:bottom w:val="none" w:sz="0" w:space="0" w:color="auto"/>
        <w:right w:val="none" w:sz="0" w:space="0" w:color="auto"/>
      </w:divBdr>
    </w:div>
    <w:div w:id="1421826870">
      <w:bodyDiv w:val="1"/>
      <w:marLeft w:val="0"/>
      <w:marRight w:val="0"/>
      <w:marTop w:val="0"/>
      <w:marBottom w:val="0"/>
      <w:divBdr>
        <w:top w:val="none" w:sz="0" w:space="0" w:color="auto"/>
        <w:left w:val="none" w:sz="0" w:space="0" w:color="auto"/>
        <w:bottom w:val="none" w:sz="0" w:space="0" w:color="auto"/>
        <w:right w:val="none" w:sz="0" w:space="0" w:color="auto"/>
      </w:divBdr>
    </w:div>
    <w:div w:id="1426419689">
      <w:bodyDiv w:val="1"/>
      <w:marLeft w:val="0"/>
      <w:marRight w:val="0"/>
      <w:marTop w:val="0"/>
      <w:marBottom w:val="0"/>
      <w:divBdr>
        <w:top w:val="none" w:sz="0" w:space="0" w:color="auto"/>
        <w:left w:val="none" w:sz="0" w:space="0" w:color="auto"/>
        <w:bottom w:val="none" w:sz="0" w:space="0" w:color="auto"/>
        <w:right w:val="none" w:sz="0" w:space="0" w:color="auto"/>
      </w:divBdr>
    </w:div>
    <w:div w:id="1426880357">
      <w:bodyDiv w:val="1"/>
      <w:marLeft w:val="0"/>
      <w:marRight w:val="0"/>
      <w:marTop w:val="0"/>
      <w:marBottom w:val="0"/>
      <w:divBdr>
        <w:top w:val="none" w:sz="0" w:space="0" w:color="auto"/>
        <w:left w:val="none" w:sz="0" w:space="0" w:color="auto"/>
        <w:bottom w:val="none" w:sz="0" w:space="0" w:color="auto"/>
        <w:right w:val="none" w:sz="0" w:space="0" w:color="auto"/>
      </w:divBdr>
    </w:div>
    <w:div w:id="1427775410">
      <w:bodyDiv w:val="1"/>
      <w:marLeft w:val="0"/>
      <w:marRight w:val="0"/>
      <w:marTop w:val="0"/>
      <w:marBottom w:val="0"/>
      <w:divBdr>
        <w:top w:val="none" w:sz="0" w:space="0" w:color="auto"/>
        <w:left w:val="none" w:sz="0" w:space="0" w:color="auto"/>
        <w:bottom w:val="none" w:sz="0" w:space="0" w:color="auto"/>
        <w:right w:val="none" w:sz="0" w:space="0" w:color="auto"/>
      </w:divBdr>
    </w:div>
    <w:div w:id="1430155508">
      <w:bodyDiv w:val="1"/>
      <w:marLeft w:val="0"/>
      <w:marRight w:val="0"/>
      <w:marTop w:val="0"/>
      <w:marBottom w:val="0"/>
      <w:divBdr>
        <w:top w:val="none" w:sz="0" w:space="0" w:color="auto"/>
        <w:left w:val="none" w:sz="0" w:space="0" w:color="auto"/>
        <w:bottom w:val="none" w:sz="0" w:space="0" w:color="auto"/>
        <w:right w:val="none" w:sz="0" w:space="0" w:color="auto"/>
      </w:divBdr>
    </w:div>
    <w:div w:id="1443575240">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55713472">
      <w:bodyDiv w:val="1"/>
      <w:marLeft w:val="0"/>
      <w:marRight w:val="0"/>
      <w:marTop w:val="0"/>
      <w:marBottom w:val="0"/>
      <w:divBdr>
        <w:top w:val="none" w:sz="0" w:space="0" w:color="auto"/>
        <w:left w:val="none" w:sz="0" w:space="0" w:color="auto"/>
        <w:bottom w:val="none" w:sz="0" w:space="0" w:color="auto"/>
        <w:right w:val="none" w:sz="0" w:space="0" w:color="auto"/>
      </w:divBdr>
    </w:div>
    <w:div w:id="1457093997">
      <w:bodyDiv w:val="1"/>
      <w:marLeft w:val="0"/>
      <w:marRight w:val="0"/>
      <w:marTop w:val="0"/>
      <w:marBottom w:val="0"/>
      <w:divBdr>
        <w:top w:val="none" w:sz="0" w:space="0" w:color="auto"/>
        <w:left w:val="none" w:sz="0" w:space="0" w:color="auto"/>
        <w:bottom w:val="none" w:sz="0" w:space="0" w:color="auto"/>
        <w:right w:val="none" w:sz="0" w:space="0" w:color="auto"/>
      </w:divBdr>
    </w:div>
    <w:div w:id="1459032153">
      <w:bodyDiv w:val="1"/>
      <w:marLeft w:val="0"/>
      <w:marRight w:val="0"/>
      <w:marTop w:val="0"/>
      <w:marBottom w:val="0"/>
      <w:divBdr>
        <w:top w:val="none" w:sz="0" w:space="0" w:color="auto"/>
        <w:left w:val="none" w:sz="0" w:space="0" w:color="auto"/>
        <w:bottom w:val="none" w:sz="0" w:space="0" w:color="auto"/>
        <w:right w:val="none" w:sz="0" w:space="0" w:color="auto"/>
      </w:divBdr>
      <w:divsChild>
        <w:div w:id="535583846">
          <w:marLeft w:val="0"/>
          <w:marRight w:val="0"/>
          <w:marTop w:val="0"/>
          <w:marBottom w:val="0"/>
          <w:divBdr>
            <w:top w:val="none" w:sz="0" w:space="0" w:color="auto"/>
            <w:left w:val="none" w:sz="0" w:space="0" w:color="auto"/>
            <w:bottom w:val="none" w:sz="0" w:space="0" w:color="auto"/>
            <w:right w:val="none" w:sz="0" w:space="0" w:color="auto"/>
          </w:divBdr>
          <w:divsChild>
            <w:div w:id="629016367">
              <w:marLeft w:val="0"/>
              <w:marRight w:val="0"/>
              <w:marTop w:val="0"/>
              <w:marBottom w:val="0"/>
              <w:divBdr>
                <w:top w:val="none" w:sz="0" w:space="0" w:color="auto"/>
                <w:left w:val="none" w:sz="0" w:space="0" w:color="auto"/>
                <w:bottom w:val="none" w:sz="0" w:space="0" w:color="auto"/>
                <w:right w:val="none" w:sz="0" w:space="0" w:color="auto"/>
              </w:divBdr>
              <w:divsChild>
                <w:div w:id="4832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8645">
      <w:bodyDiv w:val="1"/>
      <w:marLeft w:val="0"/>
      <w:marRight w:val="0"/>
      <w:marTop w:val="0"/>
      <w:marBottom w:val="0"/>
      <w:divBdr>
        <w:top w:val="none" w:sz="0" w:space="0" w:color="auto"/>
        <w:left w:val="none" w:sz="0" w:space="0" w:color="auto"/>
        <w:bottom w:val="none" w:sz="0" w:space="0" w:color="auto"/>
        <w:right w:val="none" w:sz="0" w:space="0" w:color="auto"/>
      </w:divBdr>
      <w:divsChild>
        <w:div w:id="1737438344">
          <w:marLeft w:val="0"/>
          <w:marRight w:val="0"/>
          <w:marTop w:val="0"/>
          <w:marBottom w:val="0"/>
          <w:divBdr>
            <w:top w:val="none" w:sz="0" w:space="0" w:color="auto"/>
            <w:left w:val="none" w:sz="0" w:space="0" w:color="auto"/>
            <w:bottom w:val="none" w:sz="0" w:space="0" w:color="auto"/>
            <w:right w:val="none" w:sz="0" w:space="0" w:color="auto"/>
          </w:divBdr>
          <w:divsChild>
            <w:div w:id="786464336">
              <w:marLeft w:val="0"/>
              <w:marRight w:val="0"/>
              <w:marTop w:val="0"/>
              <w:marBottom w:val="0"/>
              <w:divBdr>
                <w:top w:val="none" w:sz="0" w:space="0" w:color="auto"/>
                <w:left w:val="none" w:sz="0" w:space="0" w:color="auto"/>
                <w:bottom w:val="none" w:sz="0" w:space="0" w:color="auto"/>
                <w:right w:val="none" w:sz="0" w:space="0" w:color="auto"/>
              </w:divBdr>
              <w:divsChild>
                <w:div w:id="4716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68014">
      <w:bodyDiv w:val="1"/>
      <w:marLeft w:val="0"/>
      <w:marRight w:val="0"/>
      <w:marTop w:val="0"/>
      <w:marBottom w:val="0"/>
      <w:divBdr>
        <w:top w:val="none" w:sz="0" w:space="0" w:color="auto"/>
        <w:left w:val="none" w:sz="0" w:space="0" w:color="auto"/>
        <w:bottom w:val="none" w:sz="0" w:space="0" w:color="auto"/>
        <w:right w:val="none" w:sz="0" w:space="0" w:color="auto"/>
      </w:divBdr>
    </w:div>
    <w:div w:id="1477070237">
      <w:bodyDiv w:val="1"/>
      <w:marLeft w:val="0"/>
      <w:marRight w:val="0"/>
      <w:marTop w:val="0"/>
      <w:marBottom w:val="0"/>
      <w:divBdr>
        <w:top w:val="none" w:sz="0" w:space="0" w:color="auto"/>
        <w:left w:val="none" w:sz="0" w:space="0" w:color="auto"/>
        <w:bottom w:val="none" w:sz="0" w:space="0" w:color="auto"/>
        <w:right w:val="none" w:sz="0" w:space="0" w:color="auto"/>
      </w:divBdr>
    </w:div>
    <w:div w:id="1496989458">
      <w:bodyDiv w:val="1"/>
      <w:marLeft w:val="0"/>
      <w:marRight w:val="0"/>
      <w:marTop w:val="0"/>
      <w:marBottom w:val="0"/>
      <w:divBdr>
        <w:top w:val="none" w:sz="0" w:space="0" w:color="auto"/>
        <w:left w:val="none" w:sz="0" w:space="0" w:color="auto"/>
        <w:bottom w:val="none" w:sz="0" w:space="0" w:color="auto"/>
        <w:right w:val="none" w:sz="0" w:space="0" w:color="auto"/>
      </w:divBdr>
    </w:div>
    <w:div w:id="1500467192">
      <w:bodyDiv w:val="1"/>
      <w:marLeft w:val="0"/>
      <w:marRight w:val="0"/>
      <w:marTop w:val="0"/>
      <w:marBottom w:val="0"/>
      <w:divBdr>
        <w:top w:val="none" w:sz="0" w:space="0" w:color="auto"/>
        <w:left w:val="none" w:sz="0" w:space="0" w:color="auto"/>
        <w:bottom w:val="none" w:sz="0" w:space="0" w:color="auto"/>
        <w:right w:val="none" w:sz="0" w:space="0" w:color="auto"/>
      </w:divBdr>
    </w:div>
    <w:div w:id="1503936103">
      <w:bodyDiv w:val="1"/>
      <w:marLeft w:val="0"/>
      <w:marRight w:val="0"/>
      <w:marTop w:val="0"/>
      <w:marBottom w:val="0"/>
      <w:divBdr>
        <w:top w:val="none" w:sz="0" w:space="0" w:color="auto"/>
        <w:left w:val="none" w:sz="0" w:space="0" w:color="auto"/>
        <w:bottom w:val="none" w:sz="0" w:space="0" w:color="auto"/>
        <w:right w:val="none" w:sz="0" w:space="0" w:color="auto"/>
      </w:divBdr>
      <w:divsChild>
        <w:div w:id="102772275">
          <w:marLeft w:val="0"/>
          <w:marRight w:val="0"/>
          <w:marTop w:val="0"/>
          <w:marBottom w:val="0"/>
          <w:divBdr>
            <w:top w:val="none" w:sz="0" w:space="0" w:color="auto"/>
            <w:left w:val="none" w:sz="0" w:space="0" w:color="auto"/>
            <w:bottom w:val="none" w:sz="0" w:space="0" w:color="auto"/>
            <w:right w:val="none" w:sz="0" w:space="0" w:color="auto"/>
          </w:divBdr>
        </w:div>
        <w:div w:id="1882129469">
          <w:marLeft w:val="0"/>
          <w:marRight w:val="0"/>
          <w:marTop w:val="0"/>
          <w:marBottom w:val="0"/>
          <w:divBdr>
            <w:top w:val="none" w:sz="0" w:space="0" w:color="auto"/>
            <w:left w:val="none" w:sz="0" w:space="0" w:color="auto"/>
            <w:bottom w:val="none" w:sz="0" w:space="0" w:color="auto"/>
            <w:right w:val="none" w:sz="0" w:space="0" w:color="auto"/>
          </w:divBdr>
        </w:div>
        <w:div w:id="706485885">
          <w:marLeft w:val="0"/>
          <w:marRight w:val="0"/>
          <w:marTop w:val="0"/>
          <w:marBottom w:val="0"/>
          <w:divBdr>
            <w:top w:val="none" w:sz="0" w:space="0" w:color="auto"/>
            <w:left w:val="none" w:sz="0" w:space="0" w:color="auto"/>
            <w:bottom w:val="none" w:sz="0" w:space="0" w:color="auto"/>
            <w:right w:val="none" w:sz="0" w:space="0" w:color="auto"/>
          </w:divBdr>
        </w:div>
        <w:div w:id="850336496">
          <w:marLeft w:val="0"/>
          <w:marRight w:val="0"/>
          <w:marTop w:val="0"/>
          <w:marBottom w:val="0"/>
          <w:divBdr>
            <w:top w:val="none" w:sz="0" w:space="0" w:color="auto"/>
            <w:left w:val="none" w:sz="0" w:space="0" w:color="auto"/>
            <w:bottom w:val="none" w:sz="0" w:space="0" w:color="auto"/>
            <w:right w:val="none" w:sz="0" w:space="0" w:color="auto"/>
          </w:divBdr>
        </w:div>
        <w:div w:id="1900239801">
          <w:marLeft w:val="0"/>
          <w:marRight w:val="0"/>
          <w:marTop w:val="0"/>
          <w:marBottom w:val="0"/>
          <w:divBdr>
            <w:top w:val="none" w:sz="0" w:space="0" w:color="auto"/>
            <w:left w:val="none" w:sz="0" w:space="0" w:color="auto"/>
            <w:bottom w:val="none" w:sz="0" w:space="0" w:color="auto"/>
            <w:right w:val="none" w:sz="0" w:space="0" w:color="auto"/>
          </w:divBdr>
        </w:div>
        <w:div w:id="1915240310">
          <w:marLeft w:val="0"/>
          <w:marRight w:val="0"/>
          <w:marTop w:val="0"/>
          <w:marBottom w:val="0"/>
          <w:divBdr>
            <w:top w:val="none" w:sz="0" w:space="0" w:color="auto"/>
            <w:left w:val="none" w:sz="0" w:space="0" w:color="auto"/>
            <w:bottom w:val="none" w:sz="0" w:space="0" w:color="auto"/>
            <w:right w:val="none" w:sz="0" w:space="0" w:color="auto"/>
          </w:divBdr>
        </w:div>
        <w:div w:id="1057781289">
          <w:marLeft w:val="0"/>
          <w:marRight w:val="0"/>
          <w:marTop w:val="0"/>
          <w:marBottom w:val="0"/>
          <w:divBdr>
            <w:top w:val="none" w:sz="0" w:space="0" w:color="auto"/>
            <w:left w:val="none" w:sz="0" w:space="0" w:color="auto"/>
            <w:bottom w:val="none" w:sz="0" w:space="0" w:color="auto"/>
            <w:right w:val="none" w:sz="0" w:space="0" w:color="auto"/>
          </w:divBdr>
        </w:div>
        <w:div w:id="695616734">
          <w:marLeft w:val="0"/>
          <w:marRight w:val="0"/>
          <w:marTop w:val="0"/>
          <w:marBottom w:val="0"/>
          <w:divBdr>
            <w:top w:val="none" w:sz="0" w:space="0" w:color="auto"/>
            <w:left w:val="none" w:sz="0" w:space="0" w:color="auto"/>
            <w:bottom w:val="none" w:sz="0" w:space="0" w:color="auto"/>
            <w:right w:val="none" w:sz="0" w:space="0" w:color="auto"/>
          </w:divBdr>
        </w:div>
        <w:div w:id="421528911">
          <w:marLeft w:val="0"/>
          <w:marRight w:val="0"/>
          <w:marTop w:val="0"/>
          <w:marBottom w:val="0"/>
          <w:divBdr>
            <w:top w:val="none" w:sz="0" w:space="0" w:color="auto"/>
            <w:left w:val="none" w:sz="0" w:space="0" w:color="auto"/>
            <w:bottom w:val="none" w:sz="0" w:space="0" w:color="auto"/>
            <w:right w:val="none" w:sz="0" w:space="0" w:color="auto"/>
          </w:divBdr>
        </w:div>
        <w:div w:id="892694657">
          <w:marLeft w:val="0"/>
          <w:marRight w:val="0"/>
          <w:marTop w:val="0"/>
          <w:marBottom w:val="0"/>
          <w:divBdr>
            <w:top w:val="none" w:sz="0" w:space="0" w:color="auto"/>
            <w:left w:val="none" w:sz="0" w:space="0" w:color="auto"/>
            <w:bottom w:val="none" w:sz="0" w:space="0" w:color="auto"/>
            <w:right w:val="none" w:sz="0" w:space="0" w:color="auto"/>
          </w:divBdr>
        </w:div>
        <w:div w:id="972951580">
          <w:marLeft w:val="0"/>
          <w:marRight w:val="0"/>
          <w:marTop w:val="0"/>
          <w:marBottom w:val="0"/>
          <w:divBdr>
            <w:top w:val="none" w:sz="0" w:space="0" w:color="auto"/>
            <w:left w:val="none" w:sz="0" w:space="0" w:color="auto"/>
            <w:bottom w:val="none" w:sz="0" w:space="0" w:color="auto"/>
            <w:right w:val="none" w:sz="0" w:space="0" w:color="auto"/>
          </w:divBdr>
        </w:div>
        <w:div w:id="550268369">
          <w:marLeft w:val="0"/>
          <w:marRight w:val="0"/>
          <w:marTop w:val="0"/>
          <w:marBottom w:val="0"/>
          <w:divBdr>
            <w:top w:val="none" w:sz="0" w:space="0" w:color="auto"/>
            <w:left w:val="none" w:sz="0" w:space="0" w:color="auto"/>
            <w:bottom w:val="none" w:sz="0" w:space="0" w:color="auto"/>
            <w:right w:val="none" w:sz="0" w:space="0" w:color="auto"/>
          </w:divBdr>
        </w:div>
        <w:div w:id="89279427">
          <w:marLeft w:val="0"/>
          <w:marRight w:val="0"/>
          <w:marTop w:val="0"/>
          <w:marBottom w:val="0"/>
          <w:divBdr>
            <w:top w:val="none" w:sz="0" w:space="0" w:color="auto"/>
            <w:left w:val="none" w:sz="0" w:space="0" w:color="auto"/>
            <w:bottom w:val="none" w:sz="0" w:space="0" w:color="auto"/>
            <w:right w:val="none" w:sz="0" w:space="0" w:color="auto"/>
          </w:divBdr>
        </w:div>
        <w:div w:id="618606065">
          <w:marLeft w:val="0"/>
          <w:marRight w:val="0"/>
          <w:marTop w:val="0"/>
          <w:marBottom w:val="0"/>
          <w:divBdr>
            <w:top w:val="none" w:sz="0" w:space="0" w:color="auto"/>
            <w:left w:val="none" w:sz="0" w:space="0" w:color="auto"/>
            <w:bottom w:val="none" w:sz="0" w:space="0" w:color="auto"/>
            <w:right w:val="none" w:sz="0" w:space="0" w:color="auto"/>
          </w:divBdr>
        </w:div>
        <w:div w:id="29574018">
          <w:marLeft w:val="0"/>
          <w:marRight w:val="0"/>
          <w:marTop w:val="0"/>
          <w:marBottom w:val="0"/>
          <w:divBdr>
            <w:top w:val="none" w:sz="0" w:space="0" w:color="auto"/>
            <w:left w:val="none" w:sz="0" w:space="0" w:color="auto"/>
            <w:bottom w:val="none" w:sz="0" w:space="0" w:color="auto"/>
            <w:right w:val="none" w:sz="0" w:space="0" w:color="auto"/>
          </w:divBdr>
        </w:div>
        <w:div w:id="1872759608">
          <w:marLeft w:val="0"/>
          <w:marRight w:val="0"/>
          <w:marTop w:val="0"/>
          <w:marBottom w:val="0"/>
          <w:divBdr>
            <w:top w:val="none" w:sz="0" w:space="0" w:color="auto"/>
            <w:left w:val="none" w:sz="0" w:space="0" w:color="auto"/>
            <w:bottom w:val="none" w:sz="0" w:space="0" w:color="auto"/>
            <w:right w:val="none" w:sz="0" w:space="0" w:color="auto"/>
          </w:divBdr>
        </w:div>
        <w:div w:id="2074084790">
          <w:marLeft w:val="0"/>
          <w:marRight w:val="0"/>
          <w:marTop w:val="0"/>
          <w:marBottom w:val="0"/>
          <w:divBdr>
            <w:top w:val="none" w:sz="0" w:space="0" w:color="auto"/>
            <w:left w:val="none" w:sz="0" w:space="0" w:color="auto"/>
            <w:bottom w:val="none" w:sz="0" w:space="0" w:color="auto"/>
            <w:right w:val="none" w:sz="0" w:space="0" w:color="auto"/>
          </w:divBdr>
        </w:div>
        <w:div w:id="452401847">
          <w:marLeft w:val="0"/>
          <w:marRight w:val="0"/>
          <w:marTop w:val="0"/>
          <w:marBottom w:val="0"/>
          <w:divBdr>
            <w:top w:val="none" w:sz="0" w:space="0" w:color="auto"/>
            <w:left w:val="none" w:sz="0" w:space="0" w:color="auto"/>
            <w:bottom w:val="none" w:sz="0" w:space="0" w:color="auto"/>
            <w:right w:val="none" w:sz="0" w:space="0" w:color="auto"/>
          </w:divBdr>
        </w:div>
        <w:div w:id="2089185618">
          <w:marLeft w:val="0"/>
          <w:marRight w:val="0"/>
          <w:marTop w:val="0"/>
          <w:marBottom w:val="0"/>
          <w:divBdr>
            <w:top w:val="none" w:sz="0" w:space="0" w:color="auto"/>
            <w:left w:val="none" w:sz="0" w:space="0" w:color="auto"/>
            <w:bottom w:val="none" w:sz="0" w:space="0" w:color="auto"/>
            <w:right w:val="none" w:sz="0" w:space="0" w:color="auto"/>
          </w:divBdr>
        </w:div>
        <w:div w:id="2128238570">
          <w:marLeft w:val="0"/>
          <w:marRight w:val="0"/>
          <w:marTop w:val="0"/>
          <w:marBottom w:val="0"/>
          <w:divBdr>
            <w:top w:val="none" w:sz="0" w:space="0" w:color="auto"/>
            <w:left w:val="none" w:sz="0" w:space="0" w:color="auto"/>
            <w:bottom w:val="none" w:sz="0" w:space="0" w:color="auto"/>
            <w:right w:val="none" w:sz="0" w:space="0" w:color="auto"/>
          </w:divBdr>
        </w:div>
        <w:div w:id="1139612790">
          <w:marLeft w:val="0"/>
          <w:marRight w:val="0"/>
          <w:marTop w:val="0"/>
          <w:marBottom w:val="0"/>
          <w:divBdr>
            <w:top w:val="none" w:sz="0" w:space="0" w:color="auto"/>
            <w:left w:val="none" w:sz="0" w:space="0" w:color="auto"/>
            <w:bottom w:val="none" w:sz="0" w:space="0" w:color="auto"/>
            <w:right w:val="none" w:sz="0" w:space="0" w:color="auto"/>
          </w:divBdr>
        </w:div>
        <w:div w:id="2066680914">
          <w:marLeft w:val="0"/>
          <w:marRight w:val="0"/>
          <w:marTop w:val="0"/>
          <w:marBottom w:val="0"/>
          <w:divBdr>
            <w:top w:val="none" w:sz="0" w:space="0" w:color="auto"/>
            <w:left w:val="none" w:sz="0" w:space="0" w:color="auto"/>
            <w:bottom w:val="none" w:sz="0" w:space="0" w:color="auto"/>
            <w:right w:val="none" w:sz="0" w:space="0" w:color="auto"/>
          </w:divBdr>
        </w:div>
        <w:div w:id="597373519">
          <w:marLeft w:val="0"/>
          <w:marRight w:val="0"/>
          <w:marTop w:val="0"/>
          <w:marBottom w:val="0"/>
          <w:divBdr>
            <w:top w:val="none" w:sz="0" w:space="0" w:color="auto"/>
            <w:left w:val="none" w:sz="0" w:space="0" w:color="auto"/>
            <w:bottom w:val="none" w:sz="0" w:space="0" w:color="auto"/>
            <w:right w:val="none" w:sz="0" w:space="0" w:color="auto"/>
          </w:divBdr>
        </w:div>
        <w:div w:id="307521132">
          <w:marLeft w:val="0"/>
          <w:marRight w:val="0"/>
          <w:marTop w:val="0"/>
          <w:marBottom w:val="0"/>
          <w:divBdr>
            <w:top w:val="none" w:sz="0" w:space="0" w:color="auto"/>
            <w:left w:val="none" w:sz="0" w:space="0" w:color="auto"/>
            <w:bottom w:val="none" w:sz="0" w:space="0" w:color="auto"/>
            <w:right w:val="none" w:sz="0" w:space="0" w:color="auto"/>
          </w:divBdr>
        </w:div>
      </w:divsChild>
    </w:div>
    <w:div w:id="1504972086">
      <w:bodyDiv w:val="1"/>
      <w:marLeft w:val="0"/>
      <w:marRight w:val="0"/>
      <w:marTop w:val="0"/>
      <w:marBottom w:val="0"/>
      <w:divBdr>
        <w:top w:val="none" w:sz="0" w:space="0" w:color="auto"/>
        <w:left w:val="none" w:sz="0" w:space="0" w:color="auto"/>
        <w:bottom w:val="none" w:sz="0" w:space="0" w:color="auto"/>
        <w:right w:val="none" w:sz="0" w:space="0" w:color="auto"/>
      </w:divBdr>
    </w:div>
    <w:div w:id="1510413948">
      <w:bodyDiv w:val="1"/>
      <w:marLeft w:val="0"/>
      <w:marRight w:val="0"/>
      <w:marTop w:val="0"/>
      <w:marBottom w:val="0"/>
      <w:divBdr>
        <w:top w:val="none" w:sz="0" w:space="0" w:color="auto"/>
        <w:left w:val="none" w:sz="0" w:space="0" w:color="auto"/>
        <w:bottom w:val="none" w:sz="0" w:space="0" w:color="auto"/>
        <w:right w:val="none" w:sz="0" w:space="0" w:color="auto"/>
      </w:divBdr>
    </w:div>
    <w:div w:id="1511024957">
      <w:bodyDiv w:val="1"/>
      <w:marLeft w:val="0"/>
      <w:marRight w:val="0"/>
      <w:marTop w:val="0"/>
      <w:marBottom w:val="0"/>
      <w:divBdr>
        <w:top w:val="none" w:sz="0" w:space="0" w:color="auto"/>
        <w:left w:val="none" w:sz="0" w:space="0" w:color="auto"/>
        <w:bottom w:val="none" w:sz="0" w:space="0" w:color="auto"/>
        <w:right w:val="none" w:sz="0" w:space="0" w:color="auto"/>
      </w:divBdr>
    </w:div>
    <w:div w:id="1512836880">
      <w:bodyDiv w:val="1"/>
      <w:marLeft w:val="0"/>
      <w:marRight w:val="0"/>
      <w:marTop w:val="0"/>
      <w:marBottom w:val="0"/>
      <w:divBdr>
        <w:top w:val="none" w:sz="0" w:space="0" w:color="auto"/>
        <w:left w:val="none" w:sz="0" w:space="0" w:color="auto"/>
        <w:bottom w:val="none" w:sz="0" w:space="0" w:color="auto"/>
        <w:right w:val="none" w:sz="0" w:space="0" w:color="auto"/>
      </w:divBdr>
    </w:div>
    <w:div w:id="1519733399">
      <w:bodyDiv w:val="1"/>
      <w:marLeft w:val="0"/>
      <w:marRight w:val="0"/>
      <w:marTop w:val="0"/>
      <w:marBottom w:val="0"/>
      <w:divBdr>
        <w:top w:val="none" w:sz="0" w:space="0" w:color="auto"/>
        <w:left w:val="none" w:sz="0" w:space="0" w:color="auto"/>
        <w:bottom w:val="none" w:sz="0" w:space="0" w:color="auto"/>
        <w:right w:val="none" w:sz="0" w:space="0" w:color="auto"/>
      </w:divBdr>
      <w:divsChild>
        <w:div w:id="1082332267">
          <w:marLeft w:val="0"/>
          <w:marRight w:val="0"/>
          <w:marTop w:val="0"/>
          <w:marBottom w:val="0"/>
          <w:divBdr>
            <w:top w:val="none" w:sz="0" w:space="0" w:color="auto"/>
            <w:left w:val="none" w:sz="0" w:space="0" w:color="auto"/>
            <w:bottom w:val="none" w:sz="0" w:space="0" w:color="auto"/>
            <w:right w:val="none" w:sz="0" w:space="0" w:color="auto"/>
          </w:divBdr>
          <w:divsChild>
            <w:div w:id="414673645">
              <w:marLeft w:val="0"/>
              <w:marRight w:val="0"/>
              <w:marTop w:val="0"/>
              <w:marBottom w:val="0"/>
              <w:divBdr>
                <w:top w:val="none" w:sz="0" w:space="0" w:color="auto"/>
                <w:left w:val="none" w:sz="0" w:space="0" w:color="auto"/>
                <w:bottom w:val="none" w:sz="0" w:space="0" w:color="auto"/>
                <w:right w:val="none" w:sz="0" w:space="0" w:color="auto"/>
              </w:divBdr>
              <w:divsChild>
                <w:div w:id="12556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45011">
      <w:bodyDiv w:val="1"/>
      <w:marLeft w:val="0"/>
      <w:marRight w:val="0"/>
      <w:marTop w:val="0"/>
      <w:marBottom w:val="0"/>
      <w:divBdr>
        <w:top w:val="none" w:sz="0" w:space="0" w:color="auto"/>
        <w:left w:val="none" w:sz="0" w:space="0" w:color="auto"/>
        <w:bottom w:val="none" w:sz="0" w:space="0" w:color="auto"/>
        <w:right w:val="none" w:sz="0" w:space="0" w:color="auto"/>
      </w:divBdr>
    </w:div>
    <w:div w:id="1534346756">
      <w:bodyDiv w:val="1"/>
      <w:marLeft w:val="0"/>
      <w:marRight w:val="0"/>
      <w:marTop w:val="0"/>
      <w:marBottom w:val="0"/>
      <w:divBdr>
        <w:top w:val="none" w:sz="0" w:space="0" w:color="auto"/>
        <w:left w:val="none" w:sz="0" w:space="0" w:color="auto"/>
        <w:bottom w:val="none" w:sz="0" w:space="0" w:color="auto"/>
        <w:right w:val="none" w:sz="0" w:space="0" w:color="auto"/>
      </w:divBdr>
    </w:div>
    <w:div w:id="1538588847">
      <w:bodyDiv w:val="1"/>
      <w:marLeft w:val="0"/>
      <w:marRight w:val="0"/>
      <w:marTop w:val="0"/>
      <w:marBottom w:val="0"/>
      <w:divBdr>
        <w:top w:val="none" w:sz="0" w:space="0" w:color="auto"/>
        <w:left w:val="none" w:sz="0" w:space="0" w:color="auto"/>
        <w:bottom w:val="none" w:sz="0" w:space="0" w:color="auto"/>
        <w:right w:val="none" w:sz="0" w:space="0" w:color="auto"/>
      </w:divBdr>
    </w:div>
    <w:div w:id="1540824662">
      <w:bodyDiv w:val="1"/>
      <w:marLeft w:val="0"/>
      <w:marRight w:val="0"/>
      <w:marTop w:val="0"/>
      <w:marBottom w:val="0"/>
      <w:divBdr>
        <w:top w:val="none" w:sz="0" w:space="0" w:color="auto"/>
        <w:left w:val="none" w:sz="0" w:space="0" w:color="auto"/>
        <w:bottom w:val="none" w:sz="0" w:space="0" w:color="auto"/>
        <w:right w:val="none" w:sz="0" w:space="0" w:color="auto"/>
      </w:divBdr>
    </w:div>
    <w:div w:id="1542522235">
      <w:bodyDiv w:val="1"/>
      <w:marLeft w:val="0"/>
      <w:marRight w:val="0"/>
      <w:marTop w:val="0"/>
      <w:marBottom w:val="0"/>
      <w:divBdr>
        <w:top w:val="none" w:sz="0" w:space="0" w:color="auto"/>
        <w:left w:val="none" w:sz="0" w:space="0" w:color="auto"/>
        <w:bottom w:val="none" w:sz="0" w:space="0" w:color="auto"/>
        <w:right w:val="none" w:sz="0" w:space="0" w:color="auto"/>
      </w:divBdr>
    </w:div>
    <w:div w:id="1546746667">
      <w:bodyDiv w:val="1"/>
      <w:marLeft w:val="0"/>
      <w:marRight w:val="0"/>
      <w:marTop w:val="0"/>
      <w:marBottom w:val="0"/>
      <w:divBdr>
        <w:top w:val="none" w:sz="0" w:space="0" w:color="auto"/>
        <w:left w:val="none" w:sz="0" w:space="0" w:color="auto"/>
        <w:bottom w:val="none" w:sz="0" w:space="0" w:color="auto"/>
        <w:right w:val="none" w:sz="0" w:space="0" w:color="auto"/>
      </w:divBdr>
    </w:div>
    <w:div w:id="1555190599">
      <w:bodyDiv w:val="1"/>
      <w:marLeft w:val="0"/>
      <w:marRight w:val="0"/>
      <w:marTop w:val="0"/>
      <w:marBottom w:val="0"/>
      <w:divBdr>
        <w:top w:val="none" w:sz="0" w:space="0" w:color="auto"/>
        <w:left w:val="none" w:sz="0" w:space="0" w:color="auto"/>
        <w:bottom w:val="none" w:sz="0" w:space="0" w:color="auto"/>
        <w:right w:val="none" w:sz="0" w:space="0" w:color="auto"/>
      </w:divBdr>
    </w:div>
    <w:div w:id="1560747166">
      <w:bodyDiv w:val="1"/>
      <w:marLeft w:val="0"/>
      <w:marRight w:val="0"/>
      <w:marTop w:val="0"/>
      <w:marBottom w:val="0"/>
      <w:divBdr>
        <w:top w:val="none" w:sz="0" w:space="0" w:color="auto"/>
        <w:left w:val="none" w:sz="0" w:space="0" w:color="auto"/>
        <w:bottom w:val="none" w:sz="0" w:space="0" w:color="auto"/>
        <w:right w:val="none" w:sz="0" w:space="0" w:color="auto"/>
      </w:divBdr>
    </w:div>
    <w:div w:id="1561401457">
      <w:bodyDiv w:val="1"/>
      <w:marLeft w:val="0"/>
      <w:marRight w:val="0"/>
      <w:marTop w:val="0"/>
      <w:marBottom w:val="0"/>
      <w:divBdr>
        <w:top w:val="none" w:sz="0" w:space="0" w:color="auto"/>
        <w:left w:val="none" w:sz="0" w:space="0" w:color="auto"/>
        <w:bottom w:val="none" w:sz="0" w:space="0" w:color="auto"/>
        <w:right w:val="none" w:sz="0" w:space="0" w:color="auto"/>
      </w:divBdr>
    </w:div>
    <w:div w:id="1574271159">
      <w:bodyDiv w:val="1"/>
      <w:marLeft w:val="0"/>
      <w:marRight w:val="0"/>
      <w:marTop w:val="0"/>
      <w:marBottom w:val="0"/>
      <w:divBdr>
        <w:top w:val="none" w:sz="0" w:space="0" w:color="auto"/>
        <w:left w:val="none" w:sz="0" w:space="0" w:color="auto"/>
        <w:bottom w:val="none" w:sz="0" w:space="0" w:color="auto"/>
        <w:right w:val="none" w:sz="0" w:space="0" w:color="auto"/>
      </w:divBdr>
    </w:div>
    <w:div w:id="1576471130">
      <w:bodyDiv w:val="1"/>
      <w:marLeft w:val="0"/>
      <w:marRight w:val="0"/>
      <w:marTop w:val="0"/>
      <w:marBottom w:val="0"/>
      <w:divBdr>
        <w:top w:val="none" w:sz="0" w:space="0" w:color="auto"/>
        <w:left w:val="none" w:sz="0" w:space="0" w:color="auto"/>
        <w:bottom w:val="none" w:sz="0" w:space="0" w:color="auto"/>
        <w:right w:val="none" w:sz="0" w:space="0" w:color="auto"/>
      </w:divBdr>
    </w:div>
    <w:div w:id="1584103292">
      <w:bodyDiv w:val="1"/>
      <w:marLeft w:val="0"/>
      <w:marRight w:val="0"/>
      <w:marTop w:val="0"/>
      <w:marBottom w:val="0"/>
      <w:divBdr>
        <w:top w:val="none" w:sz="0" w:space="0" w:color="auto"/>
        <w:left w:val="none" w:sz="0" w:space="0" w:color="auto"/>
        <w:bottom w:val="none" w:sz="0" w:space="0" w:color="auto"/>
        <w:right w:val="none" w:sz="0" w:space="0" w:color="auto"/>
      </w:divBdr>
    </w:div>
    <w:div w:id="1588076999">
      <w:bodyDiv w:val="1"/>
      <w:marLeft w:val="0"/>
      <w:marRight w:val="0"/>
      <w:marTop w:val="0"/>
      <w:marBottom w:val="0"/>
      <w:divBdr>
        <w:top w:val="none" w:sz="0" w:space="0" w:color="auto"/>
        <w:left w:val="none" w:sz="0" w:space="0" w:color="auto"/>
        <w:bottom w:val="none" w:sz="0" w:space="0" w:color="auto"/>
        <w:right w:val="none" w:sz="0" w:space="0" w:color="auto"/>
      </w:divBdr>
    </w:div>
    <w:div w:id="1590893012">
      <w:bodyDiv w:val="1"/>
      <w:marLeft w:val="0"/>
      <w:marRight w:val="0"/>
      <w:marTop w:val="0"/>
      <w:marBottom w:val="0"/>
      <w:divBdr>
        <w:top w:val="none" w:sz="0" w:space="0" w:color="auto"/>
        <w:left w:val="none" w:sz="0" w:space="0" w:color="auto"/>
        <w:bottom w:val="none" w:sz="0" w:space="0" w:color="auto"/>
        <w:right w:val="none" w:sz="0" w:space="0" w:color="auto"/>
      </w:divBdr>
    </w:div>
    <w:div w:id="1594164874">
      <w:bodyDiv w:val="1"/>
      <w:marLeft w:val="0"/>
      <w:marRight w:val="0"/>
      <w:marTop w:val="0"/>
      <w:marBottom w:val="0"/>
      <w:divBdr>
        <w:top w:val="none" w:sz="0" w:space="0" w:color="auto"/>
        <w:left w:val="none" w:sz="0" w:space="0" w:color="auto"/>
        <w:bottom w:val="none" w:sz="0" w:space="0" w:color="auto"/>
        <w:right w:val="none" w:sz="0" w:space="0" w:color="auto"/>
      </w:divBdr>
    </w:div>
    <w:div w:id="1596206602">
      <w:bodyDiv w:val="1"/>
      <w:marLeft w:val="0"/>
      <w:marRight w:val="0"/>
      <w:marTop w:val="0"/>
      <w:marBottom w:val="0"/>
      <w:divBdr>
        <w:top w:val="none" w:sz="0" w:space="0" w:color="auto"/>
        <w:left w:val="none" w:sz="0" w:space="0" w:color="auto"/>
        <w:bottom w:val="none" w:sz="0" w:space="0" w:color="auto"/>
        <w:right w:val="none" w:sz="0" w:space="0" w:color="auto"/>
      </w:divBdr>
    </w:div>
    <w:div w:id="1598369773">
      <w:bodyDiv w:val="1"/>
      <w:marLeft w:val="0"/>
      <w:marRight w:val="0"/>
      <w:marTop w:val="0"/>
      <w:marBottom w:val="0"/>
      <w:divBdr>
        <w:top w:val="none" w:sz="0" w:space="0" w:color="auto"/>
        <w:left w:val="none" w:sz="0" w:space="0" w:color="auto"/>
        <w:bottom w:val="none" w:sz="0" w:space="0" w:color="auto"/>
        <w:right w:val="none" w:sz="0" w:space="0" w:color="auto"/>
      </w:divBdr>
    </w:div>
    <w:div w:id="1609704336">
      <w:bodyDiv w:val="1"/>
      <w:marLeft w:val="0"/>
      <w:marRight w:val="0"/>
      <w:marTop w:val="0"/>
      <w:marBottom w:val="0"/>
      <w:divBdr>
        <w:top w:val="none" w:sz="0" w:space="0" w:color="auto"/>
        <w:left w:val="none" w:sz="0" w:space="0" w:color="auto"/>
        <w:bottom w:val="none" w:sz="0" w:space="0" w:color="auto"/>
        <w:right w:val="none" w:sz="0" w:space="0" w:color="auto"/>
      </w:divBdr>
    </w:div>
    <w:div w:id="1609851139">
      <w:bodyDiv w:val="1"/>
      <w:marLeft w:val="0"/>
      <w:marRight w:val="0"/>
      <w:marTop w:val="0"/>
      <w:marBottom w:val="0"/>
      <w:divBdr>
        <w:top w:val="none" w:sz="0" w:space="0" w:color="auto"/>
        <w:left w:val="none" w:sz="0" w:space="0" w:color="auto"/>
        <w:bottom w:val="none" w:sz="0" w:space="0" w:color="auto"/>
        <w:right w:val="none" w:sz="0" w:space="0" w:color="auto"/>
      </w:divBdr>
    </w:div>
    <w:div w:id="1611548904">
      <w:bodyDiv w:val="1"/>
      <w:marLeft w:val="0"/>
      <w:marRight w:val="0"/>
      <w:marTop w:val="0"/>
      <w:marBottom w:val="0"/>
      <w:divBdr>
        <w:top w:val="none" w:sz="0" w:space="0" w:color="auto"/>
        <w:left w:val="none" w:sz="0" w:space="0" w:color="auto"/>
        <w:bottom w:val="none" w:sz="0" w:space="0" w:color="auto"/>
        <w:right w:val="none" w:sz="0" w:space="0" w:color="auto"/>
      </w:divBdr>
    </w:div>
    <w:div w:id="1636566253">
      <w:bodyDiv w:val="1"/>
      <w:marLeft w:val="0"/>
      <w:marRight w:val="0"/>
      <w:marTop w:val="0"/>
      <w:marBottom w:val="0"/>
      <w:divBdr>
        <w:top w:val="none" w:sz="0" w:space="0" w:color="auto"/>
        <w:left w:val="none" w:sz="0" w:space="0" w:color="auto"/>
        <w:bottom w:val="none" w:sz="0" w:space="0" w:color="auto"/>
        <w:right w:val="none" w:sz="0" w:space="0" w:color="auto"/>
      </w:divBdr>
    </w:div>
    <w:div w:id="1637490105">
      <w:bodyDiv w:val="1"/>
      <w:marLeft w:val="0"/>
      <w:marRight w:val="0"/>
      <w:marTop w:val="0"/>
      <w:marBottom w:val="0"/>
      <w:divBdr>
        <w:top w:val="none" w:sz="0" w:space="0" w:color="auto"/>
        <w:left w:val="none" w:sz="0" w:space="0" w:color="auto"/>
        <w:bottom w:val="none" w:sz="0" w:space="0" w:color="auto"/>
        <w:right w:val="none" w:sz="0" w:space="0" w:color="auto"/>
      </w:divBdr>
      <w:divsChild>
        <w:div w:id="993795690">
          <w:marLeft w:val="0"/>
          <w:marRight w:val="0"/>
          <w:marTop w:val="0"/>
          <w:marBottom w:val="0"/>
          <w:divBdr>
            <w:top w:val="none" w:sz="0" w:space="0" w:color="auto"/>
            <w:left w:val="none" w:sz="0" w:space="0" w:color="auto"/>
            <w:bottom w:val="none" w:sz="0" w:space="0" w:color="auto"/>
            <w:right w:val="none" w:sz="0" w:space="0" w:color="auto"/>
          </w:divBdr>
        </w:div>
        <w:div w:id="1240093998">
          <w:marLeft w:val="0"/>
          <w:marRight w:val="0"/>
          <w:marTop w:val="0"/>
          <w:marBottom w:val="0"/>
          <w:divBdr>
            <w:top w:val="none" w:sz="0" w:space="0" w:color="auto"/>
            <w:left w:val="none" w:sz="0" w:space="0" w:color="auto"/>
            <w:bottom w:val="none" w:sz="0" w:space="0" w:color="auto"/>
            <w:right w:val="none" w:sz="0" w:space="0" w:color="auto"/>
          </w:divBdr>
        </w:div>
      </w:divsChild>
    </w:div>
    <w:div w:id="1640501081">
      <w:bodyDiv w:val="1"/>
      <w:marLeft w:val="0"/>
      <w:marRight w:val="0"/>
      <w:marTop w:val="0"/>
      <w:marBottom w:val="0"/>
      <w:divBdr>
        <w:top w:val="none" w:sz="0" w:space="0" w:color="auto"/>
        <w:left w:val="none" w:sz="0" w:space="0" w:color="auto"/>
        <w:bottom w:val="none" w:sz="0" w:space="0" w:color="auto"/>
        <w:right w:val="none" w:sz="0" w:space="0" w:color="auto"/>
      </w:divBdr>
    </w:div>
    <w:div w:id="1645234402">
      <w:bodyDiv w:val="1"/>
      <w:marLeft w:val="0"/>
      <w:marRight w:val="0"/>
      <w:marTop w:val="0"/>
      <w:marBottom w:val="0"/>
      <w:divBdr>
        <w:top w:val="none" w:sz="0" w:space="0" w:color="auto"/>
        <w:left w:val="none" w:sz="0" w:space="0" w:color="auto"/>
        <w:bottom w:val="none" w:sz="0" w:space="0" w:color="auto"/>
        <w:right w:val="none" w:sz="0" w:space="0" w:color="auto"/>
      </w:divBdr>
    </w:div>
    <w:div w:id="1646155021">
      <w:bodyDiv w:val="1"/>
      <w:marLeft w:val="0"/>
      <w:marRight w:val="0"/>
      <w:marTop w:val="0"/>
      <w:marBottom w:val="0"/>
      <w:divBdr>
        <w:top w:val="none" w:sz="0" w:space="0" w:color="auto"/>
        <w:left w:val="none" w:sz="0" w:space="0" w:color="auto"/>
        <w:bottom w:val="none" w:sz="0" w:space="0" w:color="auto"/>
        <w:right w:val="none" w:sz="0" w:space="0" w:color="auto"/>
      </w:divBdr>
    </w:div>
    <w:div w:id="1649943828">
      <w:bodyDiv w:val="1"/>
      <w:marLeft w:val="0"/>
      <w:marRight w:val="0"/>
      <w:marTop w:val="0"/>
      <w:marBottom w:val="0"/>
      <w:divBdr>
        <w:top w:val="none" w:sz="0" w:space="0" w:color="auto"/>
        <w:left w:val="none" w:sz="0" w:space="0" w:color="auto"/>
        <w:bottom w:val="none" w:sz="0" w:space="0" w:color="auto"/>
        <w:right w:val="none" w:sz="0" w:space="0" w:color="auto"/>
      </w:divBdr>
    </w:div>
    <w:div w:id="1651518059">
      <w:bodyDiv w:val="1"/>
      <w:marLeft w:val="0"/>
      <w:marRight w:val="0"/>
      <w:marTop w:val="0"/>
      <w:marBottom w:val="0"/>
      <w:divBdr>
        <w:top w:val="none" w:sz="0" w:space="0" w:color="auto"/>
        <w:left w:val="none" w:sz="0" w:space="0" w:color="auto"/>
        <w:bottom w:val="none" w:sz="0" w:space="0" w:color="auto"/>
        <w:right w:val="none" w:sz="0" w:space="0" w:color="auto"/>
      </w:divBdr>
    </w:div>
    <w:div w:id="1657539113">
      <w:bodyDiv w:val="1"/>
      <w:marLeft w:val="0"/>
      <w:marRight w:val="0"/>
      <w:marTop w:val="0"/>
      <w:marBottom w:val="0"/>
      <w:divBdr>
        <w:top w:val="none" w:sz="0" w:space="0" w:color="auto"/>
        <w:left w:val="none" w:sz="0" w:space="0" w:color="auto"/>
        <w:bottom w:val="none" w:sz="0" w:space="0" w:color="auto"/>
        <w:right w:val="none" w:sz="0" w:space="0" w:color="auto"/>
      </w:divBdr>
    </w:div>
    <w:div w:id="1662007463">
      <w:bodyDiv w:val="1"/>
      <w:marLeft w:val="0"/>
      <w:marRight w:val="0"/>
      <w:marTop w:val="0"/>
      <w:marBottom w:val="0"/>
      <w:divBdr>
        <w:top w:val="none" w:sz="0" w:space="0" w:color="auto"/>
        <w:left w:val="none" w:sz="0" w:space="0" w:color="auto"/>
        <w:bottom w:val="none" w:sz="0" w:space="0" w:color="auto"/>
        <w:right w:val="none" w:sz="0" w:space="0" w:color="auto"/>
      </w:divBdr>
    </w:div>
    <w:div w:id="1667437686">
      <w:bodyDiv w:val="1"/>
      <w:marLeft w:val="0"/>
      <w:marRight w:val="0"/>
      <w:marTop w:val="0"/>
      <w:marBottom w:val="0"/>
      <w:divBdr>
        <w:top w:val="none" w:sz="0" w:space="0" w:color="auto"/>
        <w:left w:val="none" w:sz="0" w:space="0" w:color="auto"/>
        <w:bottom w:val="none" w:sz="0" w:space="0" w:color="auto"/>
        <w:right w:val="none" w:sz="0" w:space="0" w:color="auto"/>
      </w:divBdr>
    </w:div>
    <w:div w:id="1680812222">
      <w:bodyDiv w:val="1"/>
      <w:marLeft w:val="0"/>
      <w:marRight w:val="0"/>
      <w:marTop w:val="0"/>
      <w:marBottom w:val="0"/>
      <w:divBdr>
        <w:top w:val="none" w:sz="0" w:space="0" w:color="auto"/>
        <w:left w:val="none" w:sz="0" w:space="0" w:color="auto"/>
        <w:bottom w:val="none" w:sz="0" w:space="0" w:color="auto"/>
        <w:right w:val="none" w:sz="0" w:space="0" w:color="auto"/>
      </w:divBdr>
    </w:div>
    <w:div w:id="1696806318">
      <w:bodyDiv w:val="1"/>
      <w:marLeft w:val="0"/>
      <w:marRight w:val="0"/>
      <w:marTop w:val="0"/>
      <w:marBottom w:val="0"/>
      <w:divBdr>
        <w:top w:val="none" w:sz="0" w:space="0" w:color="auto"/>
        <w:left w:val="none" w:sz="0" w:space="0" w:color="auto"/>
        <w:bottom w:val="none" w:sz="0" w:space="0" w:color="auto"/>
        <w:right w:val="none" w:sz="0" w:space="0" w:color="auto"/>
      </w:divBdr>
      <w:divsChild>
        <w:div w:id="251937269">
          <w:marLeft w:val="0"/>
          <w:marRight w:val="0"/>
          <w:marTop w:val="0"/>
          <w:marBottom w:val="0"/>
          <w:divBdr>
            <w:top w:val="none" w:sz="0" w:space="0" w:color="auto"/>
            <w:left w:val="none" w:sz="0" w:space="0" w:color="auto"/>
            <w:bottom w:val="none" w:sz="0" w:space="0" w:color="auto"/>
            <w:right w:val="none" w:sz="0" w:space="0" w:color="auto"/>
          </w:divBdr>
          <w:divsChild>
            <w:div w:id="1278440129">
              <w:marLeft w:val="0"/>
              <w:marRight w:val="0"/>
              <w:marTop w:val="0"/>
              <w:marBottom w:val="0"/>
              <w:divBdr>
                <w:top w:val="none" w:sz="0" w:space="0" w:color="auto"/>
                <w:left w:val="none" w:sz="0" w:space="0" w:color="auto"/>
                <w:bottom w:val="none" w:sz="0" w:space="0" w:color="auto"/>
                <w:right w:val="none" w:sz="0" w:space="0" w:color="auto"/>
              </w:divBdr>
              <w:divsChild>
                <w:div w:id="3554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59403">
      <w:bodyDiv w:val="1"/>
      <w:marLeft w:val="0"/>
      <w:marRight w:val="0"/>
      <w:marTop w:val="0"/>
      <w:marBottom w:val="0"/>
      <w:divBdr>
        <w:top w:val="none" w:sz="0" w:space="0" w:color="auto"/>
        <w:left w:val="none" w:sz="0" w:space="0" w:color="auto"/>
        <w:bottom w:val="none" w:sz="0" w:space="0" w:color="auto"/>
        <w:right w:val="none" w:sz="0" w:space="0" w:color="auto"/>
      </w:divBdr>
    </w:div>
    <w:div w:id="1711608256">
      <w:bodyDiv w:val="1"/>
      <w:marLeft w:val="0"/>
      <w:marRight w:val="0"/>
      <w:marTop w:val="0"/>
      <w:marBottom w:val="0"/>
      <w:divBdr>
        <w:top w:val="none" w:sz="0" w:space="0" w:color="auto"/>
        <w:left w:val="none" w:sz="0" w:space="0" w:color="auto"/>
        <w:bottom w:val="none" w:sz="0" w:space="0" w:color="auto"/>
        <w:right w:val="none" w:sz="0" w:space="0" w:color="auto"/>
      </w:divBdr>
    </w:div>
    <w:div w:id="1719353667">
      <w:bodyDiv w:val="1"/>
      <w:marLeft w:val="0"/>
      <w:marRight w:val="0"/>
      <w:marTop w:val="0"/>
      <w:marBottom w:val="0"/>
      <w:divBdr>
        <w:top w:val="none" w:sz="0" w:space="0" w:color="auto"/>
        <w:left w:val="none" w:sz="0" w:space="0" w:color="auto"/>
        <w:bottom w:val="none" w:sz="0" w:space="0" w:color="auto"/>
        <w:right w:val="none" w:sz="0" w:space="0" w:color="auto"/>
      </w:divBdr>
      <w:divsChild>
        <w:div w:id="1968005066">
          <w:marLeft w:val="0"/>
          <w:marRight w:val="0"/>
          <w:marTop w:val="0"/>
          <w:marBottom w:val="0"/>
          <w:divBdr>
            <w:top w:val="none" w:sz="0" w:space="0" w:color="auto"/>
            <w:left w:val="none" w:sz="0" w:space="0" w:color="auto"/>
            <w:bottom w:val="none" w:sz="0" w:space="0" w:color="auto"/>
            <w:right w:val="none" w:sz="0" w:space="0" w:color="auto"/>
          </w:divBdr>
          <w:divsChild>
            <w:div w:id="370808329">
              <w:marLeft w:val="0"/>
              <w:marRight w:val="0"/>
              <w:marTop w:val="0"/>
              <w:marBottom w:val="0"/>
              <w:divBdr>
                <w:top w:val="none" w:sz="0" w:space="0" w:color="auto"/>
                <w:left w:val="none" w:sz="0" w:space="0" w:color="auto"/>
                <w:bottom w:val="none" w:sz="0" w:space="0" w:color="auto"/>
                <w:right w:val="none" w:sz="0" w:space="0" w:color="auto"/>
              </w:divBdr>
              <w:divsChild>
                <w:div w:id="6746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5098">
      <w:bodyDiv w:val="1"/>
      <w:marLeft w:val="0"/>
      <w:marRight w:val="0"/>
      <w:marTop w:val="0"/>
      <w:marBottom w:val="0"/>
      <w:divBdr>
        <w:top w:val="none" w:sz="0" w:space="0" w:color="auto"/>
        <w:left w:val="none" w:sz="0" w:space="0" w:color="auto"/>
        <w:bottom w:val="none" w:sz="0" w:space="0" w:color="auto"/>
        <w:right w:val="none" w:sz="0" w:space="0" w:color="auto"/>
      </w:divBdr>
    </w:div>
    <w:div w:id="1757900402">
      <w:bodyDiv w:val="1"/>
      <w:marLeft w:val="0"/>
      <w:marRight w:val="0"/>
      <w:marTop w:val="0"/>
      <w:marBottom w:val="0"/>
      <w:divBdr>
        <w:top w:val="none" w:sz="0" w:space="0" w:color="auto"/>
        <w:left w:val="none" w:sz="0" w:space="0" w:color="auto"/>
        <w:bottom w:val="none" w:sz="0" w:space="0" w:color="auto"/>
        <w:right w:val="none" w:sz="0" w:space="0" w:color="auto"/>
      </w:divBdr>
    </w:div>
    <w:div w:id="1758938402">
      <w:bodyDiv w:val="1"/>
      <w:marLeft w:val="0"/>
      <w:marRight w:val="0"/>
      <w:marTop w:val="0"/>
      <w:marBottom w:val="0"/>
      <w:divBdr>
        <w:top w:val="none" w:sz="0" w:space="0" w:color="auto"/>
        <w:left w:val="none" w:sz="0" w:space="0" w:color="auto"/>
        <w:bottom w:val="none" w:sz="0" w:space="0" w:color="auto"/>
        <w:right w:val="none" w:sz="0" w:space="0" w:color="auto"/>
      </w:divBdr>
    </w:div>
    <w:div w:id="1777291086">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79716809">
      <w:bodyDiv w:val="1"/>
      <w:marLeft w:val="0"/>
      <w:marRight w:val="0"/>
      <w:marTop w:val="0"/>
      <w:marBottom w:val="0"/>
      <w:divBdr>
        <w:top w:val="none" w:sz="0" w:space="0" w:color="auto"/>
        <w:left w:val="none" w:sz="0" w:space="0" w:color="auto"/>
        <w:bottom w:val="none" w:sz="0" w:space="0" w:color="auto"/>
        <w:right w:val="none" w:sz="0" w:space="0" w:color="auto"/>
      </w:divBdr>
      <w:divsChild>
        <w:div w:id="1068385951">
          <w:marLeft w:val="0"/>
          <w:marRight w:val="0"/>
          <w:marTop w:val="0"/>
          <w:marBottom w:val="0"/>
          <w:divBdr>
            <w:top w:val="none" w:sz="0" w:space="0" w:color="auto"/>
            <w:left w:val="none" w:sz="0" w:space="0" w:color="auto"/>
            <w:bottom w:val="none" w:sz="0" w:space="0" w:color="auto"/>
            <w:right w:val="none" w:sz="0" w:space="0" w:color="auto"/>
          </w:divBdr>
          <w:divsChild>
            <w:div w:id="7292754">
              <w:marLeft w:val="0"/>
              <w:marRight w:val="0"/>
              <w:marTop w:val="0"/>
              <w:marBottom w:val="0"/>
              <w:divBdr>
                <w:top w:val="none" w:sz="0" w:space="0" w:color="auto"/>
                <w:left w:val="none" w:sz="0" w:space="0" w:color="auto"/>
                <w:bottom w:val="none" w:sz="0" w:space="0" w:color="auto"/>
                <w:right w:val="none" w:sz="0" w:space="0" w:color="auto"/>
              </w:divBdr>
              <w:divsChild>
                <w:div w:id="14519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995">
      <w:bodyDiv w:val="1"/>
      <w:marLeft w:val="0"/>
      <w:marRight w:val="0"/>
      <w:marTop w:val="0"/>
      <w:marBottom w:val="0"/>
      <w:divBdr>
        <w:top w:val="none" w:sz="0" w:space="0" w:color="auto"/>
        <w:left w:val="none" w:sz="0" w:space="0" w:color="auto"/>
        <w:bottom w:val="none" w:sz="0" w:space="0" w:color="auto"/>
        <w:right w:val="none" w:sz="0" w:space="0" w:color="auto"/>
      </w:divBdr>
      <w:divsChild>
        <w:div w:id="82786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1538">
      <w:bodyDiv w:val="1"/>
      <w:marLeft w:val="0"/>
      <w:marRight w:val="0"/>
      <w:marTop w:val="0"/>
      <w:marBottom w:val="0"/>
      <w:divBdr>
        <w:top w:val="none" w:sz="0" w:space="0" w:color="auto"/>
        <w:left w:val="none" w:sz="0" w:space="0" w:color="auto"/>
        <w:bottom w:val="none" w:sz="0" w:space="0" w:color="auto"/>
        <w:right w:val="none" w:sz="0" w:space="0" w:color="auto"/>
      </w:divBdr>
    </w:div>
    <w:div w:id="1799956355">
      <w:bodyDiv w:val="1"/>
      <w:marLeft w:val="0"/>
      <w:marRight w:val="0"/>
      <w:marTop w:val="0"/>
      <w:marBottom w:val="0"/>
      <w:divBdr>
        <w:top w:val="none" w:sz="0" w:space="0" w:color="auto"/>
        <w:left w:val="none" w:sz="0" w:space="0" w:color="auto"/>
        <w:bottom w:val="none" w:sz="0" w:space="0" w:color="auto"/>
        <w:right w:val="none" w:sz="0" w:space="0" w:color="auto"/>
      </w:divBdr>
    </w:div>
    <w:div w:id="1801192079">
      <w:bodyDiv w:val="1"/>
      <w:marLeft w:val="0"/>
      <w:marRight w:val="0"/>
      <w:marTop w:val="0"/>
      <w:marBottom w:val="0"/>
      <w:divBdr>
        <w:top w:val="none" w:sz="0" w:space="0" w:color="auto"/>
        <w:left w:val="none" w:sz="0" w:space="0" w:color="auto"/>
        <w:bottom w:val="none" w:sz="0" w:space="0" w:color="auto"/>
        <w:right w:val="none" w:sz="0" w:space="0" w:color="auto"/>
      </w:divBdr>
    </w:div>
    <w:div w:id="1821925798">
      <w:bodyDiv w:val="1"/>
      <w:marLeft w:val="0"/>
      <w:marRight w:val="0"/>
      <w:marTop w:val="0"/>
      <w:marBottom w:val="0"/>
      <w:divBdr>
        <w:top w:val="none" w:sz="0" w:space="0" w:color="auto"/>
        <w:left w:val="none" w:sz="0" w:space="0" w:color="auto"/>
        <w:bottom w:val="none" w:sz="0" w:space="0" w:color="auto"/>
        <w:right w:val="none" w:sz="0" w:space="0" w:color="auto"/>
      </w:divBdr>
    </w:div>
    <w:div w:id="1822651388">
      <w:bodyDiv w:val="1"/>
      <w:marLeft w:val="0"/>
      <w:marRight w:val="0"/>
      <w:marTop w:val="0"/>
      <w:marBottom w:val="0"/>
      <w:divBdr>
        <w:top w:val="none" w:sz="0" w:space="0" w:color="auto"/>
        <w:left w:val="none" w:sz="0" w:space="0" w:color="auto"/>
        <w:bottom w:val="none" w:sz="0" w:space="0" w:color="auto"/>
        <w:right w:val="none" w:sz="0" w:space="0" w:color="auto"/>
      </w:divBdr>
    </w:div>
    <w:div w:id="1830822504">
      <w:bodyDiv w:val="1"/>
      <w:marLeft w:val="0"/>
      <w:marRight w:val="0"/>
      <w:marTop w:val="0"/>
      <w:marBottom w:val="0"/>
      <w:divBdr>
        <w:top w:val="none" w:sz="0" w:space="0" w:color="auto"/>
        <w:left w:val="none" w:sz="0" w:space="0" w:color="auto"/>
        <w:bottom w:val="none" w:sz="0" w:space="0" w:color="auto"/>
        <w:right w:val="none" w:sz="0" w:space="0" w:color="auto"/>
      </w:divBdr>
    </w:div>
    <w:div w:id="1833056740">
      <w:bodyDiv w:val="1"/>
      <w:marLeft w:val="0"/>
      <w:marRight w:val="0"/>
      <w:marTop w:val="0"/>
      <w:marBottom w:val="0"/>
      <w:divBdr>
        <w:top w:val="none" w:sz="0" w:space="0" w:color="auto"/>
        <w:left w:val="none" w:sz="0" w:space="0" w:color="auto"/>
        <w:bottom w:val="none" w:sz="0" w:space="0" w:color="auto"/>
        <w:right w:val="none" w:sz="0" w:space="0" w:color="auto"/>
      </w:divBdr>
    </w:div>
    <w:div w:id="1834837341">
      <w:bodyDiv w:val="1"/>
      <w:marLeft w:val="0"/>
      <w:marRight w:val="0"/>
      <w:marTop w:val="0"/>
      <w:marBottom w:val="0"/>
      <w:divBdr>
        <w:top w:val="none" w:sz="0" w:space="0" w:color="auto"/>
        <w:left w:val="none" w:sz="0" w:space="0" w:color="auto"/>
        <w:bottom w:val="none" w:sz="0" w:space="0" w:color="auto"/>
        <w:right w:val="none" w:sz="0" w:space="0" w:color="auto"/>
      </w:divBdr>
    </w:div>
    <w:div w:id="1836340081">
      <w:bodyDiv w:val="1"/>
      <w:marLeft w:val="0"/>
      <w:marRight w:val="0"/>
      <w:marTop w:val="0"/>
      <w:marBottom w:val="0"/>
      <w:divBdr>
        <w:top w:val="none" w:sz="0" w:space="0" w:color="auto"/>
        <w:left w:val="none" w:sz="0" w:space="0" w:color="auto"/>
        <w:bottom w:val="none" w:sz="0" w:space="0" w:color="auto"/>
        <w:right w:val="none" w:sz="0" w:space="0" w:color="auto"/>
      </w:divBdr>
    </w:div>
    <w:div w:id="1849707817">
      <w:bodyDiv w:val="1"/>
      <w:marLeft w:val="0"/>
      <w:marRight w:val="0"/>
      <w:marTop w:val="0"/>
      <w:marBottom w:val="0"/>
      <w:divBdr>
        <w:top w:val="none" w:sz="0" w:space="0" w:color="auto"/>
        <w:left w:val="none" w:sz="0" w:space="0" w:color="auto"/>
        <w:bottom w:val="none" w:sz="0" w:space="0" w:color="auto"/>
        <w:right w:val="none" w:sz="0" w:space="0" w:color="auto"/>
      </w:divBdr>
    </w:div>
    <w:div w:id="1853255531">
      <w:bodyDiv w:val="1"/>
      <w:marLeft w:val="0"/>
      <w:marRight w:val="0"/>
      <w:marTop w:val="0"/>
      <w:marBottom w:val="0"/>
      <w:divBdr>
        <w:top w:val="none" w:sz="0" w:space="0" w:color="auto"/>
        <w:left w:val="none" w:sz="0" w:space="0" w:color="auto"/>
        <w:bottom w:val="none" w:sz="0" w:space="0" w:color="auto"/>
        <w:right w:val="none" w:sz="0" w:space="0" w:color="auto"/>
      </w:divBdr>
    </w:div>
    <w:div w:id="1859930400">
      <w:bodyDiv w:val="1"/>
      <w:marLeft w:val="0"/>
      <w:marRight w:val="0"/>
      <w:marTop w:val="0"/>
      <w:marBottom w:val="0"/>
      <w:divBdr>
        <w:top w:val="none" w:sz="0" w:space="0" w:color="auto"/>
        <w:left w:val="none" w:sz="0" w:space="0" w:color="auto"/>
        <w:bottom w:val="none" w:sz="0" w:space="0" w:color="auto"/>
        <w:right w:val="none" w:sz="0" w:space="0" w:color="auto"/>
      </w:divBdr>
    </w:div>
    <w:div w:id="1867982722">
      <w:bodyDiv w:val="1"/>
      <w:marLeft w:val="0"/>
      <w:marRight w:val="0"/>
      <w:marTop w:val="0"/>
      <w:marBottom w:val="0"/>
      <w:divBdr>
        <w:top w:val="none" w:sz="0" w:space="0" w:color="auto"/>
        <w:left w:val="none" w:sz="0" w:space="0" w:color="auto"/>
        <w:bottom w:val="none" w:sz="0" w:space="0" w:color="auto"/>
        <w:right w:val="none" w:sz="0" w:space="0" w:color="auto"/>
      </w:divBdr>
      <w:divsChild>
        <w:div w:id="1833568546">
          <w:marLeft w:val="0"/>
          <w:marRight w:val="0"/>
          <w:marTop w:val="0"/>
          <w:marBottom w:val="0"/>
          <w:divBdr>
            <w:top w:val="none" w:sz="0" w:space="0" w:color="auto"/>
            <w:left w:val="none" w:sz="0" w:space="0" w:color="auto"/>
            <w:bottom w:val="none" w:sz="0" w:space="0" w:color="auto"/>
            <w:right w:val="none" w:sz="0" w:space="0" w:color="auto"/>
          </w:divBdr>
          <w:divsChild>
            <w:div w:id="297994584">
              <w:marLeft w:val="0"/>
              <w:marRight w:val="0"/>
              <w:marTop w:val="0"/>
              <w:marBottom w:val="0"/>
              <w:divBdr>
                <w:top w:val="none" w:sz="0" w:space="0" w:color="auto"/>
                <w:left w:val="none" w:sz="0" w:space="0" w:color="auto"/>
                <w:bottom w:val="none" w:sz="0" w:space="0" w:color="auto"/>
                <w:right w:val="none" w:sz="0" w:space="0" w:color="auto"/>
              </w:divBdr>
              <w:divsChild>
                <w:div w:id="5918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7327">
      <w:bodyDiv w:val="1"/>
      <w:marLeft w:val="0"/>
      <w:marRight w:val="0"/>
      <w:marTop w:val="0"/>
      <w:marBottom w:val="0"/>
      <w:divBdr>
        <w:top w:val="none" w:sz="0" w:space="0" w:color="auto"/>
        <w:left w:val="none" w:sz="0" w:space="0" w:color="auto"/>
        <w:bottom w:val="none" w:sz="0" w:space="0" w:color="auto"/>
        <w:right w:val="none" w:sz="0" w:space="0" w:color="auto"/>
      </w:divBdr>
    </w:div>
    <w:div w:id="1876458942">
      <w:bodyDiv w:val="1"/>
      <w:marLeft w:val="0"/>
      <w:marRight w:val="0"/>
      <w:marTop w:val="0"/>
      <w:marBottom w:val="0"/>
      <w:divBdr>
        <w:top w:val="none" w:sz="0" w:space="0" w:color="auto"/>
        <w:left w:val="none" w:sz="0" w:space="0" w:color="auto"/>
        <w:bottom w:val="none" w:sz="0" w:space="0" w:color="auto"/>
        <w:right w:val="none" w:sz="0" w:space="0" w:color="auto"/>
      </w:divBdr>
    </w:div>
    <w:div w:id="1883906493">
      <w:bodyDiv w:val="1"/>
      <w:marLeft w:val="0"/>
      <w:marRight w:val="0"/>
      <w:marTop w:val="0"/>
      <w:marBottom w:val="0"/>
      <w:divBdr>
        <w:top w:val="none" w:sz="0" w:space="0" w:color="auto"/>
        <w:left w:val="none" w:sz="0" w:space="0" w:color="auto"/>
        <w:bottom w:val="none" w:sz="0" w:space="0" w:color="auto"/>
        <w:right w:val="none" w:sz="0" w:space="0" w:color="auto"/>
      </w:divBdr>
    </w:div>
    <w:div w:id="1892888956">
      <w:bodyDiv w:val="1"/>
      <w:marLeft w:val="0"/>
      <w:marRight w:val="0"/>
      <w:marTop w:val="0"/>
      <w:marBottom w:val="0"/>
      <w:divBdr>
        <w:top w:val="none" w:sz="0" w:space="0" w:color="auto"/>
        <w:left w:val="none" w:sz="0" w:space="0" w:color="auto"/>
        <w:bottom w:val="none" w:sz="0" w:space="0" w:color="auto"/>
        <w:right w:val="none" w:sz="0" w:space="0" w:color="auto"/>
      </w:divBdr>
    </w:div>
    <w:div w:id="1894001345">
      <w:bodyDiv w:val="1"/>
      <w:marLeft w:val="0"/>
      <w:marRight w:val="0"/>
      <w:marTop w:val="0"/>
      <w:marBottom w:val="0"/>
      <w:divBdr>
        <w:top w:val="none" w:sz="0" w:space="0" w:color="auto"/>
        <w:left w:val="none" w:sz="0" w:space="0" w:color="auto"/>
        <w:bottom w:val="none" w:sz="0" w:space="0" w:color="auto"/>
        <w:right w:val="none" w:sz="0" w:space="0" w:color="auto"/>
      </w:divBdr>
      <w:divsChild>
        <w:div w:id="55861274">
          <w:marLeft w:val="0"/>
          <w:marRight w:val="0"/>
          <w:marTop w:val="0"/>
          <w:marBottom w:val="0"/>
          <w:divBdr>
            <w:top w:val="none" w:sz="0" w:space="0" w:color="auto"/>
            <w:left w:val="none" w:sz="0" w:space="0" w:color="auto"/>
            <w:bottom w:val="none" w:sz="0" w:space="0" w:color="auto"/>
            <w:right w:val="none" w:sz="0" w:space="0" w:color="auto"/>
          </w:divBdr>
          <w:divsChild>
            <w:div w:id="1835023004">
              <w:marLeft w:val="0"/>
              <w:marRight w:val="0"/>
              <w:marTop w:val="0"/>
              <w:marBottom w:val="0"/>
              <w:divBdr>
                <w:top w:val="none" w:sz="0" w:space="0" w:color="auto"/>
                <w:left w:val="none" w:sz="0" w:space="0" w:color="auto"/>
                <w:bottom w:val="none" w:sz="0" w:space="0" w:color="auto"/>
                <w:right w:val="none" w:sz="0" w:space="0" w:color="auto"/>
              </w:divBdr>
              <w:divsChild>
                <w:div w:id="1498964051">
                  <w:marLeft w:val="0"/>
                  <w:marRight w:val="0"/>
                  <w:marTop w:val="0"/>
                  <w:marBottom w:val="0"/>
                  <w:divBdr>
                    <w:top w:val="none" w:sz="0" w:space="0" w:color="auto"/>
                    <w:left w:val="none" w:sz="0" w:space="0" w:color="auto"/>
                    <w:bottom w:val="none" w:sz="0" w:space="0" w:color="auto"/>
                    <w:right w:val="none" w:sz="0" w:space="0" w:color="auto"/>
                  </w:divBdr>
                  <w:divsChild>
                    <w:div w:id="10914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0091">
      <w:bodyDiv w:val="1"/>
      <w:marLeft w:val="0"/>
      <w:marRight w:val="0"/>
      <w:marTop w:val="0"/>
      <w:marBottom w:val="0"/>
      <w:divBdr>
        <w:top w:val="none" w:sz="0" w:space="0" w:color="auto"/>
        <w:left w:val="none" w:sz="0" w:space="0" w:color="auto"/>
        <w:bottom w:val="none" w:sz="0" w:space="0" w:color="auto"/>
        <w:right w:val="none" w:sz="0" w:space="0" w:color="auto"/>
      </w:divBdr>
    </w:div>
    <w:div w:id="1901162682">
      <w:bodyDiv w:val="1"/>
      <w:marLeft w:val="0"/>
      <w:marRight w:val="0"/>
      <w:marTop w:val="0"/>
      <w:marBottom w:val="0"/>
      <w:divBdr>
        <w:top w:val="none" w:sz="0" w:space="0" w:color="auto"/>
        <w:left w:val="none" w:sz="0" w:space="0" w:color="auto"/>
        <w:bottom w:val="none" w:sz="0" w:space="0" w:color="auto"/>
        <w:right w:val="none" w:sz="0" w:space="0" w:color="auto"/>
      </w:divBdr>
    </w:div>
    <w:div w:id="1913660498">
      <w:bodyDiv w:val="1"/>
      <w:marLeft w:val="0"/>
      <w:marRight w:val="0"/>
      <w:marTop w:val="0"/>
      <w:marBottom w:val="0"/>
      <w:divBdr>
        <w:top w:val="none" w:sz="0" w:space="0" w:color="auto"/>
        <w:left w:val="none" w:sz="0" w:space="0" w:color="auto"/>
        <w:bottom w:val="none" w:sz="0" w:space="0" w:color="auto"/>
        <w:right w:val="none" w:sz="0" w:space="0" w:color="auto"/>
      </w:divBdr>
      <w:divsChild>
        <w:div w:id="1890460827">
          <w:marLeft w:val="0"/>
          <w:marRight w:val="0"/>
          <w:marTop w:val="0"/>
          <w:marBottom w:val="0"/>
          <w:divBdr>
            <w:top w:val="none" w:sz="0" w:space="0" w:color="auto"/>
            <w:left w:val="none" w:sz="0" w:space="0" w:color="auto"/>
            <w:bottom w:val="none" w:sz="0" w:space="0" w:color="auto"/>
            <w:right w:val="none" w:sz="0" w:space="0" w:color="auto"/>
          </w:divBdr>
          <w:divsChild>
            <w:div w:id="1445078305">
              <w:marLeft w:val="0"/>
              <w:marRight w:val="0"/>
              <w:marTop w:val="0"/>
              <w:marBottom w:val="0"/>
              <w:divBdr>
                <w:top w:val="none" w:sz="0" w:space="0" w:color="auto"/>
                <w:left w:val="none" w:sz="0" w:space="0" w:color="auto"/>
                <w:bottom w:val="none" w:sz="0" w:space="0" w:color="auto"/>
                <w:right w:val="none" w:sz="0" w:space="0" w:color="auto"/>
              </w:divBdr>
              <w:divsChild>
                <w:div w:id="12735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2955">
      <w:bodyDiv w:val="1"/>
      <w:marLeft w:val="0"/>
      <w:marRight w:val="0"/>
      <w:marTop w:val="0"/>
      <w:marBottom w:val="0"/>
      <w:divBdr>
        <w:top w:val="none" w:sz="0" w:space="0" w:color="auto"/>
        <w:left w:val="none" w:sz="0" w:space="0" w:color="auto"/>
        <w:bottom w:val="none" w:sz="0" w:space="0" w:color="auto"/>
        <w:right w:val="none" w:sz="0" w:space="0" w:color="auto"/>
      </w:divBdr>
      <w:divsChild>
        <w:div w:id="1498884722">
          <w:marLeft w:val="0"/>
          <w:marRight w:val="0"/>
          <w:marTop w:val="0"/>
          <w:marBottom w:val="0"/>
          <w:divBdr>
            <w:top w:val="none" w:sz="0" w:space="0" w:color="auto"/>
            <w:left w:val="none" w:sz="0" w:space="0" w:color="auto"/>
            <w:bottom w:val="none" w:sz="0" w:space="0" w:color="auto"/>
            <w:right w:val="none" w:sz="0" w:space="0" w:color="auto"/>
          </w:divBdr>
          <w:divsChild>
            <w:div w:id="1247689467">
              <w:marLeft w:val="0"/>
              <w:marRight w:val="0"/>
              <w:marTop w:val="0"/>
              <w:marBottom w:val="0"/>
              <w:divBdr>
                <w:top w:val="none" w:sz="0" w:space="0" w:color="auto"/>
                <w:left w:val="none" w:sz="0" w:space="0" w:color="auto"/>
                <w:bottom w:val="none" w:sz="0" w:space="0" w:color="auto"/>
                <w:right w:val="none" w:sz="0" w:space="0" w:color="auto"/>
              </w:divBdr>
              <w:divsChild>
                <w:div w:id="18485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6895">
      <w:bodyDiv w:val="1"/>
      <w:marLeft w:val="0"/>
      <w:marRight w:val="0"/>
      <w:marTop w:val="0"/>
      <w:marBottom w:val="0"/>
      <w:divBdr>
        <w:top w:val="none" w:sz="0" w:space="0" w:color="auto"/>
        <w:left w:val="none" w:sz="0" w:space="0" w:color="auto"/>
        <w:bottom w:val="none" w:sz="0" w:space="0" w:color="auto"/>
        <w:right w:val="none" w:sz="0" w:space="0" w:color="auto"/>
      </w:divBdr>
    </w:div>
    <w:div w:id="1925987098">
      <w:bodyDiv w:val="1"/>
      <w:marLeft w:val="0"/>
      <w:marRight w:val="0"/>
      <w:marTop w:val="0"/>
      <w:marBottom w:val="0"/>
      <w:divBdr>
        <w:top w:val="none" w:sz="0" w:space="0" w:color="auto"/>
        <w:left w:val="none" w:sz="0" w:space="0" w:color="auto"/>
        <w:bottom w:val="none" w:sz="0" w:space="0" w:color="auto"/>
        <w:right w:val="none" w:sz="0" w:space="0" w:color="auto"/>
      </w:divBdr>
    </w:div>
    <w:div w:id="1925990027">
      <w:bodyDiv w:val="1"/>
      <w:marLeft w:val="0"/>
      <w:marRight w:val="0"/>
      <w:marTop w:val="0"/>
      <w:marBottom w:val="0"/>
      <w:divBdr>
        <w:top w:val="none" w:sz="0" w:space="0" w:color="auto"/>
        <w:left w:val="none" w:sz="0" w:space="0" w:color="auto"/>
        <w:bottom w:val="none" w:sz="0" w:space="0" w:color="auto"/>
        <w:right w:val="none" w:sz="0" w:space="0" w:color="auto"/>
      </w:divBdr>
      <w:divsChild>
        <w:div w:id="1853714946">
          <w:marLeft w:val="0"/>
          <w:marRight w:val="0"/>
          <w:marTop w:val="0"/>
          <w:marBottom w:val="0"/>
          <w:divBdr>
            <w:top w:val="none" w:sz="0" w:space="0" w:color="auto"/>
            <w:left w:val="none" w:sz="0" w:space="0" w:color="auto"/>
            <w:bottom w:val="none" w:sz="0" w:space="0" w:color="auto"/>
            <w:right w:val="none" w:sz="0" w:space="0" w:color="auto"/>
          </w:divBdr>
          <w:divsChild>
            <w:div w:id="875044752">
              <w:marLeft w:val="0"/>
              <w:marRight w:val="0"/>
              <w:marTop w:val="0"/>
              <w:marBottom w:val="0"/>
              <w:divBdr>
                <w:top w:val="none" w:sz="0" w:space="0" w:color="auto"/>
                <w:left w:val="none" w:sz="0" w:space="0" w:color="auto"/>
                <w:bottom w:val="none" w:sz="0" w:space="0" w:color="auto"/>
                <w:right w:val="none" w:sz="0" w:space="0" w:color="auto"/>
              </w:divBdr>
              <w:divsChild>
                <w:div w:id="2118405797">
                  <w:marLeft w:val="0"/>
                  <w:marRight w:val="0"/>
                  <w:marTop w:val="0"/>
                  <w:marBottom w:val="0"/>
                  <w:divBdr>
                    <w:top w:val="none" w:sz="0" w:space="0" w:color="auto"/>
                    <w:left w:val="none" w:sz="0" w:space="0" w:color="auto"/>
                    <w:bottom w:val="none" w:sz="0" w:space="0" w:color="auto"/>
                    <w:right w:val="none" w:sz="0" w:space="0" w:color="auto"/>
                  </w:divBdr>
                  <w:divsChild>
                    <w:div w:id="14916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4342">
      <w:bodyDiv w:val="1"/>
      <w:marLeft w:val="0"/>
      <w:marRight w:val="0"/>
      <w:marTop w:val="0"/>
      <w:marBottom w:val="0"/>
      <w:divBdr>
        <w:top w:val="none" w:sz="0" w:space="0" w:color="auto"/>
        <w:left w:val="none" w:sz="0" w:space="0" w:color="auto"/>
        <w:bottom w:val="none" w:sz="0" w:space="0" w:color="auto"/>
        <w:right w:val="none" w:sz="0" w:space="0" w:color="auto"/>
      </w:divBdr>
    </w:div>
    <w:div w:id="1931039875">
      <w:bodyDiv w:val="1"/>
      <w:marLeft w:val="0"/>
      <w:marRight w:val="0"/>
      <w:marTop w:val="0"/>
      <w:marBottom w:val="0"/>
      <w:divBdr>
        <w:top w:val="none" w:sz="0" w:space="0" w:color="auto"/>
        <w:left w:val="none" w:sz="0" w:space="0" w:color="auto"/>
        <w:bottom w:val="none" w:sz="0" w:space="0" w:color="auto"/>
        <w:right w:val="none" w:sz="0" w:space="0" w:color="auto"/>
      </w:divBdr>
      <w:divsChild>
        <w:div w:id="1748185041">
          <w:marLeft w:val="0"/>
          <w:marRight w:val="0"/>
          <w:marTop w:val="0"/>
          <w:marBottom w:val="0"/>
          <w:divBdr>
            <w:top w:val="none" w:sz="0" w:space="0" w:color="auto"/>
            <w:left w:val="none" w:sz="0" w:space="0" w:color="auto"/>
            <w:bottom w:val="none" w:sz="0" w:space="0" w:color="auto"/>
            <w:right w:val="none" w:sz="0" w:space="0" w:color="auto"/>
          </w:divBdr>
          <w:divsChild>
            <w:div w:id="89938219">
              <w:marLeft w:val="0"/>
              <w:marRight w:val="0"/>
              <w:marTop w:val="0"/>
              <w:marBottom w:val="0"/>
              <w:divBdr>
                <w:top w:val="none" w:sz="0" w:space="0" w:color="auto"/>
                <w:left w:val="none" w:sz="0" w:space="0" w:color="auto"/>
                <w:bottom w:val="none" w:sz="0" w:space="0" w:color="auto"/>
                <w:right w:val="none" w:sz="0" w:space="0" w:color="auto"/>
              </w:divBdr>
              <w:divsChild>
                <w:div w:id="326978989">
                  <w:marLeft w:val="0"/>
                  <w:marRight w:val="0"/>
                  <w:marTop w:val="0"/>
                  <w:marBottom w:val="0"/>
                  <w:divBdr>
                    <w:top w:val="none" w:sz="0" w:space="0" w:color="auto"/>
                    <w:left w:val="none" w:sz="0" w:space="0" w:color="auto"/>
                    <w:bottom w:val="none" w:sz="0" w:space="0" w:color="auto"/>
                    <w:right w:val="none" w:sz="0" w:space="0" w:color="auto"/>
                  </w:divBdr>
                  <w:divsChild>
                    <w:div w:id="18808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25219">
      <w:bodyDiv w:val="1"/>
      <w:marLeft w:val="0"/>
      <w:marRight w:val="0"/>
      <w:marTop w:val="0"/>
      <w:marBottom w:val="0"/>
      <w:divBdr>
        <w:top w:val="none" w:sz="0" w:space="0" w:color="auto"/>
        <w:left w:val="none" w:sz="0" w:space="0" w:color="auto"/>
        <w:bottom w:val="none" w:sz="0" w:space="0" w:color="auto"/>
        <w:right w:val="none" w:sz="0" w:space="0" w:color="auto"/>
      </w:divBdr>
      <w:divsChild>
        <w:div w:id="655574421">
          <w:marLeft w:val="0"/>
          <w:marRight w:val="0"/>
          <w:marTop w:val="0"/>
          <w:marBottom w:val="0"/>
          <w:divBdr>
            <w:top w:val="none" w:sz="0" w:space="0" w:color="auto"/>
            <w:left w:val="none" w:sz="0" w:space="0" w:color="auto"/>
            <w:bottom w:val="none" w:sz="0" w:space="0" w:color="auto"/>
            <w:right w:val="none" w:sz="0" w:space="0" w:color="auto"/>
          </w:divBdr>
        </w:div>
      </w:divsChild>
    </w:div>
    <w:div w:id="1946889359">
      <w:bodyDiv w:val="1"/>
      <w:marLeft w:val="0"/>
      <w:marRight w:val="0"/>
      <w:marTop w:val="0"/>
      <w:marBottom w:val="0"/>
      <w:divBdr>
        <w:top w:val="none" w:sz="0" w:space="0" w:color="auto"/>
        <w:left w:val="none" w:sz="0" w:space="0" w:color="auto"/>
        <w:bottom w:val="none" w:sz="0" w:space="0" w:color="auto"/>
        <w:right w:val="none" w:sz="0" w:space="0" w:color="auto"/>
      </w:divBdr>
    </w:div>
    <w:div w:id="1948344120">
      <w:bodyDiv w:val="1"/>
      <w:marLeft w:val="0"/>
      <w:marRight w:val="0"/>
      <w:marTop w:val="0"/>
      <w:marBottom w:val="0"/>
      <w:divBdr>
        <w:top w:val="none" w:sz="0" w:space="0" w:color="auto"/>
        <w:left w:val="none" w:sz="0" w:space="0" w:color="auto"/>
        <w:bottom w:val="none" w:sz="0" w:space="0" w:color="auto"/>
        <w:right w:val="none" w:sz="0" w:space="0" w:color="auto"/>
      </w:divBdr>
      <w:divsChild>
        <w:div w:id="1364289610">
          <w:marLeft w:val="0"/>
          <w:marRight w:val="0"/>
          <w:marTop w:val="0"/>
          <w:marBottom w:val="0"/>
          <w:divBdr>
            <w:top w:val="none" w:sz="0" w:space="0" w:color="auto"/>
            <w:left w:val="none" w:sz="0" w:space="0" w:color="auto"/>
            <w:bottom w:val="none" w:sz="0" w:space="0" w:color="auto"/>
            <w:right w:val="none" w:sz="0" w:space="0" w:color="auto"/>
          </w:divBdr>
          <w:divsChild>
            <w:div w:id="1129133602">
              <w:marLeft w:val="0"/>
              <w:marRight w:val="0"/>
              <w:marTop w:val="0"/>
              <w:marBottom w:val="0"/>
              <w:divBdr>
                <w:top w:val="none" w:sz="0" w:space="0" w:color="auto"/>
                <w:left w:val="none" w:sz="0" w:space="0" w:color="auto"/>
                <w:bottom w:val="none" w:sz="0" w:space="0" w:color="auto"/>
                <w:right w:val="none" w:sz="0" w:space="0" w:color="auto"/>
              </w:divBdr>
              <w:divsChild>
                <w:div w:id="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357">
      <w:bodyDiv w:val="1"/>
      <w:marLeft w:val="0"/>
      <w:marRight w:val="0"/>
      <w:marTop w:val="0"/>
      <w:marBottom w:val="0"/>
      <w:divBdr>
        <w:top w:val="none" w:sz="0" w:space="0" w:color="auto"/>
        <w:left w:val="none" w:sz="0" w:space="0" w:color="auto"/>
        <w:bottom w:val="none" w:sz="0" w:space="0" w:color="auto"/>
        <w:right w:val="none" w:sz="0" w:space="0" w:color="auto"/>
      </w:divBdr>
    </w:div>
    <w:div w:id="1953710001">
      <w:bodyDiv w:val="1"/>
      <w:marLeft w:val="0"/>
      <w:marRight w:val="0"/>
      <w:marTop w:val="0"/>
      <w:marBottom w:val="0"/>
      <w:divBdr>
        <w:top w:val="none" w:sz="0" w:space="0" w:color="auto"/>
        <w:left w:val="none" w:sz="0" w:space="0" w:color="auto"/>
        <w:bottom w:val="none" w:sz="0" w:space="0" w:color="auto"/>
        <w:right w:val="none" w:sz="0" w:space="0" w:color="auto"/>
      </w:divBdr>
    </w:div>
    <w:div w:id="1961913674">
      <w:bodyDiv w:val="1"/>
      <w:marLeft w:val="0"/>
      <w:marRight w:val="0"/>
      <w:marTop w:val="0"/>
      <w:marBottom w:val="0"/>
      <w:divBdr>
        <w:top w:val="none" w:sz="0" w:space="0" w:color="auto"/>
        <w:left w:val="none" w:sz="0" w:space="0" w:color="auto"/>
        <w:bottom w:val="none" w:sz="0" w:space="0" w:color="auto"/>
        <w:right w:val="none" w:sz="0" w:space="0" w:color="auto"/>
      </w:divBdr>
    </w:div>
    <w:div w:id="1991211456">
      <w:bodyDiv w:val="1"/>
      <w:marLeft w:val="0"/>
      <w:marRight w:val="0"/>
      <w:marTop w:val="0"/>
      <w:marBottom w:val="0"/>
      <w:divBdr>
        <w:top w:val="none" w:sz="0" w:space="0" w:color="auto"/>
        <w:left w:val="none" w:sz="0" w:space="0" w:color="auto"/>
        <w:bottom w:val="none" w:sz="0" w:space="0" w:color="auto"/>
        <w:right w:val="none" w:sz="0" w:space="0" w:color="auto"/>
      </w:divBdr>
    </w:div>
    <w:div w:id="2001039349">
      <w:bodyDiv w:val="1"/>
      <w:marLeft w:val="0"/>
      <w:marRight w:val="0"/>
      <w:marTop w:val="0"/>
      <w:marBottom w:val="0"/>
      <w:divBdr>
        <w:top w:val="none" w:sz="0" w:space="0" w:color="auto"/>
        <w:left w:val="none" w:sz="0" w:space="0" w:color="auto"/>
        <w:bottom w:val="none" w:sz="0" w:space="0" w:color="auto"/>
        <w:right w:val="none" w:sz="0" w:space="0" w:color="auto"/>
      </w:divBdr>
    </w:div>
    <w:div w:id="2017415691">
      <w:bodyDiv w:val="1"/>
      <w:marLeft w:val="0"/>
      <w:marRight w:val="0"/>
      <w:marTop w:val="0"/>
      <w:marBottom w:val="0"/>
      <w:divBdr>
        <w:top w:val="none" w:sz="0" w:space="0" w:color="auto"/>
        <w:left w:val="none" w:sz="0" w:space="0" w:color="auto"/>
        <w:bottom w:val="none" w:sz="0" w:space="0" w:color="auto"/>
        <w:right w:val="none" w:sz="0" w:space="0" w:color="auto"/>
      </w:divBdr>
      <w:divsChild>
        <w:div w:id="534463909">
          <w:marLeft w:val="0"/>
          <w:marRight w:val="0"/>
          <w:marTop w:val="0"/>
          <w:marBottom w:val="0"/>
          <w:divBdr>
            <w:top w:val="none" w:sz="0" w:space="0" w:color="auto"/>
            <w:left w:val="none" w:sz="0" w:space="0" w:color="auto"/>
            <w:bottom w:val="none" w:sz="0" w:space="0" w:color="auto"/>
            <w:right w:val="none" w:sz="0" w:space="0" w:color="auto"/>
          </w:divBdr>
          <w:divsChild>
            <w:div w:id="866069177">
              <w:marLeft w:val="0"/>
              <w:marRight w:val="0"/>
              <w:marTop w:val="0"/>
              <w:marBottom w:val="0"/>
              <w:divBdr>
                <w:top w:val="none" w:sz="0" w:space="0" w:color="auto"/>
                <w:left w:val="none" w:sz="0" w:space="0" w:color="auto"/>
                <w:bottom w:val="none" w:sz="0" w:space="0" w:color="auto"/>
                <w:right w:val="none" w:sz="0" w:space="0" w:color="auto"/>
              </w:divBdr>
              <w:divsChild>
                <w:div w:id="14141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397">
      <w:bodyDiv w:val="1"/>
      <w:marLeft w:val="0"/>
      <w:marRight w:val="0"/>
      <w:marTop w:val="0"/>
      <w:marBottom w:val="0"/>
      <w:divBdr>
        <w:top w:val="none" w:sz="0" w:space="0" w:color="auto"/>
        <w:left w:val="none" w:sz="0" w:space="0" w:color="auto"/>
        <w:bottom w:val="none" w:sz="0" w:space="0" w:color="auto"/>
        <w:right w:val="none" w:sz="0" w:space="0" w:color="auto"/>
      </w:divBdr>
    </w:div>
    <w:div w:id="2020571712">
      <w:bodyDiv w:val="1"/>
      <w:marLeft w:val="0"/>
      <w:marRight w:val="0"/>
      <w:marTop w:val="0"/>
      <w:marBottom w:val="0"/>
      <w:divBdr>
        <w:top w:val="none" w:sz="0" w:space="0" w:color="auto"/>
        <w:left w:val="none" w:sz="0" w:space="0" w:color="auto"/>
        <w:bottom w:val="none" w:sz="0" w:space="0" w:color="auto"/>
        <w:right w:val="none" w:sz="0" w:space="0" w:color="auto"/>
      </w:divBdr>
    </w:div>
    <w:div w:id="2028873603">
      <w:bodyDiv w:val="1"/>
      <w:marLeft w:val="0"/>
      <w:marRight w:val="0"/>
      <w:marTop w:val="0"/>
      <w:marBottom w:val="0"/>
      <w:divBdr>
        <w:top w:val="none" w:sz="0" w:space="0" w:color="auto"/>
        <w:left w:val="none" w:sz="0" w:space="0" w:color="auto"/>
        <w:bottom w:val="none" w:sz="0" w:space="0" w:color="auto"/>
        <w:right w:val="none" w:sz="0" w:space="0" w:color="auto"/>
      </w:divBdr>
    </w:div>
    <w:div w:id="2033531573">
      <w:bodyDiv w:val="1"/>
      <w:marLeft w:val="0"/>
      <w:marRight w:val="0"/>
      <w:marTop w:val="0"/>
      <w:marBottom w:val="0"/>
      <w:divBdr>
        <w:top w:val="none" w:sz="0" w:space="0" w:color="auto"/>
        <w:left w:val="none" w:sz="0" w:space="0" w:color="auto"/>
        <w:bottom w:val="none" w:sz="0" w:space="0" w:color="auto"/>
        <w:right w:val="none" w:sz="0" w:space="0" w:color="auto"/>
      </w:divBdr>
    </w:div>
    <w:div w:id="2036877904">
      <w:bodyDiv w:val="1"/>
      <w:marLeft w:val="0"/>
      <w:marRight w:val="0"/>
      <w:marTop w:val="0"/>
      <w:marBottom w:val="0"/>
      <w:divBdr>
        <w:top w:val="none" w:sz="0" w:space="0" w:color="auto"/>
        <w:left w:val="none" w:sz="0" w:space="0" w:color="auto"/>
        <w:bottom w:val="none" w:sz="0" w:space="0" w:color="auto"/>
        <w:right w:val="none" w:sz="0" w:space="0" w:color="auto"/>
      </w:divBdr>
    </w:div>
    <w:div w:id="2042393605">
      <w:bodyDiv w:val="1"/>
      <w:marLeft w:val="0"/>
      <w:marRight w:val="0"/>
      <w:marTop w:val="0"/>
      <w:marBottom w:val="0"/>
      <w:divBdr>
        <w:top w:val="none" w:sz="0" w:space="0" w:color="auto"/>
        <w:left w:val="none" w:sz="0" w:space="0" w:color="auto"/>
        <w:bottom w:val="none" w:sz="0" w:space="0" w:color="auto"/>
        <w:right w:val="none" w:sz="0" w:space="0" w:color="auto"/>
      </w:divBdr>
    </w:div>
    <w:div w:id="2057970646">
      <w:bodyDiv w:val="1"/>
      <w:marLeft w:val="0"/>
      <w:marRight w:val="0"/>
      <w:marTop w:val="0"/>
      <w:marBottom w:val="0"/>
      <w:divBdr>
        <w:top w:val="none" w:sz="0" w:space="0" w:color="auto"/>
        <w:left w:val="none" w:sz="0" w:space="0" w:color="auto"/>
        <w:bottom w:val="none" w:sz="0" w:space="0" w:color="auto"/>
        <w:right w:val="none" w:sz="0" w:space="0" w:color="auto"/>
      </w:divBdr>
    </w:div>
    <w:div w:id="2064793385">
      <w:bodyDiv w:val="1"/>
      <w:marLeft w:val="0"/>
      <w:marRight w:val="0"/>
      <w:marTop w:val="0"/>
      <w:marBottom w:val="0"/>
      <w:divBdr>
        <w:top w:val="none" w:sz="0" w:space="0" w:color="auto"/>
        <w:left w:val="none" w:sz="0" w:space="0" w:color="auto"/>
        <w:bottom w:val="none" w:sz="0" w:space="0" w:color="auto"/>
        <w:right w:val="none" w:sz="0" w:space="0" w:color="auto"/>
      </w:divBdr>
    </w:div>
    <w:div w:id="2071802841">
      <w:bodyDiv w:val="1"/>
      <w:marLeft w:val="0"/>
      <w:marRight w:val="0"/>
      <w:marTop w:val="0"/>
      <w:marBottom w:val="0"/>
      <w:divBdr>
        <w:top w:val="none" w:sz="0" w:space="0" w:color="auto"/>
        <w:left w:val="none" w:sz="0" w:space="0" w:color="auto"/>
        <w:bottom w:val="none" w:sz="0" w:space="0" w:color="auto"/>
        <w:right w:val="none" w:sz="0" w:space="0" w:color="auto"/>
      </w:divBdr>
    </w:div>
    <w:div w:id="2074813294">
      <w:bodyDiv w:val="1"/>
      <w:marLeft w:val="0"/>
      <w:marRight w:val="0"/>
      <w:marTop w:val="0"/>
      <w:marBottom w:val="0"/>
      <w:divBdr>
        <w:top w:val="none" w:sz="0" w:space="0" w:color="auto"/>
        <w:left w:val="none" w:sz="0" w:space="0" w:color="auto"/>
        <w:bottom w:val="none" w:sz="0" w:space="0" w:color="auto"/>
        <w:right w:val="none" w:sz="0" w:space="0" w:color="auto"/>
      </w:divBdr>
    </w:div>
    <w:div w:id="2081438152">
      <w:bodyDiv w:val="1"/>
      <w:marLeft w:val="0"/>
      <w:marRight w:val="0"/>
      <w:marTop w:val="0"/>
      <w:marBottom w:val="0"/>
      <w:divBdr>
        <w:top w:val="none" w:sz="0" w:space="0" w:color="auto"/>
        <w:left w:val="none" w:sz="0" w:space="0" w:color="auto"/>
        <w:bottom w:val="none" w:sz="0" w:space="0" w:color="auto"/>
        <w:right w:val="none" w:sz="0" w:space="0" w:color="auto"/>
      </w:divBdr>
    </w:div>
    <w:div w:id="2086294435">
      <w:bodyDiv w:val="1"/>
      <w:marLeft w:val="0"/>
      <w:marRight w:val="0"/>
      <w:marTop w:val="0"/>
      <w:marBottom w:val="0"/>
      <w:divBdr>
        <w:top w:val="none" w:sz="0" w:space="0" w:color="auto"/>
        <w:left w:val="none" w:sz="0" w:space="0" w:color="auto"/>
        <w:bottom w:val="none" w:sz="0" w:space="0" w:color="auto"/>
        <w:right w:val="none" w:sz="0" w:space="0" w:color="auto"/>
      </w:divBdr>
      <w:divsChild>
        <w:div w:id="597711791">
          <w:marLeft w:val="0"/>
          <w:marRight w:val="0"/>
          <w:marTop w:val="0"/>
          <w:marBottom w:val="0"/>
          <w:divBdr>
            <w:top w:val="none" w:sz="0" w:space="0" w:color="auto"/>
            <w:left w:val="none" w:sz="0" w:space="0" w:color="auto"/>
            <w:bottom w:val="none" w:sz="0" w:space="0" w:color="auto"/>
            <w:right w:val="none" w:sz="0" w:space="0" w:color="auto"/>
          </w:divBdr>
        </w:div>
        <w:div w:id="1732075241">
          <w:marLeft w:val="0"/>
          <w:marRight w:val="0"/>
          <w:marTop w:val="0"/>
          <w:marBottom w:val="0"/>
          <w:divBdr>
            <w:top w:val="none" w:sz="0" w:space="0" w:color="auto"/>
            <w:left w:val="none" w:sz="0" w:space="0" w:color="auto"/>
            <w:bottom w:val="none" w:sz="0" w:space="0" w:color="auto"/>
            <w:right w:val="none" w:sz="0" w:space="0" w:color="auto"/>
          </w:divBdr>
        </w:div>
        <w:div w:id="698437050">
          <w:marLeft w:val="0"/>
          <w:marRight w:val="0"/>
          <w:marTop w:val="0"/>
          <w:marBottom w:val="0"/>
          <w:divBdr>
            <w:top w:val="none" w:sz="0" w:space="0" w:color="auto"/>
            <w:left w:val="none" w:sz="0" w:space="0" w:color="auto"/>
            <w:bottom w:val="none" w:sz="0" w:space="0" w:color="auto"/>
            <w:right w:val="none" w:sz="0" w:space="0" w:color="auto"/>
          </w:divBdr>
        </w:div>
        <w:div w:id="1702514745">
          <w:marLeft w:val="0"/>
          <w:marRight w:val="0"/>
          <w:marTop w:val="0"/>
          <w:marBottom w:val="0"/>
          <w:divBdr>
            <w:top w:val="none" w:sz="0" w:space="0" w:color="auto"/>
            <w:left w:val="none" w:sz="0" w:space="0" w:color="auto"/>
            <w:bottom w:val="none" w:sz="0" w:space="0" w:color="auto"/>
            <w:right w:val="none" w:sz="0" w:space="0" w:color="auto"/>
          </w:divBdr>
        </w:div>
        <w:div w:id="1223061842">
          <w:marLeft w:val="0"/>
          <w:marRight w:val="0"/>
          <w:marTop w:val="0"/>
          <w:marBottom w:val="0"/>
          <w:divBdr>
            <w:top w:val="none" w:sz="0" w:space="0" w:color="auto"/>
            <w:left w:val="none" w:sz="0" w:space="0" w:color="auto"/>
            <w:bottom w:val="none" w:sz="0" w:space="0" w:color="auto"/>
            <w:right w:val="none" w:sz="0" w:space="0" w:color="auto"/>
          </w:divBdr>
        </w:div>
      </w:divsChild>
    </w:div>
    <w:div w:id="2089182114">
      <w:bodyDiv w:val="1"/>
      <w:marLeft w:val="0"/>
      <w:marRight w:val="0"/>
      <w:marTop w:val="0"/>
      <w:marBottom w:val="0"/>
      <w:divBdr>
        <w:top w:val="none" w:sz="0" w:space="0" w:color="auto"/>
        <w:left w:val="none" w:sz="0" w:space="0" w:color="auto"/>
        <w:bottom w:val="none" w:sz="0" w:space="0" w:color="auto"/>
        <w:right w:val="none" w:sz="0" w:space="0" w:color="auto"/>
      </w:divBdr>
      <w:divsChild>
        <w:div w:id="1133712435">
          <w:marLeft w:val="0"/>
          <w:marRight w:val="0"/>
          <w:marTop w:val="0"/>
          <w:marBottom w:val="0"/>
          <w:divBdr>
            <w:top w:val="none" w:sz="0" w:space="0" w:color="auto"/>
            <w:left w:val="none" w:sz="0" w:space="0" w:color="auto"/>
            <w:bottom w:val="none" w:sz="0" w:space="0" w:color="auto"/>
            <w:right w:val="none" w:sz="0" w:space="0" w:color="auto"/>
          </w:divBdr>
          <w:divsChild>
            <w:div w:id="1242132313">
              <w:marLeft w:val="0"/>
              <w:marRight w:val="0"/>
              <w:marTop w:val="0"/>
              <w:marBottom w:val="0"/>
              <w:divBdr>
                <w:top w:val="none" w:sz="0" w:space="0" w:color="auto"/>
                <w:left w:val="none" w:sz="0" w:space="0" w:color="auto"/>
                <w:bottom w:val="none" w:sz="0" w:space="0" w:color="auto"/>
                <w:right w:val="none" w:sz="0" w:space="0" w:color="auto"/>
              </w:divBdr>
              <w:divsChild>
                <w:div w:id="10610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00897">
      <w:bodyDiv w:val="1"/>
      <w:marLeft w:val="0"/>
      <w:marRight w:val="0"/>
      <w:marTop w:val="0"/>
      <w:marBottom w:val="0"/>
      <w:divBdr>
        <w:top w:val="none" w:sz="0" w:space="0" w:color="auto"/>
        <w:left w:val="none" w:sz="0" w:space="0" w:color="auto"/>
        <w:bottom w:val="none" w:sz="0" w:space="0" w:color="auto"/>
        <w:right w:val="none" w:sz="0" w:space="0" w:color="auto"/>
      </w:divBdr>
      <w:divsChild>
        <w:div w:id="1527720242">
          <w:marLeft w:val="0"/>
          <w:marRight w:val="0"/>
          <w:marTop w:val="0"/>
          <w:marBottom w:val="0"/>
          <w:divBdr>
            <w:top w:val="none" w:sz="0" w:space="0" w:color="auto"/>
            <w:left w:val="none" w:sz="0" w:space="0" w:color="auto"/>
            <w:bottom w:val="none" w:sz="0" w:space="0" w:color="auto"/>
            <w:right w:val="none" w:sz="0" w:space="0" w:color="auto"/>
          </w:divBdr>
          <w:divsChild>
            <w:div w:id="400106694">
              <w:marLeft w:val="0"/>
              <w:marRight w:val="0"/>
              <w:marTop w:val="0"/>
              <w:marBottom w:val="0"/>
              <w:divBdr>
                <w:top w:val="none" w:sz="0" w:space="0" w:color="auto"/>
                <w:left w:val="none" w:sz="0" w:space="0" w:color="auto"/>
                <w:bottom w:val="none" w:sz="0" w:space="0" w:color="auto"/>
                <w:right w:val="none" w:sz="0" w:space="0" w:color="auto"/>
              </w:divBdr>
              <w:divsChild>
                <w:div w:id="1905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8362">
      <w:bodyDiv w:val="1"/>
      <w:marLeft w:val="0"/>
      <w:marRight w:val="0"/>
      <w:marTop w:val="0"/>
      <w:marBottom w:val="0"/>
      <w:divBdr>
        <w:top w:val="none" w:sz="0" w:space="0" w:color="auto"/>
        <w:left w:val="none" w:sz="0" w:space="0" w:color="auto"/>
        <w:bottom w:val="none" w:sz="0" w:space="0" w:color="auto"/>
        <w:right w:val="none" w:sz="0" w:space="0" w:color="auto"/>
      </w:divBdr>
    </w:div>
    <w:div w:id="2114353159">
      <w:bodyDiv w:val="1"/>
      <w:marLeft w:val="0"/>
      <w:marRight w:val="0"/>
      <w:marTop w:val="0"/>
      <w:marBottom w:val="0"/>
      <w:divBdr>
        <w:top w:val="none" w:sz="0" w:space="0" w:color="auto"/>
        <w:left w:val="none" w:sz="0" w:space="0" w:color="auto"/>
        <w:bottom w:val="none" w:sz="0" w:space="0" w:color="auto"/>
        <w:right w:val="none" w:sz="0" w:space="0" w:color="auto"/>
      </w:divBdr>
    </w:div>
    <w:div w:id="2115396334">
      <w:bodyDiv w:val="1"/>
      <w:marLeft w:val="0"/>
      <w:marRight w:val="0"/>
      <w:marTop w:val="0"/>
      <w:marBottom w:val="0"/>
      <w:divBdr>
        <w:top w:val="none" w:sz="0" w:space="0" w:color="auto"/>
        <w:left w:val="none" w:sz="0" w:space="0" w:color="auto"/>
        <w:bottom w:val="none" w:sz="0" w:space="0" w:color="auto"/>
        <w:right w:val="none" w:sz="0" w:space="0" w:color="auto"/>
      </w:divBdr>
      <w:divsChild>
        <w:div w:id="542716968">
          <w:marLeft w:val="0"/>
          <w:marRight w:val="0"/>
          <w:marTop w:val="0"/>
          <w:marBottom w:val="0"/>
          <w:divBdr>
            <w:top w:val="none" w:sz="0" w:space="0" w:color="auto"/>
            <w:left w:val="none" w:sz="0" w:space="0" w:color="auto"/>
            <w:bottom w:val="none" w:sz="0" w:space="0" w:color="auto"/>
            <w:right w:val="none" w:sz="0" w:space="0" w:color="auto"/>
          </w:divBdr>
          <w:divsChild>
            <w:div w:id="1507793873">
              <w:marLeft w:val="0"/>
              <w:marRight w:val="0"/>
              <w:marTop w:val="0"/>
              <w:marBottom w:val="0"/>
              <w:divBdr>
                <w:top w:val="none" w:sz="0" w:space="0" w:color="auto"/>
                <w:left w:val="none" w:sz="0" w:space="0" w:color="auto"/>
                <w:bottom w:val="none" w:sz="0" w:space="0" w:color="auto"/>
                <w:right w:val="none" w:sz="0" w:space="0" w:color="auto"/>
              </w:divBdr>
              <w:divsChild>
                <w:div w:id="11837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8113">
      <w:bodyDiv w:val="1"/>
      <w:marLeft w:val="0"/>
      <w:marRight w:val="0"/>
      <w:marTop w:val="0"/>
      <w:marBottom w:val="0"/>
      <w:divBdr>
        <w:top w:val="none" w:sz="0" w:space="0" w:color="auto"/>
        <w:left w:val="none" w:sz="0" w:space="0" w:color="auto"/>
        <w:bottom w:val="none" w:sz="0" w:space="0" w:color="auto"/>
        <w:right w:val="none" w:sz="0" w:space="0" w:color="auto"/>
      </w:divBdr>
    </w:div>
    <w:div w:id="2122144069">
      <w:bodyDiv w:val="1"/>
      <w:marLeft w:val="0"/>
      <w:marRight w:val="0"/>
      <w:marTop w:val="0"/>
      <w:marBottom w:val="0"/>
      <w:divBdr>
        <w:top w:val="none" w:sz="0" w:space="0" w:color="auto"/>
        <w:left w:val="none" w:sz="0" w:space="0" w:color="auto"/>
        <w:bottom w:val="none" w:sz="0" w:space="0" w:color="auto"/>
        <w:right w:val="none" w:sz="0" w:space="0" w:color="auto"/>
      </w:divBdr>
      <w:divsChild>
        <w:div w:id="823475341">
          <w:marLeft w:val="0"/>
          <w:marRight w:val="0"/>
          <w:marTop w:val="0"/>
          <w:marBottom w:val="0"/>
          <w:divBdr>
            <w:top w:val="none" w:sz="0" w:space="0" w:color="auto"/>
            <w:left w:val="none" w:sz="0" w:space="0" w:color="auto"/>
            <w:bottom w:val="none" w:sz="0" w:space="0" w:color="auto"/>
            <w:right w:val="none" w:sz="0" w:space="0" w:color="auto"/>
          </w:divBdr>
          <w:divsChild>
            <w:div w:id="1059403267">
              <w:marLeft w:val="0"/>
              <w:marRight w:val="0"/>
              <w:marTop w:val="0"/>
              <w:marBottom w:val="0"/>
              <w:divBdr>
                <w:top w:val="none" w:sz="0" w:space="0" w:color="auto"/>
                <w:left w:val="none" w:sz="0" w:space="0" w:color="auto"/>
                <w:bottom w:val="none" w:sz="0" w:space="0" w:color="auto"/>
                <w:right w:val="none" w:sz="0" w:space="0" w:color="auto"/>
              </w:divBdr>
              <w:divsChild>
                <w:div w:id="13832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9828">
      <w:bodyDiv w:val="1"/>
      <w:marLeft w:val="0"/>
      <w:marRight w:val="0"/>
      <w:marTop w:val="0"/>
      <w:marBottom w:val="0"/>
      <w:divBdr>
        <w:top w:val="none" w:sz="0" w:space="0" w:color="auto"/>
        <w:left w:val="none" w:sz="0" w:space="0" w:color="auto"/>
        <w:bottom w:val="none" w:sz="0" w:space="0" w:color="auto"/>
        <w:right w:val="none" w:sz="0" w:space="0" w:color="auto"/>
      </w:divBdr>
    </w:div>
    <w:div w:id="2143307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syarxiv.com/2qgne/" TargetMode="External"/><Relationship Id="rId21" Type="http://schemas.openxmlformats.org/officeDocument/2006/relationships/hyperlink" Target="https://www.nasspd.org/past-award-winners" TargetMode="External"/><Relationship Id="rId42" Type="http://schemas.openxmlformats.org/officeDocument/2006/relationships/hyperlink" Target="https://doi.org/10.1177/08902070251316915" TargetMode="External"/><Relationship Id="rId63" Type="http://schemas.openxmlformats.org/officeDocument/2006/relationships/hyperlink" Target="https://doi.org/10.31234/osf.io/wkvc6" TargetMode="External"/><Relationship Id="rId84" Type="http://schemas.openxmlformats.org/officeDocument/2006/relationships/hyperlink" Target="https://psyarxiv.com/x2763/" TargetMode="External"/><Relationship Id="rId16" Type="http://schemas.openxmlformats.org/officeDocument/2006/relationships/hyperlink" Target="http://www.personality-arp.org/awards/early-career-award/" TargetMode="External"/><Relationship Id="rId107" Type="http://schemas.openxmlformats.org/officeDocument/2006/relationships/hyperlink" Target="https://psyarxiv.com/jb8z4/" TargetMode="External"/><Relationship Id="rId11" Type="http://schemas.openxmlformats.org/officeDocument/2006/relationships/hyperlink" Target="https://www.provost.pitt.edu/research-award-winners" TargetMode="External"/><Relationship Id="rId32" Type="http://schemas.openxmlformats.org/officeDocument/2006/relationships/hyperlink" Target="https://doi.org/10.31234/osf.io/kp8yx" TargetMode="External"/><Relationship Id="rId37" Type="http://schemas.openxmlformats.org/officeDocument/2006/relationships/hyperlink" Target="https://doi.org/10.31234/osf.io/f2yvj" TargetMode="External"/><Relationship Id="rId53" Type="http://schemas.openxmlformats.org/officeDocument/2006/relationships/hyperlink" Target="https://osf.io/preprints/psyarxiv/xza6c" TargetMode="External"/><Relationship Id="rId58" Type="http://schemas.openxmlformats.org/officeDocument/2006/relationships/hyperlink" Target="https://psyarxiv.com/5xj7k/" TargetMode="External"/><Relationship Id="rId74" Type="http://schemas.openxmlformats.org/officeDocument/2006/relationships/hyperlink" Target="https://psycnet.apa.org/doi/10.1037/pspp0000463" TargetMode="External"/><Relationship Id="rId79" Type="http://schemas.openxmlformats.org/officeDocument/2006/relationships/hyperlink" Target="https://psyarxiv.com/28qvd/" TargetMode="External"/><Relationship Id="rId102" Type="http://schemas.openxmlformats.org/officeDocument/2006/relationships/hyperlink" Target="https://doi.org/10.31234/osf.io/hvk5p" TargetMode="External"/><Relationship Id="rId123" Type="http://schemas.openxmlformats.org/officeDocument/2006/relationships/hyperlink" Target="https://psyarxiv.com/jpqst/" TargetMode="External"/><Relationship Id="rId128" Type="http://schemas.openxmlformats.org/officeDocument/2006/relationships/hyperlink" Target="https://osf.io/nf5me/" TargetMode="External"/><Relationship Id="rId5" Type="http://schemas.openxmlformats.org/officeDocument/2006/relationships/webSettings" Target="webSettings.xml"/><Relationship Id="rId90" Type="http://schemas.openxmlformats.org/officeDocument/2006/relationships/hyperlink" Target="https://psyarxiv.com/s3wj8/" TargetMode="External"/><Relationship Id="rId95" Type="http://schemas.openxmlformats.org/officeDocument/2006/relationships/hyperlink" Target="https://psyarxiv.com/2s8wj/" TargetMode="External"/><Relationship Id="rId22" Type="http://schemas.openxmlformats.org/officeDocument/2006/relationships/hyperlink" Target="https://www.psychologicalscience.org/rising-stars/stars.cfm" TargetMode="External"/><Relationship Id="rId27" Type="http://schemas.openxmlformats.org/officeDocument/2006/relationships/hyperlink" Target="https://doi.org/10.31234/osf.io/mhb5g_v1" TargetMode="External"/><Relationship Id="rId43" Type="http://schemas.openxmlformats.org/officeDocument/2006/relationships/hyperlink" Target="https://doi.org/10.31219/osf.io/bzy3d" TargetMode="External"/><Relationship Id="rId48" Type="http://schemas.openxmlformats.org/officeDocument/2006/relationships/hyperlink" Target="https://osf.io/preprints/psyarxiv/h8npk" TargetMode="External"/><Relationship Id="rId64" Type="http://schemas.openxmlformats.org/officeDocument/2006/relationships/hyperlink" Target="https://psyarxiv.com/quy7b/" TargetMode="External"/><Relationship Id="rId69" Type="http://schemas.openxmlformats.org/officeDocument/2006/relationships/hyperlink" Target="https://doi.org/10.31234/osf.io/bksm7" TargetMode="External"/><Relationship Id="rId113" Type="http://schemas.openxmlformats.org/officeDocument/2006/relationships/hyperlink" Target="https://psyarxiv.com/6eksy/" TargetMode="External"/><Relationship Id="rId118" Type="http://schemas.openxmlformats.org/officeDocument/2006/relationships/hyperlink" Target="https://osf.io/erxy7/" TargetMode="External"/><Relationship Id="rId80" Type="http://schemas.openxmlformats.org/officeDocument/2006/relationships/hyperlink" Target="https://psyarxiv.com/7syvf/" TargetMode="External"/><Relationship Id="rId85" Type="http://schemas.openxmlformats.org/officeDocument/2006/relationships/hyperlink" Target="https://psyarxiv.com/gmncs/" TargetMode="External"/><Relationship Id="rId12" Type="http://schemas.openxmlformats.org/officeDocument/2006/relationships/hyperlink" Target="https://www.apa.org/about/awards/early-career-contribution?tab=4" TargetMode="External"/><Relationship Id="rId17" Type="http://schemas.openxmlformats.org/officeDocument/2006/relationships/hyperlink" Target="http://spsp.org/awards/annualawards/earlycareer/sage-young-scholars" TargetMode="External"/><Relationship Id="rId33" Type="http://schemas.openxmlformats.org/officeDocument/2006/relationships/hyperlink" Target="https://doi.org/10.31234/osf.io/h7s4f" TargetMode="External"/><Relationship Id="rId38" Type="http://schemas.openxmlformats.org/officeDocument/2006/relationships/hyperlink" Target="https://doi.org/10.31234/osf.io/p42k5" TargetMode="External"/><Relationship Id="rId59" Type="http://schemas.openxmlformats.org/officeDocument/2006/relationships/hyperlink" Target="https://osf.io/preprints/psyarxiv/9dbu3" TargetMode="External"/><Relationship Id="rId103" Type="http://schemas.openxmlformats.org/officeDocument/2006/relationships/hyperlink" Target="https://psyarxiv.com/nyqst/" TargetMode="External"/><Relationship Id="rId108" Type="http://schemas.openxmlformats.org/officeDocument/2006/relationships/hyperlink" Target="https://nam05.safelinks.protection.outlook.com/?url=https%3A%2F%2Fpsyarxiv.com%2Fc8vp7%2F&amp;data=02%7C01%7Caidan%40pitt.edu%7C77bc489b9e5a4a8ab35408d73091ebaf%7C9ef9f489e0a04eeb87cc3a526112fd0d%7C1%7C0%7C637031275587564842&amp;sdata=7Wc5%2Fnz5tpkHvzK6y%2BWIQgWJKOf78Bp%2B8%2BplNJAl9ME%3D&amp;reserved=0" TargetMode="External"/><Relationship Id="rId124" Type="http://schemas.openxmlformats.org/officeDocument/2006/relationships/hyperlink" Target="https://psyarxiv.com/wzde5/" TargetMode="External"/><Relationship Id="rId129" Type="http://schemas.openxmlformats.org/officeDocument/2006/relationships/hyperlink" Target="https://mindrxiv.org/hk5gp/" TargetMode="External"/><Relationship Id="rId54" Type="http://schemas.openxmlformats.org/officeDocument/2006/relationships/hyperlink" Target="https://jamanetwork.com/journals/jamapsychiatry/fullarticle/2821075" TargetMode="External"/><Relationship Id="rId70" Type="http://schemas.openxmlformats.org/officeDocument/2006/relationships/hyperlink" Target="https://doi.org/10.31234/osf.io/gb5up" TargetMode="External"/><Relationship Id="rId75" Type="http://schemas.openxmlformats.org/officeDocument/2006/relationships/hyperlink" Target="https://doi.org/10.31234/osf.io/fknc8" TargetMode="External"/><Relationship Id="rId91" Type="http://schemas.openxmlformats.org/officeDocument/2006/relationships/hyperlink" Target="https://osf.io/hk6qx/" TargetMode="External"/><Relationship Id="rId96" Type="http://schemas.openxmlformats.org/officeDocument/2006/relationships/hyperlink" Target="https://doi.org/10.31234/osf.io/z9qk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qssi.psu.edu/" TargetMode="External"/><Relationship Id="rId28" Type="http://schemas.openxmlformats.org/officeDocument/2006/relationships/hyperlink" Target="https://doi.org/10.31234/osf.io/rjm4s_v1" TargetMode="External"/><Relationship Id="rId49" Type="http://schemas.openxmlformats.org/officeDocument/2006/relationships/hyperlink" Target="https://doi.org/10.31234/osf.io/tjquv" TargetMode="External"/><Relationship Id="rId114" Type="http://schemas.openxmlformats.org/officeDocument/2006/relationships/hyperlink" Target="https://psyarxiv.com/dw2k6/" TargetMode="External"/><Relationship Id="rId119" Type="http://schemas.openxmlformats.org/officeDocument/2006/relationships/hyperlink" Target="https://doi.org/10.31234/osf.io/r2jt6" TargetMode="External"/><Relationship Id="rId44" Type="http://schemas.openxmlformats.org/officeDocument/2006/relationships/hyperlink" Target="https://doi.org/10.31219/osf.io/3szng" TargetMode="External"/><Relationship Id="rId60" Type="http://schemas.openxmlformats.org/officeDocument/2006/relationships/hyperlink" Target="https://doi.org/10.31234/osf.io/h5dzx" TargetMode="External"/><Relationship Id="rId65" Type="http://schemas.openxmlformats.org/officeDocument/2006/relationships/hyperlink" Target="https://osf.io/u5nyx/" TargetMode="External"/><Relationship Id="rId81" Type="http://schemas.openxmlformats.org/officeDocument/2006/relationships/hyperlink" Target="https://psyarxiv.com/sh7cz/" TargetMode="External"/><Relationship Id="rId86" Type="http://schemas.openxmlformats.org/officeDocument/2006/relationships/hyperlink" Target="https://psyarxiv.com/ucsh6/" TargetMode="External"/><Relationship Id="rId130" Type="http://schemas.openxmlformats.org/officeDocument/2006/relationships/header" Target="header1.xml"/><Relationship Id="rId13" Type="http://schemas.openxmlformats.org/officeDocument/2006/relationships/hyperlink" Target="https://www.nasspd.org/past-award-winners" TargetMode="External"/><Relationship Id="rId18" Type="http://schemas.openxmlformats.org/officeDocument/2006/relationships/hyperlink" Target="http://www.personality.org/about/awards/" TargetMode="External"/><Relationship Id="rId39" Type="http://schemas.openxmlformats.org/officeDocument/2006/relationships/hyperlink" Target="https://psyarxiv.com/nxbyd/" TargetMode="External"/><Relationship Id="rId109" Type="http://schemas.openxmlformats.org/officeDocument/2006/relationships/hyperlink" Target="https://psyarxiv.com/fncjg/" TargetMode="External"/><Relationship Id="rId34" Type="http://schemas.openxmlformats.org/officeDocument/2006/relationships/hyperlink" Target="https://doi.org/10.31234/osf.io/dhnjp" TargetMode="External"/><Relationship Id="rId50" Type="http://schemas.openxmlformats.org/officeDocument/2006/relationships/hyperlink" Target="https://doi.org/10.31234/osf.io/enzdv" TargetMode="External"/><Relationship Id="rId55" Type="http://schemas.openxmlformats.org/officeDocument/2006/relationships/hyperlink" Target="https://doi.org/10.31234/osf.io/4k9th" TargetMode="External"/><Relationship Id="rId76" Type="http://schemas.openxmlformats.org/officeDocument/2006/relationships/hyperlink" Target="https://psyarxiv.com/chszq/" TargetMode="External"/><Relationship Id="rId97" Type="http://schemas.openxmlformats.org/officeDocument/2006/relationships/hyperlink" Target="https://osf.io/tfz43/" TargetMode="External"/><Relationship Id="rId104" Type="http://schemas.openxmlformats.org/officeDocument/2006/relationships/hyperlink" Target="https://doi.org/10.31234/osf.io/6fe9d" TargetMode="External"/><Relationship Id="rId120" Type="http://schemas.openxmlformats.org/officeDocument/2006/relationships/hyperlink" Target="https://psyarxiv.com/6qc5x/" TargetMode="External"/><Relationship Id="rId125" Type="http://schemas.openxmlformats.org/officeDocument/2006/relationships/hyperlink" Target="https://psyarxiv.com/e6g3j/" TargetMode="External"/><Relationship Id="rId7" Type="http://schemas.openxmlformats.org/officeDocument/2006/relationships/endnotes" Target="endnotes.xml"/><Relationship Id="rId71" Type="http://schemas.openxmlformats.org/officeDocument/2006/relationships/hyperlink" Target="https://psyarxiv.com/hswea/" TargetMode="External"/><Relationship Id="rId92" Type="http://schemas.openxmlformats.org/officeDocument/2006/relationships/hyperlink" Target="https://psyarxiv.com/w5huz" TargetMode="External"/><Relationship Id="rId2" Type="http://schemas.openxmlformats.org/officeDocument/2006/relationships/numbering" Target="numbering.xml"/><Relationship Id="rId29" Type="http://schemas.openxmlformats.org/officeDocument/2006/relationships/hyperlink" Target="https://osf.io/preprints/psyarxiv/3tyjp_v1" TargetMode="External"/><Relationship Id="rId24" Type="http://schemas.openxmlformats.org/officeDocument/2006/relationships/hyperlink" Target="https://renaissance.stonybrookmedicine.edu/HITOP" TargetMode="External"/><Relationship Id="rId40" Type="http://schemas.openxmlformats.org/officeDocument/2006/relationships/hyperlink" Target="https://osf.io/preprints/psyarxiv/3tme5_v1" TargetMode="External"/><Relationship Id="rId45" Type="http://schemas.openxmlformats.org/officeDocument/2006/relationships/hyperlink" Target="https://doi.org/10.31234/osf.io/xqs9j" TargetMode="External"/><Relationship Id="rId66" Type="http://schemas.openxmlformats.org/officeDocument/2006/relationships/hyperlink" Target="https://psyarxiv.com/xr48p/" TargetMode="External"/><Relationship Id="rId87" Type="http://schemas.openxmlformats.org/officeDocument/2006/relationships/hyperlink" Target="https://psyarxiv.com/489k3/" TargetMode="External"/><Relationship Id="rId110" Type="http://schemas.openxmlformats.org/officeDocument/2006/relationships/hyperlink" Target="https://psyarxiv.com/bvwxs/" TargetMode="External"/><Relationship Id="rId115" Type="http://schemas.openxmlformats.org/officeDocument/2006/relationships/hyperlink" Target="https://psyarxiv.com/sf46g/" TargetMode="External"/><Relationship Id="rId131" Type="http://schemas.openxmlformats.org/officeDocument/2006/relationships/header" Target="header2.xml"/><Relationship Id="rId61" Type="http://schemas.openxmlformats.org/officeDocument/2006/relationships/hyperlink" Target="https://doi.org/10.31234/osf.io/dhbw4" TargetMode="External"/><Relationship Id="rId82" Type="http://schemas.openxmlformats.org/officeDocument/2006/relationships/hyperlink" Target="https://osf.io/zc4vd/registrations" TargetMode="External"/><Relationship Id="rId19" Type="http://schemas.openxmlformats.org/officeDocument/2006/relationships/hyperlink" Target="http://www.sscpweb.org/page-18134" TargetMode="External"/><Relationship Id="rId14" Type="http://schemas.openxmlformats.org/officeDocument/2006/relationships/hyperlink" Target="https://psychopathology.org/annual-meeting/awardwinners/" TargetMode="External"/><Relationship Id="rId30" Type="http://schemas.openxmlformats.org/officeDocument/2006/relationships/hyperlink" Target="https://doi.org/10.31234/osf.io/mz9gn" TargetMode="External"/><Relationship Id="rId35" Type="http://schemas.openxmlformats.org/officeDocument/2006/relationships/hyperlink" Target="https://doi.org/10.31234/osf.io/y3v4k" TargetMode="External"/><Relationship Id="rId56" Type="http://schemas.openxmlformats.org/officeDocument/2006/relationships/hyperlink" Target="https://doi.org/10.31234/osf.io/u9y5g" TargetMode="External"/><Relationship Id="rId77" Type="http://schemas.openxmlformats.org/officeDocument/2006/relationships/hyperlink" Target="https://psyarxiv.com/9xf8z/" TargetMode="External"/><Relationship Id="rId100" Type="http://schemas.openxmlformats.org/officeDocument/2006/relationships/hyperlink" Target="https://psyarxiv.com/w5huz/" TargetMode="External"/><Relationship Id="rId105" Type="http://schemas.openxmlformats.org/officeDocument/2006/relationships/hyperlink" Target="https://doi.org/10.31234/osf.io/qcwsb" TargetMode="External"/><Relationship Id="rId126" Type="http://schemas.openxmlformats.org/officeDocument/2006/relationships/hyperlink" Target="https://osf.io/pqe5b/" TargetMode="External"/><Relationship Id="rId8" Type="http://schemas.openxmlformats.org/officeDocument/2006/relationships/hyperlink" Target="mailto:aidangcw@umich.edu" TargetMode="External"/><Relationship Id="rId51" Type="http://schemas.openxmlformats.org/officeDocument/2006/relationships/hyperlink" Target="https://psyarxiv.com/3zsv2" TargetMode="External"/><Relationship Id="rId72" Type="http://schemas.openxmlformats.org/officeDocument/2006/relationships/hyperlink" Target="https://osf.io/mtkfn/" TargetMode="External"/><Relationship Id="rId93" Type="http://schemas.openxmlformats.org/officeDocument/2006/relationships/hyperlink" Target="https://psyarxiv.com/g7ysq" TargetMode="External"/><Relationship Id="rId98" Type="http://schemas.openxmlformats.org/officeDocument/2006/relationships/hyperlink" Target="https://psyarxiv.com/rsw54/" TargetMode="External"/><Relationship Id="rId121" Type="http://schemas.openxmlformats.org/officeDocument/2006/relationships/hyperlink" Target="https://psyarxiv.com/kcdev/" TargetMode="External"/><Relationship Id="rId3" Type="http://schemas.openxmlformats.org/officeDocument/2006/relationships/styles" Target="styles.xml"/><Relationship Id="rId25" Type="http://schemas.openxmlformats.org/officeDocument/2006/relationships/hyperlink" Target="https://publons.com/author/403686/aidan-gc-wright" TargetMode="External"/><Relationship Id="rId46" Type="http://schemas.openxmlformats.org/officeDocument/2006/relationships/hyperlink" Target="https://doi.org/10.31234/osf.io/y5cwt" TargetMode="External"/><Relationship Id="rId67" Type="http://schemas.openxmlformats.org/officeDocument/2006/relationships/hyperlink" Target="https://doi.org/10.31234/osf.io/kuefm" TargetMode="External"/><Relationship Id="rId116" Type="http://schemas.openxmlformats.org/officeDocument/2006/relationships/hyperlink" Target="https://psyarxiv.com/hqpt7/" TargetMode="External"/><Relationship Id="rId20" Type="http://schemas.openxmlformats.org/officeDocument/2006/relationships/hyperlink" Target="https://www.apa.org/about/awards/div-12-shakow.aspx?tab=4" TargetMode="External"/><Relationship Id="rId41" Type="http://schemas.openxmlformats.org/officeDocument/2006/relationships/hyperlink" Target="https://doi.org/10.31219/osf.io/v3hjs" TargetMode="External"/><Relationship Id="rId62" Type="http://schemas.openxmlformats.org/officeDocument/2006/relationships/hyperlink" Target="https://doi.org/10.31234/osf.io/ft3cq" TargetMode="External"/><Relationship Id="rId83" Type="http://schemas.openxmlformats.org/officeDocument/2006/relationships/hyperlink" Target="https://doi.org/10.31234/osf.io/es35w" TargetMode="External"/><Relationship Id="rId88" Type="http://schemas.openxmlformats.org/officeDocument/2006/relationships/hyperlink" Target="https://psyarxiv.com/54ztk/" TargetMode="External"/><Relationship Id="rId111" Type="http://schemas.openxmlformats.org/officeDocument/2006/relationships/hyperlink" Target="https://psyarxiv.com/6hqzj/" TargetMode="External"/><Relationship Id="rId132" Type="http://schemas.openxmlformats.org/officeDocument/2006/relationships/fontTable" Target="fontTable.xml"/><Relationship Id="rId15" Type="http://schemas.openxmlformats.org/officeDocument/2006/relationships/hyperlink" Target="https://www.personality.org/about/awards/" TargetMode="External"/><Relationship Id="rId36" Type="http://schemas.openxmlformats.org/officeDocument/2006/relationships/hyperlink" Target="https://osf.io/preprints/psyarxiv/8jf5y" TargetMode="External"/><Relationship Id="rId57" Type="http://schemas.openxmlformats.org/officeDocument/2006/relationships/hyperlink" Target="https://doi.org/10.31234/osf.io/79e6m" TargetMode="External"/><Relationship Id="rId106" Type="http://schemas.openxmlformats.org/officeDocument/2006/relationships/hyperlink" Target="https://psyarxiv.com/bnxkq/" TargetMode="External"/><Relationship Id="rId127" Type="http://schemas.openxmlformats.org/officeDocument/2006/relationships/hyperlink" Target="https://psyarxiv.com/an8h3/" TargetMode="External"/><Relationship Id="rId10" Type="http://schemas.openxmlformats.org/officeDocument/2006/relationships/hyperlink" Target="http://tinyurl.com/zcrqace" TargetMode="External"/><Relationship Id="rId31" Type="http://schemas.openxmlformats.org/officeDocument/2006/relationships/hyperlink" Target="https://doi.org/10.31234/osf.io/g7n4a" TargetMode="External"/><Relationship Id="rId52" Type="http://schemas.openxmlformats.org/officeDocument/2006/relationships/hyperlink" Target="https://doi.org/10.31234/osf.io/7um9a" TargetMode="External"/><Relationship Id="rId73" Type="http://schemas.openxmlformats.org/officeDocument/2006/relationships/hyperlink" Target="https://psyarxiv.com/h9bmy/" TargetMode="External"/><Relationship Id="rId78" Type="http://schemas.openxmlformats.org/officeDocument/2006/relationships/hyperlink" Target="https://doi.org/10.31234/osf.io/mqjy3" TargetMode="External"/><Relationship Id="rId94" Type="http://schemas.openxmlformats.org/officeDocument/2006/relationships/hyperlink" Target="https://psyarxiv.com/gu7xp/" TargetMode="External"/><Relationship Id="rId99" Type="http://schemas.openxmlformats.org/officeDocument/2006/relationships/hyperlink" Target="https://osf.io/t8umy/" TargetMode="External"/><Relationship Id="rId101" Type="http://schemas.openxmlformats.org/officeDocument/2006/relationships/hyperlink" Target="https://nam12.safelinks.protection.outlook.com/?url=https%3A%2F%2Fdoi.org%2F10.1027%2F1015-5759%2Fa000626&amp;data=04%7C01%7Caidan%40pitt.edu%7C779d8dffdb554844306408d8a23b5f5e%7C9ef9f489e0a04eeb87cc3a526112fd0d%7C1%7C0%7C637437723965594884%7CUnknown%7CTWFpbGZsb3d8eyJWIjoiMC4wLjAwMDAiLCJQIjoiV2luMzIiLCJBTiI6Ik1haWwiLCJXVCI6Mn0%3D%7C1000&amp;sdata=4tgYe7GvJX1CY3hAV9WRTx5LcsLtAL%2FE9ilX3d1LcFY%3D&amp;reserved=0" TargetMode="External"/><Relationship Id="rId122" Type="http://schemas.openxmlformats.org/officeDocument/2006/relationships/hyperlink" Target="https://psyarxiv.com/cfsma/" TargetMode="External"/><Relationship Id="rId4" Type="http://schemas.openxmlformats.org/officeDocument/2006/relationships/settings" Target="settings.xml"/><Relationship Id="rId9" Type="http://schemas.openxmlformats.org/officeDocument/2006/relationships/hyperlink" Target="http://www.personalityprocesses.com" TargetMode="External"/><Relationship Id="rId26" Type="http://schemas.openxmlformats.org/officeDocument/2006/relationships/hyperlink" Target="https://osf.io/preprints/osf/f7q3a_v1" TargetMode="External"/><Relationship Id="rId47" Type="http://schemas.openxmlformats.org/officeDocument/2006/relationships/hyperlink" Target="https://doi.org/10.31219/osf.io/hyur8" TargetMode="External"/><Relationship Id="rId68" Type="http://schemas.openxmlformats.org/officeDocument/2006/relationships/hyperlink" Target="https://psyarxiv.com/brxyw/" TargetMode="External"/><Relationship Id="rId89" Type="http://schemas.openxmlformats.org/officeDocument/2006/relationships/hyperlink" Target="https://psyarxiv.com/rck39/" TargetMode="External"/><Relationship Id="rId112" Type="http://schemas.openxmlformats.org/officeDocument/2006/relationships/hyperlink" Target="https://psyarxiv.com/amdu8/"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8B24-92C0-B243-9E3B-C4F533BC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53</Pages>
  <Words>24862</Words>
  <Characters>141718</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Aidan G</vt:lpstr>
    </vt:vector>
  </TitlesOfParts>
  <Company>The Pennsylvania State University</Company>
  <LinksUpToDate>false</LinksUpToDate>
  <CharactersWithSpaces>166248</CharactersWithSpaces>
  <SharedDoc>false</SharedDoc>
  <HLinks>
    <vt:vector size="18" baseType="variant">
      <vt:variant>
        <vt:i4>1114118</vt:i4>
      </vt:variant>
      <vt:variant>
        <vt:i4>6</vt:i4>
      </vt:variant>
      <vt:variant>
        <vt:i4>0</vt:i4>
      </vt:variant>
      <vt:variant>
        <vt:i4>5</vt:i4>
      </vt:variant>
      <vt:variant>
        <vt:lpwstr>http://qssi.psu.edu/</vt:lpwstr>
      </vt:variant>
      <vt:variant>
        <vt:lpwstr/>
      </vt:variant>
      <vt:variant>
        <vt:i4>1048672</vt:i4>
      </vt:variant>
      <vt:variant>
        <vt:i4>3</vt:i4>
      </vt:variant>
      <vt:variant>
        <vt:i4>0</vt:i4>
      </vt:variant>
      <vt:variant>
        <vt:i4>5</vt:i4>
      </vt:variant>
      <vt:variant>
        <vt:lpwstr>http://www.psychology.pitt.edu/person/aidan-gc-wright</vt:lpwstr>
      </vt:variant>
      <vt:variant>
        <vt:lpwstr/>
      </vt:variant>
      <vt:variant>
        <vt:i4>7405636</vt:i4>
      </vt:variant>
      <vt:variant>
        <vt:i4>0</vt:i4>
      </vt:variant>
      <vt:variant>
        <vt:i4>0</vt:i4>
      </vt:variant>
      <vt:variant>
        <vt:i4>5</vt:i4>
      </vt:variant>
      <vt:variant>
        <vt:lpwstr>http://www.personalityprocesses.com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Aidan G</dc:title>
  <dc:subject/>
  <dc:creator>vuuser</dc:creator>
  <cp:keywords/>
  <cp:lastModifiedBy>Wright, Aidan</cp:lastModifiedBy>
  <cp:revision>111</cp:revision>
  <cp:lastPrinted>2019-04-25T01:28:00Z</cp:lastPrinted>
  <dcterms:created xsi:type="dcterms:W3CDTF">2023-02-27T17:29:00Z</dcterms:created>
  <dcterms:modified xsi:type="dcterms:W3CDTF">2025-02-27T15:37:00Z</dcterms:modified>
</cp:coreProperties>
</file>